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04C" w:rsidRDefault="00DC104C" w:rsidP="00DC104C">
      <w:pPr>
        <w:pStyle w:val="Ttulo2"/>
      </w:pPr>
      <w:r>
        <w:t>De boca en boca la naturaleza nos convoca</w:t>
      </w:r>
    </w:p>
    <w:p w:rsidR="00DC104C" w:rsidRDefault="00DC104C"/>
    <w:p w:rsidR="00DC104C" w:rsidRDefault="00DC104C">
      <w:r>
        <w:t xml:space="preserve">Bajo ese lema, celebramos en el Jardín Botánico Arturo E. Ragonese el Día Mundial de la Educación Ambiental. </w:t>
      </w:r>
      <w:r w:rsidR="002D51AA">
        <w:t>Los relatos, mitos y leyendas de nuestros pueblos originarios fueron el hilo conductor seleccionado como herramienta educativa, para una propuesta que incluyó actividades con niños y adultos, visitas guiadas, narraciones, juegos, actividades manuales y disertaciones.</w:t>
      </w:r>
    </w:p>
    <w:p w:rsidR="002D51AA" w:rsidRDefault="002D51AA"/>
    <w:p w:rsidR="002D51AA" w:rsidRDefault="002D51AA"/>
    <w:p w:rsidR="00DC104C" w:rsidRDefault="00DC104C"/>
    <w:p w:rsidR="003F788D" w:rsidRDefault="00CC3CC8" w:rsidP="00CC3CC8">
      <w:r>
        <w:t xml:space="preserve">Desde el Instituto de Recursos Biológicos nos unimos a la celebración del Día Mundial de </w:t>
      </w:r>
      <w:r w:rsidRPr="00CC3CC8">
        <w:t>la Educación Ambiental</w:t>
      </w:r>
      <w:r>
        <w:t xml:space="preserve">, una efeméride que nos invita a </w:t>
      </w:r>
      <w:r w:rsidR="003F788D" w:rsidRPr="00CC3CC8">
        <w:t>crear conciencia en las personas en cuanto a la necesidad de participación por conservar y proteger nuestro ambiente natural. Esta fecha tuvo su origen a partir de la Declaración de la Conferencia de las Naciones Unidas sobre el Medio Ambiente celebrada en Estocolmo, Suecia, en junio de 1972, en la cual se debatió la importancia de cuidar el medio ambiente.</w:t>
      </w:r>
    </w:p>
    <w:p w:rsidR="00CC3CC8" w:rsidRDefault="00CC3CC8" w:rsidP="00CC3CC8">
      <w:r>
        <w:t>En esta oportunidad, se eligieron las leyendas y mitos de los pueblos originarios como recurso educativo para la planificación de distintas actividades de educación ambiental.</w:t>
      </w:r>
    </w:p>
    <w:p w:rsidR="00CC3CC8" w:rsidRDefault="00CC3CC8" w:rsidP="00CC3CC8">
      <w:r>
        <w:t>Las leyendas nos permitieron acercar a niños y adultos distintas miradas sobre el vínculo de las personas con la naturaleza.</w:t>
      </w:r>
    </w:p>
    <w:p w:rsidR="00CC3CC8" w:rsidRDefault="00CC3CC8" w:rsidP="00CC3CC8">
      <w:r>
        <w:t xml:space="preserve">En tres jornadas con distintas propuestas, que incluyeron visitas guiadas, narraciones, juegos, actividades manuales y disertaciones les propusimos a niños y adultos </w:t>
      </w:r>
      <w:r w:rsidR="00B650F2">
        <w:t>los siguientes objetivos:</w:t>
      </w:r>
    </w:p>
    <w:p w:rsidR="00CC3CC8" w:rsidRPr="00B650F2" w:rsidRDefault="00CC3CC8" w:rsidP="00CC3CC8">
      <w:pPr>
        <w:numPr>
          <w:ilvl w:val="0"/>
          <w:numId w:val="1"/>
        </w:numPr>
        <w:shd w:val="clear" w:color="auto" w:fill="FFFFFF"/>
        <w:spacing w:after="0" w:line="319" w:lineRule="atLeast"/>
        <w:ind w:left="0"/>
      </w:pPr>
      <w:r w:rsidRPr="00B650F2">
        <w:t>Revalorizar los relatos y leyendas de los pueblos originarios en relación a nuestra flora y fauna nativas.</w:t>
      </w:r>
    </w:p>
    <w:p w:rsidR="00CC3CC8" w:rsidRPr="00B650F2" w:rsidRDefault="00CC3CC8" w:rsidP="00CC3CC8">
      <w:pPr>
        <w:numPr>
          <w:ilvl w:val="0"/>
          <w:numId w:val="1"/>
        </w:numPr>
        <w:shd w:val="clear" w:color="auto" w:fill="FFFFFF"/>
        <w:spacing w:after="0" w:line="319" w:lineRule="atLeast"/>
        <w:ind w:left="0"/>
      </w:pPr>
      <w:r w:rsidRPr="00B650F2">
        <w:t>Reflexionar sobre la cosmovisión de los pueblos originarios y la cosmovisión postmoderna.</w:t>
      </w:r>
    </w:p>
    <w:p w:rsidR="00CC3CC8" w:rsidRPr="00B650F2" w:rsidRDefault="00CC3CC8" w:rsidP="00CC3CC8">
      <w:pPr>
        <w:numPr>
          <w:ilvl w:val="0"/>
          <w:numId w:val="1"/>
        </w:numPr>
        <w:shd w:val="clear" w:color="auto" w:fill="FFFFFF"/>
        <w:spacing w:after="0" w:line="319" w:lineRule="atLeast"/>
        <w:ind w:left="0"/>
      </w:pPr>
      <w:r w:rsidRPr="00B650F2">
        <w:t>Nutrirnos de nuevos recursos para compartir en el contexto de actividades de educación ambiental.</w:t>
      </w:r>
    </w:p>
    <w:p w:rsidR="00CC3CC8" w:rsidRDefault="00CC3CC8" w:rsidP="00CC3CC8">
      <w:pPr>
        <w:numPr>
          <w:ilvl w:val="0"/>
          <w:numId w:val="1"/>
        </w:numPr>
        <w:shd w:val="clear" w:color="auto" w:fill="FFFFFF"/>
        <w:spacing w:after="0" w:line="319" w:lineRule="atLeast"/>
        <w:ind w:left="0"/>
      </w:pPr>
      <w:r w:rsidRPr="00B650F2">
        <w:t xml:space="preserve">Acercarse a la naturaleza, conocerla, explorarla y </w:t>
      </w:r>
      <w:r w:rsidR="00B650F2" w:rsidRPr="00B650F2">
        <w:t>valorar la</w:t>
      </w:r>
      <w:r w:rsidRPr="00B650F2">
        <w:t xml:space="preserve"> importancia</w:t>
      </w:r>
      <w:r w:rsidR="00B650F2" w:rsidRPr="00B650F2">
        <w:t xml:space="preserve"> de su</w:t>
      </w:r>
      <w:r w:rsidRPr="00B650F2">
        <w:t xml:space="preserve"> conservación</w:t>
      </w:r>
      <w:r w:rsidR="00B650F2" w:rsidRPr="00B650F2">
        <w:t>.</w:t>
      </w:r>
    </w:p>
    <w:p w:rsidR="00B650F2" w:rsidRDefault="00B650F2" w:rsidP="00B650F2">
      <w:pPr>
        <w:shd w:val="clear" w:color="auto" w:fill="FFFFFF"/>
        <w:spacing w:after="0" w:line="319" w:lineRule="atLeast"/>
      </w:pPr>
    </w:p>
    <w:p w:rsidR="003F788D" w:rsidRDefault="00B650F2" w:rsidP="007A46E0">
      <w:pPr>
        <w:pStyle w:val="NormalWeb"/>
        <w:shd w:val="clear" w:color="auto" w:fill="FFFFFF"/>
        <w:spacing w:before="0" w:beforeAutospacing="0" w:after="360" w:afterAutospacing="0"/>
        <w:rPr>
          <w:rFonts w:ascii="Arial" w:hAnsi="Arial" w:cs="Arial"/>
          <w:color w:val="555555"/>
          <w:sz w:val="23"/>
          <w:szCs w:val="23"/>
        </w:rPr>
      </w:pPr>
      <w:r>
        <w:rPr>
          <w:rFonts w:ascii="Arial" w:hAnsi="Arial" w:cs="Arial"/>
          <w:color w:val="555555"/>
          <w:sz w:val="23"/>
          <w:szCs w:val="23"/>
        </w:rPr>
        <w:t xml:space="preserve">De este modo también adherimos al </w:t>
      </w:r>
      <w:hyperlink r:id="rId5" w:history="1">
        <w:r w:rsidRPr="00B650F2">
          <w:rPr>
            <w:rStyle w:val="Hipervnculo"/>
            <w:rFonts w:ascii="Arial" w:hAnsi="Arial" w:cs="Arial"/>
            <w:sz w:val="23"/>
            <w:szCs w:val="23"/>
          </w:rPr>
          <w:t>Año Internacional de las Lenguas Indígenas</w:t>
        </w:r>
      </w:hyperlink>
      <w:r>
        <w:rPr>
          <w:rFonts w:ascii="Arial" w:hAnsi="Arial" w:cs="Arial"/>
          <w:color w:val="555555"/>
          <w:sz w:val="23"/>
          <w:szCs w:val="23"/>
        </w:rPr>
        <w:t xml:space="preserve">, con la intención de </w:t>
      </w:r>
      <w:r w:rsidR="003F788D">
        <w:rPr>
          <w:rFonts w:ascii="Arial" w:hAnsi="Arial" w:cs="Arial"/>
          <w:color w:val="555555"/>
          <w:sz w:val="23"/>
          <w:szCs w:val="23"/>
        </w:rPr>
        <w:t xml:space="preserve">rescatar valores y tradiciones orales de los pueblos originarios de Argentina </w:t>
      </w:r>
      <w:r w:rsidR="007A46E0">
        <w:rPr>
          <w:rFonts w:ascii="Arial" w:hAnsi="Arial" w:cs="Arial"/>
          <w:color w:val="555555"/>
          <w:sz w:val="23"/>
          <w:szCs w:val="23"/>
        </w:rPr>
        <w:t xml:space="preserve">en especial el pueblo </w:t>
      </w:r>
      <w:proofErr w:type="spellStart"/>
      <w:r w:rsidR="007A46E0">
        <w:rPr>
          <w:rFonts w:ascii="Arial" w:hAnsi="Arial" w:cs="Arial"/>
          <w:color w:val="555555"/>
          <w:sz w:val="23"/>
          <w:szCs w:val="23"/>
        </w:rPr>
        <w:t>Q´om</w:t>
      </w:r>
      <w:proofErr w:type="spellEnd"/>
      <w:r w:rsidR="007A46E0">
        <w:rPr>
          <w:rFonts w:ascii="Arial" w:hAnsi="Arial" w:cs="Arial"/>
          <w:color w:val="555555"/>
          <w:sz w:val="23"/>
          <w:szCs w:val="23"/>
        </w:rPr>
        <w:t xml:space="preserve">, </w:t>
      </w:r>
      <w:r w:rsidR="003F788D">
        <w:rPr>
          <w:rFonts w:ascii="Arial" w:hAnsi="Arial" w:cs="Arial"/>
          <w:color w:val="555555"/>
          <w:sz w:val="23"/>
          <w:szCs w:val="23"/>
        </w:rPr>
        <w:t>en relación a su vínculo con la Naturaleza, rescatando su particular cosmovisión.</w:t>
      </w:r>
    </w:p>
    <w:p w:rsidR="007A46E0" w:rsidRDefault="007A46E0" w:rsidP="007A46E0">
      <w:pPr>
        <w:pStyle w:val="NormalWeb"/>
        <w:shd w:val="clear" w:color="auto" w:fill="FFFFFF"/>
        <w:spacing w:before="0" w:beforeAutospacing="0" w:after="360" w:afterAutospacing="0"/>
        <w:rPr>
          <w:rFonts w:ascii="Arial" w:hAnsi="Arial" w:cs="Arial"/>
          <w:color w:val="555555"/>
          <w:sz w:val="23"/>
          <w:szCs w:val="23"/>
        </w:rPr>
      </w:pPr>
      <w:r>
        <w:rPr>
          <w:rFonts w:ascii="Arial" w:hAnsi="Arial" w:cs="Arial"/>
          <w:color w:val="555555"/>
          <w:sz w:val="23"/>
          <w:szCs w:val="23"/>
        </w:rPr>
        <w:t xml:space="preserve">La participación del cacique </w:t>
      </w:r>
      <w:proofErr w:type="spellStart"/>
      <w:r>
        <w:rPr>
          <w:rFonts w:ascii="Arial" w:hAnsi="Arial" w:cs="Arial"/>
          <w:color w:val="555555"/>
          <w:sz w:val="23"/>
          <w:szCs w:val="23"/>
        </w:rPr>
        <w:t>Q´om</w:t>
      </w:r>
      <w:proofErr w:type="spellEnd"/>
      <w:r>
        <w:rPr>
          <w:rFonts w:ascii="Arial" w:hAnsi="Arial" w:cs="Arial"/>
          <w:color w:val="555555"/>
          <w:sz w:val="23"/>
          <w:szCs w:val="23"/>
        </w:rPr>
        <w:t xml:space="preserve"> </w:t>
      </w:r>
      <w:proofErr w:type="spellStart"/>
      <w:r>
        <w:rPr>
          <w:rFonts w:ascii="Arial" w:hAnsi="Arial" w:cs="Arial"/>
          <w:color w:val="555555"/>
          <w:sz w:val="23"/>
          <w:szCs w:val="23"/>
        </w:rPr>
        <w:t>Daviaxaiqui</w:t>
      </w:r>
      <w:proofErr w:type="spellEnd"/>
      <w:r>
        <w:rPr>
          <w:rFonts w:ascii="Arial" w:hAnsi="Arial" w:cs="Arial"/>
          <w:color w:val="555555"/>
          <w:sz w:val="23"/>
          <w:szCs w:val="23"/>
        </w:rPr>
        <w:t xml:space="preserve"> enriqueció la jornada, compartiendo en cada ejemplar de la flora chaqueña los usos y costumbres de los tobas en relación al uso sustentable de sus frutos. El relato, las canciones de cuna en </w:t>
      </w:r>
      <w:proofErr w:type="spellStart"/>
      <w:r>
        <w:rPr>
          <w:rFonts w:ascii="Arial" w:hAnsi="Arial" w:cs="Arial"/>
          <w:color w:val="555555"/>
          <w:sz w:val="23"/>
          <w:szCs w:val="23"/>
        </w:rPr>
        <w:t>Q´om</w:t>
      </w:r>
      <w:proofErr w:type="spellEnd"/>
      <w:r>
        <w:rPr>
          <w:rFonts w:ascii="Arial" w:hAnsi="Arial" w:cs="Arial"/>
          <w:color w:val="555555"/>
          <w:sz w:val="23"/>
          <w:szCs w:val="23"/>
        </w:rPr>
        <w:t xml:space="preserve"> y los saberes compartidos tornaron a esta celebración en una experiencia llena de emociones.</w:t>
      </w:r>
    </w:p>
    <w:p w:rsidR="007A46E0" w:rsidRDefault="007A46E0" w:rsidP="007A46E0">
      <w:pPr>
        <w:pStyle w:val="NormalWeb"/>
        <w:shd w:val="clear" w:color="auto" w:fill="FFFFFF"/>
        <w:spacing w:before="0" w:beforeAutospacing="0" w:after="360" w:afterAutospacing="0"/>
        <w:rPr>
          <w:rFonts w:ascii="Arial" w:hAnsi="Arial" w:cs="Arial"/>
          <w:color w:val="555555"/>
          <w:sz w:val="23"/>
          <w:szCs w:val="23"/>
        </w:rPr>
      </w:pPr>
      <w:r>
        <w:rPr>
          <w:rFonts w:ascii="Arial" w:hAnsi="Arial" w:cs="Arial"/>
          <w:color w:val="555555"/>
          <w:sz w:val="23"/>
          <w:szCs w:val="23"/>
        </w:rPr>
        <w:lastRenderedPageBreak/>
        <w:t xml:space="preserve">Al finalizar, Liliana Rodriguez del Jardín Botánico, expuso algunas ideas sobre la utilización de mitos y leyendas como experiencia educativa. </w:t>
      </w:r>
      <w:hyperlink r:id="rId6" w:history="1">
        <w:r w:rsidRPr="007A46E0">
          <w:rPr>
            <w:rStyle w:val="Hipervnculo"/>
            <w:rFonts w:ascii="Arial" w:hAnsi="Arial" w:cs="Arial"/>
            <w:sz w:val="23"/>
            <w:szCs w:val="23"/>
          </w:rPr>
          <w:t>AQUÍ</w:t>
        </w:r>
      </w:hyperlink>
      <w:r>
        <w:rPr>
          <w:rFonts w:ascii="Arial" w:hAnsi="Arial" w:cs="Arial"/>
          <w:color w:val="555555"/>
          <w:sz w:val="23"/>
          <w:szCs w:val="23"/>
        </w:rPr>
        <w:t xml:space="preserve"> algunos textos seleccionados.</w:t>
      </w:r>
    </w:p>
    <w:p w:rsidR="007A46E0" w:rsidRDefault="007A46E0" w:rsidP="007A46E0">
      <w:pPr>
        <w:pStyle w:val="NormalWeb"/>
        <w:shd w:val="clear" w:color="auto" w:fill="FFFFFF"/>
        <w:spacing w:before="0" w:beforeAutospacing="0" w:after="360" w:afterAutospacing="0"/>
        <w:rPr>
          <w:rFonts w:ascii="Arial" w:hAnsi="Arial" w:cs="Arial"/>
          <w:color w:val="555555"/>
          <w:sz w:val="23"/>
          <w:szCs w:val="23"/>
        </w:rPr>
      </w:pPr>
    </w:p>
    <w:p w:rsidR="007A46E0" w:rsidRDefault="007A46E0" w:rsidP="007A46E0">
      <w:pPr>
        <w:pStyle w:val="NormalWeb"/>
        <w:shd w:val="clear" w:color="auto" w:fill="FFFFFF"/>
        <w:spacing w:before="0" w:beforeAutospacing="0" w:after="360" w:afterAutospacing="0"/>
        <w:rPr>
          <w:rFonts w:ascii="Arial" w:hAnsi="Arial" w:cs="Arial"/>
          <w:color w:val="555555"/>
          <w:sz w:val="23"/>
          <w:szCs w:val="23"/>
        </w:rPr>
      </w:pPr>
      <w:r>
        <w:rPr>
          <w:rFonts w:ascii="Arial" w:hAnsi="Arial" w:cs="Arial"/>
          <w:color w:val="555555"/>
          <w:sz w:val="23"/>
          <w:szCs w:val="23"/>
        </w:rPr>
        <w:t>Las fotos del evento….</w:t>
      </w:r>
      <w:bookmarkStart w:id="0" w:name="_GoBack"/>
      <w:bookmarkEnd w:id="0"/>
    </w:p>
    <w:sectPr w:rsidR="007A46E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A22F96"/>
    <w:multiLevelType w:val="multilevel"/>
    <w:tmpl w:val="82CEA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04C"/>
    <w:rsid w:val="002D51AA"/>
    <w:rsid w:val="003C454B"/>
    <w:rsid w:val="003F788D"/>
    <w:rsid w:val="00462661"/>
    <w:rsid w:val="005C5EE5"/>
    <w:rsid w:val="007A46E0"/>
    <w:rsid w:val="00B650F2"/>
    <w:rsid w:val="00C65DD1"/>
    <w:rsid w:val="00CC3CC8"/>
    <w:rsid w:val="00DC104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1F570"/>
  <w15:chartTrackingRefBased/>
  <w15:docId w15:val="{9A5DEA77-3D40-49F0-AF4A-5001BBD9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unhideWhenUsed/>
    <w:qFormat/>
    <w:rsid w:val="00DC10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C104C"/>
    <w:rPr>
      <w:color w:val="0563C1" w:themeColor="hyperlink"/>
      <w:u w:val="single"/>
    </w:rPr>
  </w:style>
  <w:style w:type="character" w:customStyle="1" w:styleId="Ttulo2Car">
    <w:name w:val="Título 2 Car"/>
    <w:basedOn w:val="Fuentedeprrafopredeter"/>
    <w:link w:val="Ttulo2"/>
    <w:uiPriority w:val="9"/>
    <w:rsid w:val="00DC104C"/>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3F788D"/>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3F78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20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cienciaambiental.org/red-de-educadores-y-promotores-ambientales-zona-oeste-gba/recursos/" TargetMode="External"/><Relationship Id="rId5" Type="http://schemas.openxmlformats.org/officeDocument/2006/relationships/hyperlink" Target="https://es.iyil2019.org/"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2363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Silvina Laura Medero</dc:creator>
  <cp:keywords/>
  <dc:description/>
  <cp:lastModifiedBy>Silvina Laura Medero</cp:lastModifiedBy>
  <cp:revision>2</cp:revision>
  <dcterms:created xsi:type="dcterms:W3CDTF">2019-01-29T18:08:00Z</dcterms:created>
  <dcterms:modified xsi:type="dcterms:W3CDTF">2019-01-29T18:08:00Z</dcterms:modified>
</cp:coreProperties>
</file>