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04" w:rsidRPr="002B27B1" w:rsidRDefault="00363004" w:rsidP="00363004">
      <w:pPr>
        <w:widowControl w:val="0"/>
        <w:autoSpaceDE w:val="0"/>
        <w:autoSpaceDN w:val="0"/>
        <w:adjustRightInd w:val="0"/>
        <w:spacing w:after="240" w:line="320" w:lineRule="atLeast"/>
        <w:rPr>
          <w:rFonts w:ascii="Times" w:hAnsi="Times" w:cs="Times"/>
          <w:color w:val="000000"/>
          <w:sz w:val="22"/>
          <w:szCs w:val="22"/>
        </w:rPr>
      </w:pPr>
    </w:p>
    <w:p w:rsidR="00363004" w:rsidRPr="002B27B1" w:rsidRDefault="00363004" w:rsidP="00A1352D">
      <w:pPr>
        <w:rPr>
          <w:noProof/>
          <w:sz w:val="22"/>
          <w:szCs w:val="22"/>
        </w:rPr>
      </w:pPr>
    </w:p>
    <w:p w:rsidR="00B07DB3" w:rsidRPr="002B27B1" w:rsidRDefault="00B07DB3" w:rsidP="00623100">
      <w:pPr>
        <w:rPr>
          <w:noProof/>
          <w:sz w:val="22"/>
          <w:szCs w:val="22"/>
        </w:rPr>
      </w:pPr>
    </w:p>
    <w:p w:rsidR="00197402" w:rsidRPr="004A4F59" w:rsidRDefault="00197402" w:rsidP="001E367D">
      <w:pPr>
        <w:jc w:val="center"/>
        <w:rPr>
          <w:b/>
          <w:noProof/>
          <w:sz w:val="40"/>
          <w:szCs w:val="40"/>
        </w:rPr>
      </w:pPr>
    </w:p>
    <w:p w:rsidR="00B12833" w:rsidRDefault="00B12833" w:rsidP="001E367D">
      <w:pPr>
        <w:jc w:val="center"/>
        <w:rPr>
          <w:b/>
          <w:noProof/>
          <w:color w:val="2F5496" w:themeColor="accent1" w:themeShade="BF"/>
          <w:sz w:val="40"/>
          <w:szCs w:val="40"/>
        </w:rPr>
      </w:pPr>
    </w:p>
    <w:p w:rsidR="00B12833" w:rsidRDefault="00B12833" w:rsidP="001E367D">
      <w:pPr>
        <w:jc w:val="center"/>
        <w:rPr>
          <w:b/>
          <w:noProof/>
          <w:color w:val="2F5496" w:themeColor="accent1" w:themeShade="BF"/>
          <w:sz w:val="40"/>
          <w:szCs w:val="40"/>
        </w:rPr>
      </w:pPr>
    </w:p>
    <w:p w:rsidR="00B12833" w:rsidRDefault="00B12833" w:rsidP="001E367D">
      <w:pPr>
        <w:jc w:val="center"/>
        <w:rPr>
          <w:b/>
          <w:noProof/>
          <w:color w:val="2F5496" w:themeColor="accent1" w:themeShade="BF"/>
          <w:sz w:val="40"/>
          <w:szCs w:val="40"/>
        </w:rPr>
      </w:pPr>
    </w:p>
    <w:p w:rsidR="00B12833" w:rsidRDefault="00B12833" w:rsidP="001E367D">
      <w:pPr>
        <w:jc w:val="center"/>
        <w:rPr>
          <w:b/>
          <w:noProof/>
          <w:color w:val="2F5496" w:themeColor="accent1" w:themeShade="BF"/>
          <w:sz w:val="40"/>
          <w:szCs w:val="40"/>
        </w:rPr>
      </w:pPr>
    </w:p>
    <w:p w:rsidR="000A43D9" w:rsidRPr="00035A7E" w:rsidRDefault="004160B6" w:rsidP="001E367D">
      <w:pPr>
        <w:jc w:val="center"/>
        <w:rPr>
          <w:b/>
          <w:noProof/>
          <w:color w:val="2F5496" w:themeColor="accent1" w:themeShade="BF"/>
          <w:sz w:val="40"/>
          <w:szCs w:val="40"/>
        </w:rPr>
      </w:pPr>
      <w:r w:rsidRPr="00035A7E">
        <w:rPr>
          <w:b/>
          <w:noProof/>
          <w:color w:val="2F5496" w:themeColor="accent1" w:themeShade="BF"/>
          <w:sz w:val="40"/>
          <w:szCs w:val="40"/>
        </w:rPr>
        <w:t xml:space="preserve">DRAFT </w:t>
      </w:r>
    </w:p>
    <w:p w:rsidR="00424431" w:rsidRPr="004A4F59" w:rsidRDefault="001E367D" w:rsidP="007D1E3A">
      <w:pPr>
        <w:jc w:val="center"/>
        <w:rPr>
          <w:sz w:val="40"/>
          <w:szCs w:val="40"/>
        </w:rPr>
      </w:pPr>
      <w:r w:rsidRPr="004A4F59">
        <w:rPr>
          <w:noProof/>
          <w:sz w:val="40"/>
          <w:szCs w:val="40"/>
        </w:rPr>
        <w:br/>
      </w:r>
      <w:r w:rsidR="00E77088" w:rsidRPr="004A4F59">
        <w:rPr>
          <w:sz w:val="40"/>
          <w:szCs w:val="40"/>
        </w:rPr>
        <w:t>Towards the Strategic Outcome Document</w:t>
      </w:r>
      <w:r w:rsidR="00424431" w:rsidRPr="004A4F59">
        <w:rPr>
          <w:sz w:val="40"/>
          <w:szCs w:val="40"/>
        </w:rPr>
        <w:t xml:space="preserve"> </w:t>
      </w:r>
      <w:r w:rsidR="00A30BDD" w:rsidRPr="004A4F59">
        <w:rPr>
          <w:sz w:val="40"/>
          <w:szCs w:val="40"/>
        </w:rPr>
        <w:br/>
      </w:r>
      <w:r w:rsidR="00E77088" w:rsidRPr="004A4F59">
        <w:rPr>
          <w:sz w:val="40"/>
          <w:szCs w:val="40"/>
        </w:rPr>
        <w:t>of t</w:t>
      </w:r>
      <w:r w:rsidR="00424431" w:rsidRPr="004A4F59">
        <w:rPr>
          <w:sz w:val="40"/>
          <w:szCs w:val="40"/>
        </w:rPr>
        <w:t xml:space="preserve">he 2019 </w:t>
      </w:r>
      <w:r w:rsidR="00C23B88" w:rsidRPr="004A4F59">
        <w:rPr>
          <w:sz w:val="40"/>
          <w:szCs w:val="40"/>
        </w:rPr>
        <w:t xml:space="preserve">International </w:t>
      </w:r>
      <w:r w:rsidR="00424431" w:rsidRPr="004A4F59">
        <w:rPr>
          <w:sz w:val="40"/>
          <w:szCs w:val="40"/>
        </w:rPr>
        <w:t xml:space="preserve">Year of Indigenous Languages </w:t>
      </w:r>
      <w:r w:rsidR="00424431" w:rsidRPr="004A4F59">
        <w:rPr>
          <w:sz w:val="40"/>
          <w:szCs w:val="40"/>
        </w:rPr>
        <w:br/>
      </w:r>
    </w:p>
    <w:p w:rsidR="00424431" w:rsidRPr="009F05B3" w:rsidRDefault="00424431" w:rsidP="00424431">
      <w:pPr>
        <w:jc w:val="center"/>
        <w:rPr>
          <w:sz w:val="36"/>
          <w:szCs w:val="36"/>
        </w:rPr>
      </w:pPr>
    </w:p>
    <w:p w:rsidR="00424431" w:rsidRPr="009F05B3" w:rsidRDefault="002E43C0" w:rsidP="00424431">
      <w:pPr>
        <w:jc w:val="center"/>
        <w:rPr>
          <w:sz w:val="36"/>
          <w:szCs w:val="36"/>
        </w:rPr>
      </w:pPr>
      <w:r>
        <w:rPr>
          <w:sz w:val="36"/>
          <w:szCs w:val="36"/>
        </w:rPr>
        <w:t>1 August</w:t>
      </w:r>
      <w:r w:rsidR="00D44B79" w:rsidRPr="009F05B3">
        <w:rPr>
          <w:sz w:val="36"/>
          <w:szCs w:val="36"/>
        </w:rPr>
        <w:t xml:space="preserve"> </w:t>
      </w:r>
      <w:r w:rsidR="00424431" w:rsidRPr="009F05B3">
        <w:rPr>
          <w:sz w:val="36"/>
          <w:szCs w:val="36"/>
        </w:rPr>
        <w:t>2019</w:t>
      </w:r>
      <w:r w:rsidR="001901B2" w:rsidRPr="009F05B3">
        <w:rPr>
          <w:sz w:val="36"/>
          <w:szCs w:val="36"/>
        </w:rPr>
        <w:t xml:space="preserve"> </w:t>
      </w:r>
    </w:p>
    <w:p w:rsidR="00B12833" w:rsidRDefault="00B12833">
      <w:pPr>
        <w:rPr>
          <w:rFonts w:eastAsiaTheme="majorEastAsia" w:cstheme="majorBidi"/>
          <w:color w:val="2F5496" w:themeColor="accent1" w:themeShade="BF"/>
          <w:sz w:val="36"/>
          <w:szCs w:val="36"/>
        </w:rPr>
      </w:pPr>
      <w:r>
        <w:rPr>
          <w:b/>
          <w:sz w:val="36"/>
          <w:szCs w:val="36"/>
        </w:rPr>
        <w:br w:type="page"/>
      </w: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9F7073" w:rsidRDefault="009F7073" w:rsidP="00B12833">
      <w:pPr>
        <w:pStyle w:val="FootnoteText"/>
        <w:rPr>
          <w:b/>
          <w:color w:val="2F5496" w:themeColor="accent1" w:themeShade="BF"/>
        </w:rPr>
      </w:pPr>
    </w:p>
    <w:p w:rsidR="00B12833" w:rsidRPr="00E77088" w:rsidRDefault="00B12833" w:rsidP="00B12833">
      <w:pPr>
        <w:pStyle w:val="FootnoteText"/>
      </w:pPr>
      <w:r w:rsidRPr="00C0177E">
        <w:rPr>
          <w:b/>
          <w:color w:val="2F5496" w:themeColor="accent1" w:themeShade="BF"/>
        </w:rPr>
        <w:t>DRAFT – UNEDITED VERSION.</w:t>
      </w:r>
      <w:r w:rsidRPr="00E77088">
        <w:br/>
      </w:r>
    </w:p>
    <w:p w:rsidR="00B12833" w:rsidRPr="00E77088" w:rsidRDefault="00B12833" w:rsidP="00B12833">
      <w:pPr>
        <w:pStyle w:val="FootnoteText"/>
        <w:jc w:val="both"/>
      </w:pPr>
      <w:r w:rsidRPr="00E77088">
        <w:t>The designations employed and the presentation of the material in this document (Draft version) do not imply the endorsement or expression of any opinion whatsoever on the part of UNESCO concerning the legal status of any country, territory, city or area, or its authorities, or concerning the delimitation of its frontiers or boundaries.</w:t>
      </w:r>
    </w:p>
    <w:p w:rsidR="00B12833" w:rsidRPr="00E77088" w:rsidRDefault="00B12833" w:rsidP="00B12833">
      <w:pPr>
        <w:pStyle w:val="FootnoteText"/>
        <w:jc w:val="both"/>
      </w:pPr>
    </w:p>
    <w:p w:rsidR="00B12833" w:rsidRPr="00E77088" w:rsidRDefault="00B12833" w:rsidP="00B12833">
      <w:pPr>
        <w:pStyle w:val="FootnoteText"/>
        <w:jc w:val="both"/>
      </w:pPr>
      <w:r w:rsidRPr="00E77088">
        <w:t xml:space="preserve">The preparation of this document benefited greatly from the editorial expertise of members of the Open-ended Drafting Group established by </w:t>
      </w:r>
      <w:r w:rsidR="00C568B7">
        <w:t xml:space="preserve">UNESCO and </w:t>
      </w:r>
      <w:r w:rsidRPr="00E77088">
        <w:t>the Steering Committee for the organization of the 2019 International Year of Indigenous Languages.</w:t>
      </w:r>
    </w:p>
    <w:p w:rsidR="00B12833" w:rsidRPr="00E77088" w:rsidRDefault="00B12833" w:rsidP="00B12833">
      <w:pPr>
        <w:pStyle w:val="FootnoteText"/>
        <w:jc w:val="both"/>
      </w:pPr>
    </w:p>
    <w:p w:rsidR="00B12833" w:rsidRPr="00E77088" w:rsidRDefault="00B12833" w:rsidP="00B12833">
      <w:pPr>
        <w:pStyle w:val="FootnoteText"/>
        <w:jc w:val="both"/>
      </w:pPr>
      <w:r w:rsidRPr="00E77088">
        <w:t xml:space="preserve">The analysis, recommendations and statements of this document do not necessarily reflect the views of UNESCO and the Steering Committee for the organization of the 2019 International Year of Indigenous Languages. The document is an independent document commissioned by UNESCO and the Steering Committee for the organization of the 2019 International Year of Indigenous Languages on behalf of </w:t>
      </w:r>
      <w:r>
        <w:t xml:space="preserve">the </w:t>
      </w:r>
      <w:r w:rsidRPr="00E77088">
        <w:t xml:space="preserve">international community and </w:t>
      </w:r>
      <w:r>
        <w:t xml:space="preserve">for the </w:t>
      </w:r>
      <w:r w:rsidRPr="00E77088">
        <w:t xml:space="preserve">realization of the Action Plan for the organization of the 2019 International Year of Indigenous Languages, and other relevant UN documents. </w:t>
      </w:r>
    </w:p>
    <w:p w:rsidR="00B12833" w:rsidRPr="00E77088" w:rsidRDefault="00B12833" w:rsidP="00B12833">
      <w:pPr>
        <w:pStyle w:val="FootnoteText"/>
        <w:jc w:val="both"/>
      </w:pPr>
    </w:p>
    <w:p w:rsidR="00B12833" w:rsidRPr="00E77088" w:rsidRDefault="00B12833" w:rsidP="00B12833">
      <w:pPr>
        <w:pStyle w:val="FootnoteText"/>
        <w:jc w:val="both"/>
      </w:pPr>
      <w:r w:rsidRPr="00E77088">
        <w:t xml:space="preserve">It is the product of a collaborative effort involving many other people, experts, researchers, agencies, institutions, and governments. </w:t>
      </w:r>
    </w:p>
    <w:p w:rsidR="001F48BF" w:rsidRDefault="00424431">
      <w:pPr>
        <w:pStyle w:val="TOCHeading"/>
        <w:rPr>
          <w:sz w:val="22"/>
          <w:szCs w:val="22"/>
        </w:rPr>
      </w:pPr>
      <w:r w:rsidRPr="009F05B3">
        <w:rPr>
          <w:b/>
          <w:sz w:val="36"/>
          <w:szCs w:val="36"/>
        </w:rPr>
        <w:br w:type="page"/>
      </w:r>
      <w:r w:rsidR="00F93EE8" w:rsidRPr="002B27B1">
        <w:rPr>
          <w:sz w:val="22"/>
          <w:szCs w:val="22"/>
        </w:rPr>
        <w:lastRenderedPageBreak/>
        <w:t xml:space="preserve"> </w:t>
      </w:r>
    </w:p>
    <w:sdt>
      <w:sdtPr>
        <w:rPr>
          <w:rFonts w:eastAsiaTheme="minorHAnsi" w:cstheme="minorBidi"/>
          <w:b w:val="0"/>
          <w:bCs/>
          <w:color w:val="auto"/>
          <w:sz w:val="22"/>
          <w:szCs w:val="22"/>
        </w:rPr>
        <w:id w:val="-92635516"/>
        <w:docPartObj>
          <w:docPartGallery w:val="Table of Contents"/>
          <w:docPartUnique/>
        </w:docPartObj>
      </w:sdtPr>
      <w:sdtEndPr>
        <w:rPr>
          <w:bCs w:val="0"/>
          <w:noProof/>
        </w:rPr>
      </w:sdtEndPr>
      <w:sdtContent>
        <w:p w:rsidR="00742513" w:rsidRPr="001F48BF" w:rsidRDefault="00742513" w:rsidP="001F48BF">
          <w:pPr>
            <w:pStyle w:val="Heading1"/>
            <w:rPr>
              <w:rStyle w:val="Heading1Char"/>
              <w:b/>
            </w:rPr>
          </w:pPr>
          <w:r w:rsidRPr="001F48BF">
            <w:rPr>
              <w:rStyle w:val="Heading1Char"/>
              <w:b/>
            </w:rPr>
            <w:t>Table of Contents</w:t>
          </w:r>
        </w:p>
        <w:p w:rsidR="00F10F6B" w:rsidRPr="002B27B1" w:rsidRDefault="00F10F6B" w:rsidP="00F10F6B">
          <w:pPr>
            <w:rPr>
              <w:sz w:val="22"/>
              <w:szCs w:val="22"/>
            </w:rPr>
          </w:pPr>
        </w:p>
        <w:p w:rsidR="00F10F6B" w:rsidRPr="002B27B1" w:rsidRDefault="00F10F6B" w:rsidP="00F10F6B">
          <w:pPr>
            <w:rPr>
              <w:sz w:val="22"/>
              <w:szCs w:val="22"/>
            </w:rPr>
          </w:pPr>
        </w:p>
        <w:p w:rsidR="00AB5296" w:rsidRPr="00A00175" w:rsidRDefault="00AB5296" w:rsidP="00A00175">
          <w:pPr>
            <w:spacing w:line="480" w:lineRule="auto"/>
            <w:rPr>
              <w:sz w:val="22"/>
              <w:szCs w:val="22"/>
            </w:rPr>
          </w:pPr>
        </w:p>
        <w:p w:rsidR="00A00175" w:rsidRPr="00A00175" w:rsidRDefault="00742513" w:rsidP="00A00175">
          <w:pPr>
            <w:pStyle w:val="TOC1"/>
            <w:tabs>
              <w:tab w:val="right" w:leader="dot" w:pos="9350"/>
            </w:tabs>
            <w:spacing w:line="480" w:lineRule="auto"/>
            <w:rPr>
              <w:rFonts w:eastAsiaTheme="minorEastAsia"/>
              <w:b w:val="0"/>
              <w:bCs w:val="0"/>
              <w:i w:val="0"/>
              <w:iCs w:val="0"/>
              <w:noProof/>
              <w:sz w:val="22"/>
              <w:szCs w:val="22"/>
            </w:rPr>
          </w:pPr>
          <w:r w:rsidRPr="00A00175">
            <w:rPr>
              <w:b w:val="0"/>
              <w:i w:val="0"/>
              <w:sz w:val="22"/>
              <w:szCs w:val="22"/>
            </w:rPr>
            <w:fldChar w:fldCharType="begin"/>
          </w:r>
          <w:r w:rsidRPr="00A00175">
            <w:rPr>
              <w:b w:val="0"/>
              <w:i w:val="0"/>
              <w:sz w:val="22"/>
              <w:szCs w:val="22"/>
            </w:rPr>
            <w:instrText xml:space="preserve"> TOC \o "1-3" \h \z \u </w:instrText>
          </w:r>
          <w:r w:rsidRPr="00A00175">
            <w:rPr>
              <w:b w:val="0"/>
              <w:i w:val="0"/>
              <w:sz w:val="22"/>
              <w:szCs w:val="22"/>
            </w:rPr>
            <w:fldChar w:fldCharType="separate"/>
          </w:r>
          <w:hyperlink w:anchor="_Toc15583318" w:history="1">
            <w:r w:rsidR="00A00175" w:rsidRPr="00A00175">
              <w:rPr>
                <w:rStyle w:val="Hyperlink"/>
                <w:b w:val="0"/>
                <w:i w:val="0"/>
                <w:noProof/>
              </w:rPr>
              <w:t>Rationale for the Strategic Outcome Document</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_Toc15583318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4</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19" w:history="1">
            <w:r w:rsidR="00A00175" w:rsidRPr="00A00175">
              <w:rPr>
                <w:rStyle w:val="Hyperlink"/>
                <w:b w:val="0"/>
                <w:i w:val="0"/>
                <w:noProof/>
              </w:rPr>
              <w:t>Key observations</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_Toc15583319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5</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20" w:history="1">
            <w:r w:rsidR="00A00175" w:rsidRPr="00A00175">
              <w:rPr>
                <w:rStyle w:val="Hyperlink"/>
                <w:b w:val="0"/>
                <w:i w:val="0"/>
                <w:noProof/>
              </w:rPr>
              <w:t>Available tools and instruments</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_Toc15583320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7</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21" w:history="1">
            <w:r w:rsidR="00A00175" w:rsidRPr="00A00175">
              <w:rPr>
                <w:rStyle w:val="Hyperlink"/>
                <w:b w:val="0"/>
                <w:i w:val="0"/>
                <w:noProof/>
              </w:rPr>
              <w:t>Key conclusions</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_Toc15583321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9</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22" w:history="1">
            <w:r w:rsidR="00A00175" w:rsidRPr="00A00175">
              <w:rPr>
                <w:rStyle w:val="Hyperlink"/>
                <w:b w:val="0"/>
                <w:i w:val="0"/>
                <w:noProof/>
              </w:rPr>
              <w:t>Building on conclusions and recommendations for future action</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_Toc15583322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11</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23" w:history="1">
            <w:r w:rsidR="00A00175" w:rsidRPr="00A00175">
              <w:rPr>
                <w:rStyle w:val="Hyperlink"/>
                <w:b w:val="0"/>
                <w:i w:val="0"/>
                <w:noProof/>
              </w:rPr>
              <w:t>Call for the immediate action</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_Toc15583323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22</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24" w:history="1">
            <w:r w:rsidR="00A00175" w:rsidRPr="00A00175">
              <w:rPr>
                <w:rStyle w:val="Hyperlink"/>
                <w:b w:val="0"/>
                <w:i w:val="0"/>
                <w:noProof/>
              </w:rPr>
              <w:t>Call for the mid and long-term actions by stakeholder</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_Toc15583324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24</w:t>
            </w:r>
            <w:r w:rsidR="00A00175" w:rsidRPr="00A00175">
              <w:rPr>
                <w:b w:val="0"/>
                <w:i w:val="0"/>
                <w:noProof/>
                <w:webHidden/>
              </w:rPr>
              <w:fldChar w:fldCharType="end"/>
            </w:r>
          </w:hyperlink>
        </w:p>
        <w:p w:rsidR="00A00175" w:rsidRPr="00A00175" w:rsidRDefault="00F33EDC" w:rsidP="00A00175">
          <w:pPr>
            <w:pStyle w:val="TOC1"/>
            <w:tabs>
              <w:tab w:val="right" w:leader="dot" w:pos="9350"/>
            </w:tabs>
            <w:spacing w:line="480" w:lineRule="auto"/>
            <w:rPr>
              <w:rFonts w:eastAsiaTheme="minorEastAsia"/>
              <w:b w:val="0"/>
              <w:bCs w:val="0"/>
              <w:i w:val="0"/>
              <w:iCs w:val="0"/>
              <w:noProof/>
              <w:sz w:val="22"/>
              <w:szCs w:val="22"/>
            </w:rPr>
          </w:pPr>
          <w:hyperlink w:anchor="_Toc15583325" w:history="1">
            <w:r w:rsidR="00A00175" w:rsidRPr="00A00175">
              <w:rPr>
                <w:rStyle w:val="Hyperlink"/>
                <w:b w:val="0"/>
                <w:i w:val="0"/>
                <w:noProof/>
              </w:rPr>
              <w:t>Endnotes</w:t>
            </w:r>
            <w:r w:rsidR="00A00175" w:rsidRPr="00A00175">
              <w:rPr>
                <w:b w:val="0"/>
                <w:i w:val="0"/>
                <w:noProof/>
                <w:webHidden/>
              </w:rPr>
              <w:tab/>
            </w:r>
            <w:r w:rsidR="00A00175" w:rsidRPr="00A00175">
              <w:rPr>
                <w:b w:val="0"/>
                <w:i w:val="0"/>
                <w:noProof/>
                <w:webHidden/>
              </w:rPr>
              <w:fldChar w:fldCharType="begin"/>
            </w:r>
            <w:r w:rsidR="00A00175" w:rsidRPr="00A00175">
              <w:rPr>
                <w:b w:val="0"/>
                <w:i w:val="0"/>
                <w:noProof/>
                <w:webHidden/>
              </w:rPr>
              <w:instrText xml:space="preserve"> PAGEREF _Toc15583325 \h </w:instrText>
            </w:r>
            <w:r w:rsidR="00A00175" w:rsidRPr="00A00175">
              <w:rPr>
                <w:b w:val="0"/>
                <w:i w:val="0"/>
                <w:noProof/>
                <w:webHidden/>
              </w:rPr>
            </w:r>
            <w:r w:rsidR="00A00175" w:rsidRPr="00A00175">
              <w:rPr>
                <w:b w:val="0"/>
                <w:i w:val="0"/>
                <w:noProof/>
                <w:webHidden/>
              </w:rPr>
              <w:fldChar w:fldCharType="separate"/>
            </w:r>
            <w:r w:rsidR="0001031B">
              <w:rPr>
                <w:b w:val="0"/>
                <w:i w:val="0"/>
                <w:noProof/>
                <w:webHidden/>
              </w:rPr>
              <w:t>32</w:t>
            </w:r>
            <w:r w:rsidR="00A00175" w:rsidRPr="00A00175">
              <w:rPr>
                <w:b w:val="0"/>
                <w:i w:val="0"/>
                <w:noProof/>
                <w:webHidden/>
              </w:rPr>
              <w:fldChar w:fldCharType="end"/>
            </w:r>
          </w:hyperlink>
        </w:p>
        <w:p w:rsidR="00742513" w:rsidRPr="00042544" w:rsidRDefault="00742513" w:rsidP="00A00175">
          <w:pPr>
            <w:spacing w:before="240" w:after="240" w:line="480" w:lineRule="auto"/>
            <w:rPr>
              <w:sz w:val="22"/>
              <w:szCs w:val="22"/>
            </w:rPr>
          </w:pPr>
          <w:r w:rsidRPr="00A00175">
            <w:rPr>
              <w:bCs/>
              <w:noProof/>
              <w:sz w:val="22"/>
              <w:szCs w:val="22"/>
            </w:rPr>
            <w:fldChar w:fldCharType="end"/>
          </w:r>
        </w:p>
      </w:sdtContent>
    </w:sdt>
    <w:p w:rsidR="00742513" w:rsidRPr="009903AD" w:rsidRDefault="00742513" w:rsidP="009903AD">
      <w:pPr>
        <w:pStyle w:val="Heading1"/>
        <w:spacing w:after="240"/>
        <w:rPr>
          <w:b w:val="0"/>
          <w:sz w:val="22"/>
          <w:szCs w:val="22"/>
        </w:rPr>
      </w:pPr>
    </w:p>
    <w:p w:rsidR="00742513" w:rsidRPr="002B27B1" w:rsidRDefault="00742513">
      <w:pPr>
        <w:rPr>
          <w:rFonts w:asciiTheme="majorHAnsi" w:eastAsiaTheme="majorEastAsia" w:hAnsiTheme="majorHAnsi" w:cstheme="majorBidi"/>
          <w:color w:val="2F5496" w:themeColor="accent1" w:themeShade="BF"/>
          <w:sz w:val="22"/>
          <w:szCs w:val="22"/>
        </w:rPr>
      </w:pPr>
      <w:r w:rsidRPr="002B27B1">
        <w:rPr>
          <w:sz w:val="22"/>
          <w:szCs w:val="22"/>
        </w:rPr>
        <w:br w:type="page"/>
      </w:r>
    </w:p>
    <w:p w:rsidR="00742513" w:rsidRPr="00AA1C0E" w:rsidRDefault="00742513" w:rsidP="00AA1C0E">
      <w:pPr>
        <w:pStyle w:val="Heading1"/>
      </w:pPr>
      <w:bookmarkStart w:id="0" w:name="_Toc15583318"/>
      <w:r w:rsidRPr="00AA1C0E">
        <w:lastRenderedPageBreak/>
        <w:t>Rational</w:t>
      </w:r>
      <w:r w:rsidR="00F727FE" w:rsidRPr="00AA1C0E">
        <w:t>e</w:t>
      </w:r>
      <w:r w:rsidRPr="00AA1C0E">
        <w:t xml:space="preserve"> </w:t>
      </w:r>
      <w:r w:rsidR="00F93EE8" w:rsidRPr="00AA1C0E">
        <w:t>for the Strategic Outcome Document</w:t>
      </w:r>
      <w:bookmarkEnd w:id="0"/>
      <w:r w:rsidR="00F93EE8" w:rsidRPr="00AA1C0E">
        <w:t xml:space="preserve"> </w:t>
      </w:r>
    </w:p>
    <w:p w:rsidR="006121B4" w:rsidRPr="002B27B1" w:rsidRDefault="006121B4" w:rsidP="006121B4">
      <w:pPr>
        <w:rPr>
          <w:sz w:val="22"/>
          <w:szCs w:val="22"/>
        </w:rPr>
      </w:pPr>
    </w:p>
    <w:p w:rsidR="00AA1C0E" w:rsidRDefault="00AA1C0E" w:rsidP="00507120">
      <w:pPr>
        <w:jc w:val="both"/>
        <w:rPr>
          <w:sz w:val="22"/>
          <w:szCs w:val="22"/>
        </w:rPr>
      </w:pPr>
    </w:p>
    <w:p w:rsidR="00EB0356" w:rsidRPr="002B27B1" w:rsidRDefault="003D45F9" w:rsidP="00507120">
      <w:pPr>
        <w:jc w:val="both"/>
        <w:rPr>
          <w:sz w:val="22"/>
          <w:szCs w:val="22"/>
        </w:rPr>
      </w:pPr>
      <w:r w:rsidRPr="002B27B1">
        <w:rPr>
          <w:sz w:val="22"/>
          <w:szCs w:val="22"/>
        </w:rPr>
        <w:t>With th</w:t>
      </w:r>
      <w:r w:rsidR="0032306A" w:rsidRPr="002B27B1">
        <w:rPr>
          <w:sz w:val="22"/>
          <w:szCs w:val="22"/>
        </w:rPr>
        <w:t>is</w:t>
      </w:r>
      <w:r w:rsidRPr="002B27B1">
        <w:rPr>
          <w:sz w:val="22"/>
          <w:szCs w:val="22"/>
        </w:rPr>
        <w:t xml:space="preserve"> Strategic Outcome Document, </w:t>
      </w:r>
      <w:r w:rsidR="00F85762" w:rsidRPr="002B27B1">
        <w:rPr>
          <w:sz w:val="22"/>
          <w:szCs w:val="22"/>
        </w:rPr>
        <w:t>the rights holders</w:t>
      </w:r>
      <w:r w:rsidR="00C568B7">
        <w:rPr>
          <w:sz w:val="22"/>
          <w:szCs w:val="22"/>
        </w:rPr>
        <w:t xml:space="preserve"> </w:t>
      </w:r>
      <w:r w:rsidR="00F85762" w:rsidRPr="002B27B1">
        <w:rPr>
          <w:sz w:val="22"/>
          <w:szCs w:val="22"/>
        </w:rPr>
        <w:t xml:space="preserve">and </w:t>
      </w:r>
      <w:r w:rsidRPr="002B27B1">
        <w:rPr>
          <w:sz w:val="22"/>
          <w:szCs w:val="22"/>
        </w:rPr>
        <w:t>stakeholders</w:t>
      </w:r>
      <w:r w:rsidR="00C568B7">
        <w:rPr>
          <w:sz w:val="22"/>
          <w:szCs w:val="22"/>
        </w:rPr>
        <w:t>, including duty bearers,</w:t>
      </w:r>
      <w:r w:rsidR="00C568B7" w:rsidRPr="002B27B1">
        <w:rPr>
          <w:sz w:val="22"/>
          <w:szCs w:val="22"/>
        </w:rPr>
        <w:t xml:space="preserve"> </w:t>
      </w:r>
      <w:r w:rsidRPr="002B27B1">
        <w:rPr>
          <w:sz w:val="22"/>
          <w:szCs w:val="22"/>
        </w:rPr>
        <w:t xml:space="preserve">involved in the organization of the 2019 International Year of Indigenous Languages, aim </w:t>
      </w:r>
      <w:r w:rsidR="00CA03D1" w:rsidRPr="002B27B1">
        <w:rPr>
          <w:sz w:val="22"/>
          <w:szCs w:val="22"/>
        </w:rPr>
        <w:t>to:</w:t>
      </w:r>
    </w:p>
    <w:p w:rsidR="00EB0356" w:rsidRPr="002B27B1" w:rsidRDefault="00EB0356" w:rsidP="00507120">
      <w:pPr>
        <w:jc w:val="both"/>
        <w:rPr>
          <w:sz w:val="22"/>
          <w:szCs w:val="22"/>
        </w:rPr>
      </w:pPr>
    </w:p>
    <w:p w:rsidR="00EB0356" w:rsidRPr="002B27B1" w:rsidRDefault="00A40421" w:rsidP="008B234E">
      <w:pPr>
        <w:pStyle w:val="ListParagraph"/>
        <w:numPr>
          <w:ilvl w:val="0"/>
          <w:numId w:val="4"/>
        </w:numPr>
        <w:jc w:val="both"/>
        <w:rPr>
          <w:sz w:val="22"/>
          <w:szCs w:val="22"/>
        </w:rPr>
      </w:pPr>
      <w:r>
        <w:rPr>
          <w:sz w:val="22"/>
          <w:szCs w:val="22"/>
        </w:rPr>
        <w:t>Recognize and a</w:t>
      </w:r>
      <w:r w:rsidR="00185680" w:rsidRPr="002B27B1">
        <w:rPr>
          <w:sz w:val="22"/>
          <w:szCs w:val="22"/>
        </w:rPr>
        <w:t xml:space="preserve">cknowledge </w:t>
      </w:r>
      <w:r w:rsidR="00F85762" w:rsidRPr="002B27B1">
        <w:rPr>
          <w:sz w:val="22"/>
          <w:szCs w:val="22"/>
        </w:rPr>
        <w:t>the diversity of Indigenous languages as well as the</w:t>
      </w:r>
      <w:r w:rsidR="00185680" w:rsidRPr="002B27B1">
        <w:rPr>
          <w:sz w:val="22"/>
          <w:szCs w:val="22"/>
        </w:rPr>
        <w:t xml:space="preserve"> critical </w:t>
      </w:r>
      <w:r w:rsidR="005A3D80" w:rsidRPr="002B27B1">
        <w:rPr>
          <w:rFonts w:cstheme="minorHAnsi"/>
          <w:sz w:val="22"/>
          <w:szCs w:val="22"/>
        </w:rPr>
        <w:t xml:space="preserve">and endangered status </w:t>
      </w:r>
      <w:r w:rsidR="00185680" w:rsidRPr="002B27B1">
        <w:rPr>
          <w:sz w:val="22"/>
          <w:szCs w:val="22"/>
        </w:rPr>
        <w:t xml:space="preserve">of </w:t>
      </w:r>
      <w:r w:rsidR="00C568B7">
        <w:rPr>
          <w:sz w:val="22"/>
          <w:szCs w:val="22"/>
        </w:rPr>
        <w:t xml:space="preserve">many </w:t>
      </w:r>
      <w:r w:rsidR="00F85762" w:rsidRPr="002B27B1">
        <w:rPr>
          <w:sz w:val="22"/>
          <w:szCs w:val="22"/>
        </w:rPr>
        <w:t>I</w:t>
      </w:r>
      <w:r w:rsidR="00185680" w:rsidRPr="002B27B1">
        <w:rPr>
          <w:sz w:val="22"/>
          <w:szCs w:val="22"/>
        </w:rPr>
        <w:t xml:space="preserve">ndigenous languages </w:t>
      </w:r>
      <w:r w:rsidR="0032306A" w:rsidRPr="002B27B1">
        <w:rPr>
          <w:sz w:val="22"/>
          <w:szCs w:val="22"/>
        </w:rPr>
        <w:t>around the world</w:t>
      </w:r>
      <w:r w:rsidR="004E5756" w:rsidRPr="002B27B1">
        <w:rPr>
          <w:sz w:val="22"/>
          <w:szCs w:val="22"/>
        </w:rPr>
        <w:t xml:space="preserve">, </w:t>
      </w:r>
    </w:p>
    <w:p w:rsidR="00EB0356" w:rsidRPr="002B27B1" w:rsidRDefault="00DC7636" w:rsidP="008B234E">
      <w:pPr>
        <w:pStyle w:val="ListParagraph"/>
        <w:numPr>
          <w:ilvl w:val="0"/>
          <w:numId w:val="4"/>
        </w:numPr>
        <w:jc w:val="both"/>
        <w:rPr>
          <w:sz w:val="22"/>
          <w:szCs w:val="22"/>
        </w:rPr>
      </w:pPr>
      <w:r w:rsidRPr="002B27B1">
        <w:rPr>
          <w:sz w:val="22"/>
          <w:szCs w:val="22"/>
        </w:rPr>
        <w:t>H</w:t>
      </w:r>
      <w:r w:rsidR="00B24D46" w:rsidRPr="002B27B1">
        <w:rPr>
          <w:sz w:val="22"/>
          <w:szCs w:val="22"/>
        </w:rPr>
        <w:t xml:space="preserve">ighlight </w:t>
      </w:r>
      <w:r w:rsidR="005A3D80" w:rsidRPr="002B27B1">
        <w:rPr>
          <w:sz w:val="22"/>
          <w:szCs w:val="22"/>
        </w:rPr>
        <w:t xml:space="preserve">the importance of </w:t>
      </w:r>
      <w:r w:rsidR="00F85762" w:rsidRPr="002B27B1">
        <w:rPr>
          <w:sz w:val="22"/>
          <w:szCs w:val="22"/>
        </w:rPr>
        <w:t xml:space="preserve">the </w:t>
      </w:r>
      <w:r w:rsidR="005A3D80" w:rsidRPr="002B27B1">
        <w:rPr>
          <w:sz w:val="22"/>
          <w:szCs w:val="22"/>
        </w:rPr>
        <w:t xml:space="preserve">application </w:t>
      </w:r>
      <w:r w:rsidR="00F85762" w:rsidRPr="002B27B1">
        <w:rPr>
          <w:sz w:val="22"/>
          <w:szCs w:val="22"/>
        </w:rPr>
        <w:t xml:space="preserve">of the </w:t>
      </w:r>
      <w:r w:rsidR="005A3D80" w:rsidRPr="002B27B1">
        <w:rPr>
          <w:sz w:val="22"/>
          <w:szCs w:val="22"/>
        </w:rPr>
        <w:t xml:space="preserve">full spectrum of human rights and fundamental freedoms </w:t>
      </w:r>
      <w:r w:rsidR="00F85762" w:rsidRPr="002B27B1">
        <w:rPr>
          <w:sz w:val="22"/>
          <w:szCs w:val="22"/>
        </w:rPr>
        <w:t>concern</w:t>
      </w:r>
      <w:r w:rsidR="005A3D80" w:rsidRPr="002B27B1">
        <w:rPr>
          <w:sz w:val="22"/>
          <w:szCs w:val="22"/>
        </w:rPr>
        <w:t xml:space="preserve">ing </w:t>
      </w:r>
      <w:r w:rsidR="00F85762" w:rsidRPr="002B27B1">
        <w:rPr>
          <w:sz w:val="22"/>
          <w:szCs w:val="22"/>
        </w:rPr>
        <w:t>I</w:t>
      </w:r>
      <w:r w:rsidR="005A3D80" w:rsidRPr="002B27B1">
        <w:rPr>
          <w:sz w:val="22"/>
          <w:szCs w:val="22"/>
        </w:rPr>
        <w:t>ndigenous languages</w:t>
      </w:r>
      <w:r w:rsidR="00B23EB5" w:rsidRPr="002B27B1">
        <w:rPr>
          <w:sz w:val="22"/>
          <w:szCs w:val="22"/>
        </w:rPr>
        <w:t xml:space="preserve"> and their users</w:t>
      </w:r>
      <w:r w:rsidR="005A3D80" w:rsidRPr="002B27B1">
        <w:rPr>
          <w:sz w:val="22"/>
          <w:szCs w:val="22"/>
        </w:rPr>
        <w:t xml:space="preserve">, </w:t>
      </w:r>
    </w:p>
    <w:p w:rsidR="00EB0356" w:rsidRPr="002B27B1" w:rsidRDefault="00DC7636" w:rsidP="008B234E">
      <w:pPr>
        <w:pStyle w:val="ListParagraph"/>
        <w:numPr>
          <w:ilvl w:val="0"/>
          <w:numId w:val="4"/>
        </w:numPr>
        <w:jc w:val="both"/>
        <w:rPr>
          <w:sz w:val="22"/>
          <w:szCs w:val="22"/>
        </w:rPr>
      </w:pPr>
      <w:r w:rsidRPr="002B27B1">
        <w:rPr>
          <w:sz w:val="22"/>
          <w:szCs w:val="22"/>
        </w:rPr>
        <w:t>H</w:t>
      </w:r>
      <w:r w:rsidR="005A3D80" w:rsidRPr="002B27B1">
        <w:rPr>
          <w:sz w:val="22"/>
          <w:szCs w:val="22"/>
        </w:rPr>
        <w:t xml:space="preserve">ighlight </w:t>
      </w:r>
      <w:r w:rsidR="00B24D46" w:rsidRPr="002B27B1">
        <w:rPr>
          <w:sz w:val="22"/>
          <w:szCs w:val="22"/>
        </w:rPr>
        <w:t>an</w:t>
      </w:r>
      <w:r w:rsidR="004E5756" w:rsidRPr="002B27B1">
        <w:rPr>
          <w:sz w:val="22"/>
          <w:szCs w:val="22"/>
        </w:rPr>
        <w:t xml:space="preserve"> </w:t>
      </w:r>
      <w:r w:rsidR="0032306A" w:rsidRPr="002B27B1">
        <w:rPr>
          <w:sz w:val="22"/>
          <w:szCs w:val="22"/>
        </w:rPr>
        <w:t xml:space="preserve">urgent </w:t>
      </w:r>
      <w:r w:rsidR="00185680" w:rsidRPr="002B27B1">
        <w:rPr>
          <w:sz w:val="22"/>
          <w:szCs w:val="22"/>
        </w:rPr>
        <w:t xml:space="preserve">need to further mainstream </w:t>
      </w:r>
      <w:r w:rsidR="00F85762" w:rsidRPr="002B27B1">
        <w:rPr>
          <w:sz w:val="22"/>
          <w:szCs w:val="22"/>
        </w:rPr>
        <w:t>I</w:t>
      </w:r>
      <w:r w:rsidR="00185680" w:rsidRPr="002B27B1">
        <w:rPr>
          <w:sz w:val="22"/>
          <w:szCs w:val="22"/>
        </w:rPr>
        <w:t>ndigenous languages a</w:t>
      </w:r>
      <w:r w:rsidR="0006749D" w:rsidRPr="002B27B1">
        <w:rPr>
          <w:sz w:val="22"/>
          <w:szCs w:val="22"/>
        </w:rPr>
        <w:t>cross social, cultural, economic, environmental,</w:t>
      </w:r>
      <w:r w:rsidR="00562875" w:rsidRPr="002B27B1">
        <w:rPr>
          <w:sz w:val="22"/>
          <w:szCs w:val="22"/>
        </w:rPr>
        <w:t xml:space="preserve"> political,</w:t>
      </w:r>
      <w:r w:rsidR="00F63888" w:rsidRPr="002B27B1">
        <w:rPr>
          <w:sz w:val="22"/>
          <w:szCs w:val="22"/>
        </w:rPr>
        <w:t xml:space="preserve"> scientific and</w:t>
      </w:r>
      <w:r w:rsidR="0006749D" w:rsidRPr="002B27B1">
        <w:rPr>
          <w:sz w:val="22"/>
          <w:szCs w:val="22"/>
        </w:rPr>
        <w:t xml:space="preserve"> technological domains</w:t>
      </w:r>
      <w:r w:rsidR="00311ECD" w:rsidRPr="002B27B1">
        <w:rPr>
          <w:sz w:val="22"/>
          <w:szCs w:val="22"/>
        </w:rPr>
        <w:t xml:space="preserve"> and </w:t>
      </w:r>
      <w:r w:rsidR="00AB0ABA" w:rsidRPr="002B27B1">
        <w:rPr>
          <w:sz w:val="22"/>
          <w:szCs w:val="22"/>
        </w:rPr>
        <w:t xml:space="preserve">acknowledge </w:t>
      </w:r>
      <w:r w:rsidR="00311ECD" w:rsidRPr="002B27B1">
        <w:rPr>
          <w:sz w:val="22"/>
          <w:szCs w:val="22"/>
        </w:rPr>
        <w:t>their importance for peace-building, sustainable development, and reconciliation</w:t>
      </w:r>
      <w:r w:rsidR="00B23EB5" w:rsidRPr="002B27B1">
        <w:rPr>
          <w:sz w:val="22"/>
          <w:szCs w:val="22"/>
        </w:rPr>
        <w:t xml:space="preserve"> processes in society</w:t>
      </w:r>
      <w:r w:rsidR="00185680" w:rsidRPr="002B27B1">
        <w:rPr>
          <w:sz w:val="22"/>
          <w:szCs w:val="22"/>
        </w:rPr>
        <w:t xml:space="preserve">, </w:t>
      </w:r>
      <w:r w:rsidR="004E5756" w:rsidRPr="002B27B1">
        <w:rPr>
          <w:sz w:val="22"/>
          <w:szCs w:val="22"/>
        </w:rPr>
        <w:t xml:space="preserve">and </w:t>
      </w:r>
    </w:p>
    <w:p w:rsidR="00054754" w:rsidRPr="002B27B1" w:rsidRDefault="00DC7636" w:rsidP="008B234E">
      <w:pPr>
        <w:pStyle w:val="ListParagraph"/>
        <w:numPr>
          <w:ilvl w:val="0"/>
          <w:numId w:val="4"/>
        </w:numPr>
        <w:jc w:val="both"/>
        <w:rPr>
          <w:sz w:val="22"/>
          <w:szCs w:val="22"/>
        </w:rPr>
      </w:pPr>
      <w:r w:rsidRPr="002B27B1">
        <w:rPr>
          <w:sz w:val="22"/>
          <w:szCs w:val="22"/>
        </w:rPr>
        <w:t>U</w:t>
      </w:r>
      <w:r w:rsidR="0006749D" w:rsidRPr="002B27B1">
        <w:rPr>
          <w:sz w:val="22"/>
          <w:szCs w:val="22"/>
        </w:rPr>
        <w:t xml:space="preserve">rge </w:t>
      </w:r>
      <w:r w:rsidR="00F85762" w:rsidRPr="002B27B1">
        <w:rPr>
          <w:sz w:val="22"/>
          <w:szCs w:val="22"/>
        </w:rPr>
        <w:t>the</w:t>
      </w:r>
      <w:r w:rsidR="0006749D" w:rsidRPr="002B27B1">
        <w:rPr>
          <w:sz w:val="22"/>
          <w:szCs w:val="22"/>
        </w:rPr>
        <w:t xml:space="preserve"> </w:t>
      </w:r>
      <w:r w:rsidR="009A05CD" w:rsidRPr="002B27B1">
        <w:rPr>
          <w:sz w:val="22"/>
          <w:szCs w:val="22"/>
        </w:rPr>
        <w:t>taking</w:t>
      </w:r>
      <w:r w:rsidR="008D0378" w:rsidRPr="002B27B1">
        <w:rPr>
          <w:sz w:val="22"/>
          <w:szCs w:val="22"/>
        </w:rPr>
        <w:t xml:space="preserve"> </w:t>
      </w:r>
      <w:r w:rsidR="00F85762" w:rsidRPr="002B27B1">
        <w:rPr>
          <w:sz w:val="22"/>
          <w:szCs w:val="22"/>
        </w:rPr>
        <w:t xml:space="preserve">of </w:t>
      </w:r>
      <w:r w:rsidR="008D0378" w:rsidRPr="002B27B1">
        <w:rPr>
          <w:sz w:val="22"/>
          <w:szCs w:val="22"/>
        </w:rPr>
        <w:t>concrete</w:t>
      </w:r>
      <w:r w:rsidR="005A3D80" w:rsidRPr="002B27B1">
        <w:rPr>
          <w:sz w:val="22"/>
          <w:szCs w:val="22"/>
        </w:rPr>
        <w:t>, long-term</w:t>
      </w:r>
      <w:r w:rsidR="008D0378" w:rsidRPr="002B27B1">
        <w:rPr>
          <w:sz w:val="22"/>
          <w:szCs w:val="22"/>
        </w:rPr>
        <w:t xml:space="preserve"> and sustainable measures at every level to </w:t>
      </w:r>
      <w:r w:rsidR="009E3CEA" w:rsidRPr="002B27B1">
        <w:rPr>
          <w:sz w:val="22"/>
          <w:szCs w:val="22"/>
        </w:rPr>
        <w:t xml:space="preserve">promote, protect </w:t>
      </w:r>
      <w:r w:rsidR="00014B33" w:rsidRPr="002B27B1">
        <w:rPr>
          <w:sz w:val="22"/>
          <w:szCs w:val="22"/>
        </w:rPr>
        <w:t xml:space="preserve">and access to </w:t>
      </w:r>
      <w:r w:rsidR="009E3CEA" w:rsidRPr="002B27B1">
        <w:rPr>
          <w:sz w:val="22"/>
          <w:szCs w:val="22"/>
        </w:rPr>
        <w:t>Indigenous languages</w:t>
      </w:r>
      <w:r w:rsidR="00014B33" w:rsidRPr="002B27B1">
        <w:rPr>
          <w:sz w:val="22"/>
          <w:szCs w:val="22"/>
        </w:rPr>
        <w:t>,</w:t>
      </w:r>
      <w:r w:rsidR="009E3CEA" w:rsidRPr="002B27B1">
        <w:rPr>
          <w:sz w:val="22"/>
          <w:szCs w:val="22"/>
        </w:rPr>
        <w:t xml:space="preserve"> and </w:t>
      </w:r>
      <w:r w:rsidR="00014B33" w:rsidRPr="002B27B1">
        <w:rPr>
          <w:sz w:val="22"/>
          <w:szCs w:val="22"/>
        </w:rPr>
        <w:t>especially, to support efforts of the language users of these languages around the world</w:t>
      </w:r>
      <w:r w:rsidR="00717F5E" w:rsidRPr="002B27B1">
        <w:rPr>
          <w:sz w:val="22"/>
          <w:szCs w:val="22"/>
        </w:rPr>
        <w:t xml:space="preserve">. </w:t>
      </w:r>
    </w:p>
    <w:p w:rsidR="000A263B" w:rsidRPr="002B27B1" w:rsidRDefault="000A263B" w:rsidP="00507120">
      <w:pPr>
        <w:jc w:val="both"/>
        <w:rPr>
          <w:sz w:val="22"/>
          <w:szCs w:val="22"/>
        </w:rPr>
      </w:pPr>
    </w:p>
    <w:p w:rsidR="00EB0356" w:rsidRPr="002B27B1" w:rsidRDefault="009A05CD" w:rsidP="00054754">
      <w:pPr>
        <w:jc w:val="both"/>
        <w:rPr>
          <w:sz w:val="22"/>
          <w:szCs w:val="22"/>
        </w:rPr>
      </w:pPr>
      <w:r w:rsidRPr="002B27B1">
        <w:rPr>
          <w:sz w:val="22"/>
          <w:szCs w:val="22"/>
        </w:rPr>
        <w:t xml:space="preserve">Through </w:t>
      </w:r>
      <w:r w:rsidR="00B24D46" w:rsidRPr="002B27B1">
        <w:rPr>
          <w:sz w:val="22"/>
          <w:szCs w:val="22"/>
        </w:rPr>
        <w:t>this</w:t>
      </w:r>
      <w:r w:rsidRPr="002B27B1">
        <w:rPr>
          <w:sz w:val="22"/>
          <w:szCs w:val="22"/>
        </w:rPr>
        <w:t xml:space="preserve"> </w:t>
      </w:r>
      <w:r w:rsidR="00B23EB5" w:rsidRPr="002B27B1">
        <w:rPr>
          <w:sz w:val="22"/>
          <w:szCs w:val="22"/>
        </w:rPr>
        <w:t xml:space="preserve">Strategic </w:t>
      </w:r>
      <w:r w:rsidRPr="002B27B1">
        <w:rPr>
          <w:sz w:val="22"/>
          <w:szCs w:val="22"/>
        </w:rPr>
        <w:t xml:space="preserve">Outcome Document, </w:t>
      </w:r>
      <w:r w:rsidR="00054754" w:rsidRPr="002B27B1">
        <w:rPr>
          <w:sz w:val="22"/>
          <w:szCs w:val="22"/>
        </w:rPr>
        <w:t xml:space="preserve">all </w:t>
      </w:r>
      <w:r w:rsidR="00B23EB5" w:rsidRPr="002B27B1">
        <w:rPr>
          <w:sz w:val="22"/>
          <w:szCs w:val="22"/>
        </w:rPr>
        <w:t xml:space="preserve">stakeholders, including the States and national governments, UN-system and other intergovernmental organizations, </w:t>
      </w:r>
      <w:r w:rsidR="00014B33" w:rsidRPr="002B27B1">
        <w:rPr>
          <w:sz w:val="22"/>
          <w:szCs w:val="22"/>
        </w:rPr>
        <w:t>I</w:t>
      </w:r>
      <w:r w:rsidR="00B23EB5" w:rsidRPr="002B27B1">
        <w:rPr>
          <w:sz w:val="22"/>
          <w:szCs w:val="22"/>
        </w:rPr>
        <w:t xml:space="preserve">ndigenous peoples, academia and language communities, as well as </w:t>
      </w:r>
      <w:r w:rsidR="00F85762" w:rsidRPr="002B27B1">
        <w:rPr>
          <w:sz w:val="22"/>
          <w:szCs w:val="22"/>
        </w:rPr>
        <w:t>other</w:t>
      </w:r>
      <w:r w:rsidR="00B23EB5" w:rsidRPr="002B27B1">
        <w:rPr>
          <w:sz w:val="22"/>
          <w:szCs w:val="22"/>
        </w:rPr>
        <w:t xml:space="preserve"> </w:t>
      </w:r>
      <w:r w:rsidR="00014B33" w:rsidRPr="002B27B1">
        <w:rPr>
          <w:sz w:val="22"/>
          <w:szCs w:val="22"/>
        </w:rPr>
        <w:t xml:space="preserve">public and private </w:t>
      </w:r>
      <w:r w:rsidR="00B23EB5" w:rsidRPr="002B27B1">
        <w:rPr>
          <w:sz w:val="22"/>
          <w:szCs w:val="22"/>
        </w:rPr>
        <w:t>parties,</w:t>
      </w:r>
      <w:r w:rsidR="00F85762" w:rsidRPr="002B27B1">
        <w:rPr>
          <w:sz w:val="22"/>
          <w:szCs w:val="22"/>
        </w:rPr>
        <w:t xml:space="preserve"> </w:t>
      </w:r>
      <w:r w:rsidR="00054754" w:rsidRPr="002B27B1">
        <w:rPr>
          <w:sz w:val="22"/>
          <w:szCs w:val="22"/>
        </w:rPr>
        <w:t xml:space="preserve">reaffirm their commitment </w:t>
      </w:r>
      <w:proofErr w:type="gramStart"/>
      <w:r w:rsidR="00054754" w:rsidRPr="002B27B1">
        <w:rPr>
          <w:sz w:val="22"/>
          <w:szCs w:val="22"/>
        </w:rPr>
        <w:t>to</w:t>
      </w:r>
      <w:proofErr w:type="gramEnd"/>
      <w:r w:rsidR="00054754" w:rsidRPr="002B27B1">
        <w:rPr>
          <w:sz w:val="22"/>
          <w:szCs w:val="22"/>
        </w:rPr>
        <w:t xml:space="preserve">: </w:t>
      </w:r>
    </w:p>
    <w:p w:rsidR="00EB0356" w:rsidRPr="002B27B1" w:rsidRDefault="00EB0356" w:rsidP="00054754">
      <w:pPr>
        <w:jc w:val="both"/>
        <w:rPr>
          <w:sz w:val="22"/>
          <w:szCs w:val="22"/>
        </w:rPr>
      </w:pPr>
    </w:p>
    <w:p w:rsidR="00EB0356" w:rsidRPr="002B27B1" w:rsidRDefault="00DC7636" w:rsidP="008B234E">
      <w:pPr>
        <w:pStyle w:val="ListParagraph"/>
        <w:numPr>
          <w:ilvl w:val="0"/>
          <w:numId w:val="5"/>
        </w:numPr>
        <w:ind w:left="720" w:hanging="630"/>
        <w:jc w:val="both"/>
        <w:rPr>
          <w:sz w:val="22"/>
          <w:szCs w:val="22"/>
        </w:rPr>
      </w:pPr>
      <w:r w:rsidRPr="002B27B1">
        <w:rPr>
          <w:sz w:val="22"/>
          <w:szCs w:val="22"/>
        </w:rPr>
        <w:t>S</w:t>
      </w:r>
      <w:r w:rsidR="00054754" w:rsidRPr="002B27B1">
        <w:rPr>
          <w:sz w:val="22"/>
          <w:szCs w:val="22"/>
        </w:rPr>
        <w:t xml:space="preserve">upport </w:t>
      </w:r>
      <w:r w:rsidR="00B24D46" w:rsidRPr="002B27B1">
        <w:rPr>
          <w:sz w:val="22"/>
          <w:szCs w:val="22"/>
        </w:rPr>
        <w:t xml:space="preserve">the </w:t>
      </w:r>
      <w:r w:rsidR="00054754" w:rsidRPr="002B27B1">
        <w:rPr>
          <w:sz w:val="22"/>
          <w:szCs w:val="22"/>
        </w:rPr>
        <w:t xml:space="preserve">revitalization and maintenance of </w:t>
      </w:r>
      <w:r w:rsidR="00F85762" w:rsidRPr="002B27B1">
        <w:rPr>
          <w:sz w:val="22"/>
          <w:szCs w:val="22"/>
        </w:rPr>
        <w:t>I</w:t>
      </w:r>
      <w:r w:rsidR="00054754" w:rsidRPr="002B27B1">
        <w:rPr>
          <w:sz w:val="22"/>
          <w:szCs w:val="22"/>
        </w:rPr>
        <w:t>ndigenous</w:t>
      </w:r>
      <w:r w:rsidR="00F85762" w:rsidRPr="002B27B1">
        <w:rPr>
          <w:sz w:val="22"/>
          <w:szCs w:val="22"/>
        </w:rPr>
        <w:t xml:space="preserve"> </w:t>
      </w:r>
      <w:r w:rsidR="00054754" w:rsidRPr="002B27B1">
        <w:rPr>
          <w:sz w:val="22"/>
          <w:szCs w:val="22"/>
        </w:rPr>
        <w:t xml:space="preserve">languages, </w:t>
      </w:r>
    </w:p>
    <w:p w:rsidR="00EB0356" w:rsidRPr="002B27B1" w:rsidRDefault="00DC7636" w:rsidP="008B234E">
      <w:pPr>
        <w:pStyle w:val="ListParagraph"/>
        <w:numPr>
          <w:ilvl w:val="0"/>
          <w:numId w:val="5"/>
        </w:numPr>
        <w:ind w:left="720" w:hanging="630"/>
        <w:jc w:val="both"/>
        <w:rPr>
          <w:sz w:val="22"/>
          <w:szCs w:val="22"/>
        </w:rPr>
      </w:pPr>
      <w:r w:rsidRPr="002B27B1">
        <w:rPr>
          <w:sz w:val="22"/>
          <w:szCs w:val="22"/>
        </w:rPr>
        <w:t>S</w:t>
      </w:r>
      <w:r w:rsidR="00646FE8" w:rsidRPr="002B27B1">
        <w:rPr>
          <w:sz w:val="22"/>
          <w:szCs w:val="22"/>
        </w:rPr>
        <w:t>trengthen</w:t>
      </w:r>
      <w:r w:rsidR="00054754" w:rsidRPr="002B27B1">
        <w:rPr>
          <w:sz w:val="22"/>
          <w:szCs w:val="22"/>
        </w:rPr>
        <w:t xml:space="preserve"> access to </w:t>
      </w:r>
      <w:r w:rsidR="00F85762" w:rsidRPr="002B27B1">
        <w:rPr>
          <w:sz w:val="22"/>
          <w:szCs w:val="22"/>
        </w:rPr>
        <w:t>I</w:t>
      </w:r>
      <w:r w:rsidR="00054754" w:rsidRPr="002B27B1">
        <w:rPr>
          <w:sz w:val="22"/>
          <w:szCs w:val="22"/>
        </w:rPr>
        <w:t xml:space="preserve">ndigenous languages in education, science, culture, </w:t>
      </w:r>
      <w:r w:rsidR="00AB0ABA" w:rsidRPr="002B27B1">
        <w:rPr>
          <w:sz w:val="22"/>
          <w:szCs w:val="22"/>
        </w:rPr>
        <w:t>commu</w:t>
      </w:r>
      <w:r w:rsidR="00C568B7">
        <w:rPr>
          <w:sz w:val="22"/>
          <w:szCs w:val="22"/>
        </w:rPr>
        <w:t xml:space="preserve">nication and information, science, </w:t>
      </w:r>
      <w:r w:rsidR="00054754" w:rsidRPr="002B27B1">
        <w:rPr>
          <w:sz w:val="22"/>
          <w:szCs w:val="22"/>
        </w:rPr>
        <w:t>technological</w:t>
      </w:r>
      <w:r w:rsidR="00AB0ABA" w:rsidRPr="002B27B1">
        <w:rPr>
          <w:sz w:val="22"/>
          <w:szCs w:val="22"/>
        </w:rPr>
        <w:t>,</w:t>
      </w:r>
      <w:r w:rsidR="00054754" w:rsidRPr="002B27B1">
        <w:rPr>
          <w:sz w:val="22"/>
          <w:szCs w:val="22"/>
        </w:rPr>
        <w:t xml:space="preserve"> and economic </w:t>
      </w:r>
      <w:r w:rsidR="00AB0ABA" w:rsidRPr="002B27B1">
        <w:rPr>
          <w:sz w:val="22"/>
          <w:szCs w:val="22"/>
        </w:rPr>
        <w:t xml:space="preserve">and political </w:t>
      </w:r>
      <w:r w:rsidR="00054754" w:rsidRPr="002B27B1">
        <w:rPr>
          <w:sz w:val="22"/>
          <w:szCs w:val="22"/>
        </w:rPr>
        <w:t xml:space="preserve">development, </w:t>
      </w:r>
      <w:r w:rsidR="00E33FB8" w:rsidRPr="002B27B1">
        <w:rPr>
          <w:sz w:val="22"/>
          <w:szCs w:val="22"/>
        </w:rPr>
        <w:t xml:space="preserve">and </w:t>
      </w:r>
      <w:r w:rsidR="00B23EB5" w:rsidRPr="002B27B1">
        <w:rPr>
          <w:sz w:val="22"/>
          <w:szCs w:val="22"/>
        </w:rPr>
        <w:t>other domains, and</w:t>
      </w:r>
    </w:p>
    <w:p w:rsidR="00054754" w:rsidRPr="002B27B1" w:rsidRDefault="00DC7636" w:rsidP="008B234E">
      <w:pPr>
        <w:pStyle w:val="ListParagraph"/>
        <w:numPr>
          <w:ilvl w:val="0"/>
          <w:numId w:val="5"/>
        </w:numPr>
        <w:ind w:left="720" w:hanging="630"/>
        <w:jc w:val="both"/>
        <w:rPr>
          <w:sz w:val="22"/>
          <w:szCs w:val="22"/>
        </w:rPr>
      </w:pPr>
      <w:r w:rsidRPr="002B27B1">
        <w:rPr>
          <w:sz w:val="22"/>
          <w:szCs w:val="22"/>
        </w:rPr>
        <w:t>P</w:t>
      </w:r>
      <w:r w:rsidR="00054754" w:rsidRPr="002B27B1">
        <w:rPr>
          <w:sz w:val="22"/>
          <w:szCs w:val="22"/>
        </w:rPr>
        <w:t>romote</w:t>
      </w:r>
      <w:r w:rsidR="00646FE8" w:rsidRPr="002B27B1">
        <w:rPr>
          <w:sz w:val="22"/>
          <w:szCs w:val="22"/>
        </w:rPr>
        <w:t xml:space="preserve"> and </w:t>
      </w:r>
      <w:r w:rsidR="00054754" w:rsidRPr="002B27B1">
        <w:rPr>
          <w:sz w:val="22"/>
          <w:szCs w:val="22"/>
        </w:rPr>
        <w:t xml:space="preserve">mainstream the knowledge </w:t>
      </w:r>
      <w:r w:rsidR="00311ECD" w:rsidRPr="002B27B1">
        <w:rPr>
          <w:sz w:val="22"/>
          <w:szCs w:val="22"/>
        </w:rPr>
        <w:t xml:space="preserve">systems </w:t>
      </w:r>
      <w:r w:rsidR="00054754" w:rsidRPr="002B27B1">
        <w:rPr>
          <w:sz w:val="22"/>
          <w:szCs w:val="22"/>
        </w:rPr>
        <w:t xml:space="preserve">and values of </w:t>
      </w:r>
      <w:r w:rsidR="00F85762" w:rsidRPr="002B27B1">
        <w:rPr>
          <w:sz w:val="22"/>
          <w:szCs w:val="22"/>
        </w:rPr>
        <w:t>I</w:t>
      </w:r>
      <w:r w:rsidR="00054754" w:rsidRPr="002B27B1">
        <w:rPr>
          <w:sz w:val="22"/>
          <w:szCs w:val="22"/>
        </w:rPr>
        <w:t xml:space="preserve">ndigenous peoples and </w:t>
      </w:r>
      <w:r w:rsidR="00AC5875" w:rsidRPr="002B27B1">
        <w:rPr>
          <w:sz w:val="22"/>
          <w:szCs w:val="22"/>
        </w:rPr>
        <w:t>unique indigenous world outlook</w:t>
      </w:r>
      <w:r w:rsidR="00054754" w:rsidRPr="002B27B1">
        <w:rPr>
          <w:sz w:val="22"/>
          <w:szCs w:val="22"/>
        </w:rPr>
        <w:t xml:space="preserve"> within broader sociocultural, economic and political domains</w:t>
      </w:r>
      <w:r w:rsidR="00A40421">
        <w:rPr>
          <w:sz w:val="22"/>
          <w:szCs w:val="22"/>
        </w:rPr>
        <w:t xml:space="preserve"> taking into account </w:t>
      </w:r>
      <w:r w:rsidR="002E43C0">
        <w:rPr>
          <w:sz w:val="22"/>
          <w:szCs w:val="22"/>
        </w:rPr>
        <w:t xml:space="preserve">legal and </w:t>
      </w:r>
      <w:r w:rsidR="00A40421">
        <w:rPr>
          <w:sz w:val="22"/>
          <w:szCs w:val="22"/>
        </w:rPr>
        <w:t xml:space="preserve">ethical </w:t>
      </w:r>
      <w:r w:rsidR="002E43C0">
        <w:rPr>
          <w:sz w:val="22"/>
          <w:szCs w:val="22"/>
        </w:rPr>
        <w:t>dimensions</w:t>
      </w:r>
      <w:r w:rsidR="00054754" w:rsidRPr="002B27B1">
        <w:rPr>
          <w:sz w:val="22"/>
          <w:szCs w:val="22"/>
        </w:rPr>
        <w:t xml:space="preserve">. </w:t>
      </w:r>
    </w:p>
    <w:p w:rsidR="00054754" w:rsidRPr="002B27B1" w:rsidRDefault="00054754" w:rsidP="00054754">
      <w:pPr>
        <w:jc w:val="both"/>
        <w:rPr>
          <w:sz w:val="22"/>
          <w:szCs w:val="22"/>
        </w:rPr>
      </w:pPr>
    </w:p>
    <w:p w:rsidR="00AC2DE1" w:rsidRPr="002B27B1" w:rsidRDefault="009A05CD" w:rsidP="00507120">
      <w:pPr>
        <w:jc w:val="both"/>
        <w:rPr>
          <w:sz w:val="22"/>
          <w:szCs w:val="22"/>
        </w:rPr>
      </w:pPr>
      <w:r w:rsidRPr="002B27B1">
        <w:rPr>
          <w:sz w:val="22"/>
          <w:szCs w:val="22"/>
        </w:rPr>
        <w:t>A</w:t>
      </w:r>
      <w:r w:rsidR="00AC2DE1" w:rsidRPr="002B27B1">
        <w:rPr>
          <w:sz w:val="22"/>
          <w:szCs w:val="22"/>
        </w:rPr>
        <w:t xml:space="preserve"> Strategic Outcome Document </w:t>
      </w:r>
      <w:r w:rsidRPr="002B27B1">
        <w:rPr>
          <w:sz w:val="22"/>
          <w:szCs w:val="22"/>
        </w:rPr>
        <w:t>would set</w:t>
      </w:r>
      <w:r w:rsidR="00AC2DE1" w:rsidRPr="002B27B1">
        <w:rPr>
          <w:sz w:val="22"/>
          <w:szCs w:val="22"/>
        </w:rPr>
        <w:t xml:space="preserve"> out </w:t>
      </w:r>
      <w:r w:rsidRPr="002B27B1">
        <w:rPr>
          <w:sz w:val="22"/>
          <w:szCs w:val="22"/>
        </w:rPr>
        <w:t xml:space="preserve">as well </w:t>
      </w:r>
      <w:r w:rsidR="00AC2DE1" w:rsidRPr="002B27B1">
        <w:rPr>
          <w:sz w:val="22"/>
          <w:szCs w:val="22"/>
        </w:rPr>
        <w:t>the direction for future global action</w:t>
      </w:r>
      <w:r w:rsidRPr="002B27B1">
        <w:rPr>
          <w:sz w:val="22"/>
          <w:szCs w:val="22"/>
        </w:rPr>
        <w:t>s</w:t>
      </w:r>
      <w:r w:rsidR="00D06AB4" w:rsidRPr="002B27B1">
        <w:rPr>
          <w:sz w:val="22"/>
          <w:szCs w:val="22"/>
        </w:rPr>
        <w:t xml:space="preserve">. </w:t>
      </w:r>
    </w:p>
    <w:p w:rsidR="00E24552" w:rsidRPr="002B27B1" w:rsidRDefault="00E24552" w:rsidP="00E24552">
      <w:pPr>
        <w:pBdr>
          <w:bottom w:val="dotted" w:sz="24" w:space="2" w:color="auto"/>
        </w:pBdr>
        <w:jc w:val="both"/>
        <w:rPr>
          <w:sz w:val="22"/>
          <w:szCs w:val="22"/>
        </w:rPr>
      </w:pPr>
    </w:p>
    <w:p w:rsidR="00E24552" w:rsidRPr="002B27B1" w:rsidRDefault="00E24552" w:rsidP="00E24552">
      <w:pPr>
        <w:jc w:val="both"/>
        <w:rPr>
          <w:rFonts w:cstheme="minorHAnsi"/>
          <w:sz w:val="22"/>
          <w:szCs w:val="22"/>
        </w:rPr>
      </w:pPr>
    </w:p>
    <w:p w:rsidR="00E24552" w:rsidRPr="002B27B1" w:rsidRDefault="00E24552" w:rsidP="00E24552">
      <w:pPr>
        <w:jc w:val="both"/>
        <w:rPr>
          <w:rFonts w:cstheme="minorHAnsi"/>
          <w:b/>
          <w:sz w:val="22"/>
          <w:szCs w:val="22"/>
        </w:rPr>
      </w:pPr>
      <w:r w:rsidRPr="002B27B1">
        <w:rPr>
          <w:rFonts w:cstheme="minorHAnsi"/>
          <w:sz w:val="22"/>
          <w:szCs w:val="22"/>
        </w:rPr>
        <w:t xml:space="preserve">The Strategic Outcome Document is </w:t>
      </w:r>
      <w:r w:rsidR="002A60ED" w:rsidRPr="002B27B1">
        <w:rPr>
          <w:rFonts w:cstheme="minorHAnsi"/>
          <w:sz w:val="22"/>
          <w:szCs w:val="22"/>
        </w:rPr>
        <w:t>the</w:t>
      </w:r>
      <w:r w:rsidRPr="002B27B1">
        <w:rPr>
          <w:rFonts w:cstheme="minorHAnsi"/>
          <w:sz w:val="22"/>
          <w:szCs w:val="22"/>
        </w:rPr>
        <w:t xml:space="preserve"> result of a long, collaborative and collective wisdom </w:t>
      </w:r>
      <w:r w:rsidR="00C568B7">
        <w:rPr>
          <w:rFonts w:cstheme="minorHAnsi"/>
          <w:sz w:val="22"/>
          <w:szCs w:val="22"/>
        </w:rPr>
        <w:t>commissioned</w:t>
      </w:r>
      <w:r w:rsidR="002A60ED" w:rsidRPr="002B27B1">
        <w:rPr>
          <w:rFonts w:cstheme="minorHAnsi"/>
          <w:sz w:val="22"/>
          <w:szCs w:val="22"/>
        </w:rPr>
        <w:t xml:space="preserve"> </w:t>
      </w:r>
      <w:r w:rsidRPr="002B27B1">
        <w:rPr>
          <w:rFonts w:cstheme="minorHAnsi"/>
          <w:sz w:val="22"/>
          <w:szCs w:val="22"/>
        </w:rPr>
        <w:t>by UNESCO</w:t>
      </w:r>
      <w:r w:rsidR="002A60ED" w:rsidRPr="002B27B1">
        <w:rPr>
          <w:rFonts w:cstheme="minorHAnsi"/>
          <w:sz w:val="22"/>
          <w:szCs w:val="22"/>
        </w:rPr>
        <w:t xml:space="preserve">. </w:t>
      </w:r>
      <w:proofErr w:type="gramStart"/>
      <w:r w:rsidR="002A60ED" w:rsidRPr="002B27B1">
        <w:rPr>
          <w:rFonts w:cstheme="minorHAnsi"/>
          <w:sz w:val="22"/>
          <w:szCs w:val="22"/>
        </w:rPr>
        <w:t>In addition to UNESCO, contributors include</w:t>
      </w:r>
      <w:r w:rsidRPr="002B27B1">
        <w:rPr>
          <w:rFonts w:cstheme="minorHAnsi"/>
          <w:sz w:val="22"/>
          <w:szCs w:val="22"/>
        </w:rPr>
        <w:t xml:space="preserve"> members of the Steering Committee established for the organization of the 2019 International Year of Indigenous Languages, members of the Open-ended Drafting Group formed to contribute to the preparation of the Strategic Outcome Document, and all stakeholders of the international and regional meetings organized to facilitate dialogue, and all other partners who contributed with their comments and recommendations received through online consultations.</w:t>
      </w:r>
      <w:proofErr w:type="gramEnd"/>
      <w:r w:rsidRPr="002B27B1">
        <w:rPr>
          <w:rFonts w:cstheme="minorHAnsi"/>
          <w:b/>
          <w:sz w:val="22"/>
          <w:szCs w:val="22"/>
        </w:rPr>
        <w:t xml:space="preserve"> </w:t>
      </w:r>
    </w:p>
    <w:p w:rsidR="00F93EE8" w:rsidRPr="002B27B1" w:rsidRDefault="00F93EE8">
      <w:pPr>
        <w:rPr>
          <w:rFonts w:asciiTheme="majorHAnsi" w:eastAsiaTheme="majorEastAsia" w:hAnsiTheme="majorHAnsi" w:cstheme="majorBidi"/>
          <w:color w:val="2F5496" w:themeColor="accent1" w:themeShade="BF"/>
          <w:sz w:val="22"/>
          <w:szCs w:val="22"/>
        </w:rPr>
      </w:pPr>
      <w:r w:rsidRPr="002B27B1">
        <w:rPr>
          <w:sz w:val="22"/>
          <w:szCs w:val="22"/>
        </w:rPr>
        <w:br w:type="page"/>
      </w:r>
    </w:p>
    <w:p w:rsidR="00AA1C0E" w:rsidRDefault="006121B4" w:rsidP="00AA1C0E">
      <w:pPr>
        <w:pStyle w:val="Heading1"/>
      </w:pPr>
      <w:bookmarkStart w:id="1" w:name="_Toc15583319"/>
      <w:r w:rsidRPr="00AA1C0E">
        <w:lastRenderedPageBreak/>
        <w:t>Key o</w:t>
      </w:r>
      <w:r w:rsidR="00F93EE8" w:rsidRPr="00AA1C0E">
        <w:t>bservations</w:t>
      </w:r>
      <w:bookmarkEnd w:id="1"/>
      <w:r w:rsidR="00F93EE8" w:rsidRPr="00AA1C0E">
        <w:t xml:space="preserve"> </w:t>
      </w:r>
    </w:p>
    <w:p w:rsidR="00373BE4" w:rsidRDefault="00373BE4" w:rsidP="00B052FE">
      <w:pPr>
        <w:jc w:val="both"/>
        <w:rPr>
          <w:i/>
        </w:rPr>
      </w:pPr>
    </w:p>
    <w:p w:rsidR="006121B4" w:rsidRPr="00373BE4" w:rsidRDefault="00B052FE" w:rsidP="00B052FE">
      <w:pPr>
        <w:jc w:val="both"/>
        <w:rPr>
          <w:b/>
          <w:i/>
        </w:rPr>
      </w:pPr>
      <w:proofErr w:type="gramStart"/>
      <w:r w:rsidRPr="00373BE4">
        <w:rPr>
          <w:b/>
          <w:i/>
        </w:rPr>
        <w:t>o</w:t>
      </w:r>
      <w:r w:rsidR="00E24552" w:rsidRPr="00373BE4">
        <w:rPr>
          <w:b/>
          <w:i/>
        </w:rPr>
        <w:t>n</w:t>
      </w:r>
      <w:proofErr w:type="gramEnd"/>
      <w:r w:rsidR="00F93EE8" w:rsidRPr="00373BE4">
        <w:rPr>
          <w:b/>
          <w:i/>
        </w:rPr>
        <w:t xml:space="preserve"> the critical situation of </w:t>
      </w:r>
      <w:r w:rsidR="00C72DDC" w:rsidRPr="00373BE4">
        <w:rPr>
          <w:b/>
          <w:i/>
        </w:rPr>
        <w:t>I</w:t>
      </w:r>
      <w:r w:rsidR="00F93EE8" w:rsidRPr="00373BE4">
        <w:rPr>
          <w:b/>
          <w:i/>
        </w:rPr>
        <w:t xml:space="preserve">ndigenous languages </w:t>
      </w:r>
      <w:r w:rsidR="006121B4" w:rsidRPr="00373BE4">
        <w:rPr>
          <w:b/>
          <w:i/>
        </w:rPr>
        <w:t xml:space="preserve">and </w:t>
      </w:r>
      <w:r w:rsidR="009B4E4B" w:rsidRPr="00373BE4">
        <w:rPr>
          <w:b/>
          <w:i/>
        </w:rPr>
        <w:t xml:space="preserve">their </w:t>
      </w:r>
      <w:r w:rsidRPr="00373BE4">
        <w:rPr>
          <w:b/>
          <w:i/>
        </w:rPr>
        <w:t>role for peace</w:t>
      </w:r>
      <w:r w:rsidR="009B4E4B" w:rsidRPr="00373BE4">
        <w:rPr>
          <w:b/>
          <w:i/>
        </w:rPr>
        <w:t xml:space="preserve"> building</w:t>
      </w:r>
      <w:r w:rsidRPr="00373BE4">
        <w:rPr>
          <w:b/>
          <w:i/>
        </w:rPr>
        <w:t xml:space="preserve">, </w:t>
      </w:r>
      <w:r w:rsidR="009B4E4B" w:rsidRPr="00373BE4">
        <w:rPr>
          <w:b/>
          <w:i/>
        </w:rPr>
        <w:t xml:space="preserve">sustainable </w:t>
      </w:r>
      <w:r w:rsidRPr="00373BE4">
        <w:rPr>
          <w:b/>
          <w:i/>
        </w:rPr>
        <w:t xml:space="preserve">development and </w:t>
      </w:r>
      <w:r w:rsidR="006121B4" w:rsidRPr="00373BE4">
        <w:rPr>
          <w:b/>
          <w:i/>
        </w:rPr>
        <w:t>reconciliation in our societies</w:t>
      </w:r>
      <w:r w:rsidR="00AA1C0E" w:rsidRPr="00373BE4">
        <w:rPr>
          <w:b/>
          <w:i/>
        </w:rPr>
        <w:t xml:space="preserve"> </w:t>
      </w:r>
    </w:p>
    <w:p w:rsidR="00373BE4" w:rsidRPr="00B052FE" w:rsidRDefault="00373BE4" w:rsidP="00B052FE">
      <w:pPr>
        <w:jc w:val="both"/>
        <w:rPr>
          <w:i/>
        </w:rPr>
      </w:pPr>
    </w:p>
    <w:p w:rsidR="00774837" w:rsidRPr="002B27B1" w:rsidRDefault="00774837" w:rsidP="00774837">
      <w:pPr>
        <w:autoSpaceDE w:val="0"/>
        <w:autoSpaceDN w:val="0"/>
        <w:adjustRightInd w:val="0"/>
        <w:jc w:val="both"/>
        <w:rPr>
          <w:rFonts w:ascii="Calibri" w:hAnsi="Calibri" w:cs="Calibri"/>
          <w:sz w:val="22"/>
          <w:szCs w:val="22"/>
        </w:rPr>
      </w:pPr>
      <w:r w:rsidRPr="002B27B1">
        <w:rPr>
          <w:rFonts w:ascii="Calibri" w:hAnsi="Calibri" w:cs="Calibri"/>
          <w:sz w:val="22"/>
          <w:szCs w:val="22"/>
        </w:rPr>
        <w:t>We live in a society that is comprised of differing languages, cultures, ethnicities, religions, and social systems, rendering it a mutually inclusive community. Language is one o</w:t>
      </w:r>
      <w:r w:rsidR="006E4ED9" w:rsidRPr="002B27B1">
        <w:rPr>
          <w:rFonts w:ascii="Calibri" w:hAnsi="Calibri" w:cs="Calibri"/>
          <w:sz w:val="22"/>
          <w:szCs w:val="22"/>
        </w:rPr>
        <w:t xml:space="preserve">f the fundamental preconditions </w:t>
      </w:r>
      <w:r w:rsidRPr="002B27B1">
        <w:rPr>
          <w:rFonts w:ascii="Calibri" w:hAnsi="Calibri" w:cs="Calibri"/>
          <w:sz w:val="22"/>
          <w:szCs w:val="22"/>
        </w:rPr>
        <w:t xml:space="preserve">to human development, dialogue, reconciliation, tolerance, and the peaceful existence of human society. </w:t>
      </w:r>
    </w:p>
    <w:p w:rsidR="00774837" w:rsidRPr="002B27B1" w:rsidRDefault="00774837" w:rsidP="00774837">
      <w:pPr>
        <w:autoSpaceDE w:val="0"/>
        <w:autoSpaceDN w:val="0"/>
        <w:adjustRightInd w:val="0"/>
        <w:jc w:val="both"/>
        <w:rPr>
          <w:rFonts w:ascii="Calibri" w:hAnsi="Calibri" w:cs="Calibri"/>
          <w:sz w:val="22"/>
          <w:szCs w:val="22"/>
        </w:rPr>
      </w:pPr>
    </w:p>
    <w:p w:rsidR="00386C03" w:rsidRDefault="00774837" w:rsidP="00774837">
      <w:pPr>
        <w:autoSpaceDE w:val="0"/>
        <w:autoSpaceDN w:val="0"/>
        <w:adjustRightInd w:val="0"/>
        <w:jc w:val="both"/>
        <w:rPr>
          <w:rFonts w:ascii="Calibri" w:hAnsi="Calibri" w:cs="Calibri"/>
          <w:sz w:val="22"/>
          <w:szCs w:val="22"/>
        </w:rPr>
      </w:pPr>
      <w:r w:rsidRPr="002B27B1">
        <w:rPr>
          <w:rFonts w:ascii="Calibri" w:hAnsi="Calibri" w:cs="Calibri"/>
          <w:sz w:val="22"/>
          <w:szCs w:val="22"/>
        </w:rPr>
        <w:t xml:space="preserve">People need language to communicate with one another and pass along from one generation to the next generation knowledge, ideas, beliefs and traditions, which are essential for survival, dignity, well-being, evolution and peaceful co-existence. </w:t>
      </w:r>
    </w:p>
    <w:p w:rsidR="00386C03" w:rsidRDefault="00386C03" w:rsidP="00774837">
      <w:pPr>
        <w:autoSpaceDE w:val="0"/>
        <w:autoSpaceDN w:val="0"/>
        <w:adjustRightInd w:val="0"/>
        <w:jc w:val="both"/>
        <w:rPr>
          <w:rFonts w:ascii="Calibri" w:hAnsi="Calibri" w:cs="Calibri"/>
          <w:sz w:val="22"/>
          <w:szCs w:val="22"/>
        </w:rPr>
      </w:pPr>
    </w:p>
    <w:p w:rsidR="00774837" w:rsidRDefault="00774837" w:rsidP="00774837">
      <w:pPr>
        <w:autoSpaceDE w:val="0"/>
        <w:autoSpaceDN w:val="0"/>
        <w:adjustRightInd w:val="0"/>
        <w:jc w:val="both"/>
        <w:rPr>
          <w:rFonts w:ascii="Calibri" w:hAnsi="Calibri" w:cs="Calibri"/>
          <w:sz w:val="22"/>
          <w:szCs w:val="22"/>
        </w:rPr>
      </w:pPr>
      <w:r w:rsidRPr="002B27B1">
        <w:rPr>
          <w:rFonts w:ascii="Calibri" w:hAnsi="Calibri" w:cs="Calibri"/>
          <w:sz w:val="22"/>
          <w:szCs w:val="22"/>
        </w:rPr>
        <w:t xml:space="preserve">We are reminded that language </w:t>
      </w:r>
      <w:proofErr w:type="gramStart"/>
      <w:r w:rsidRPr="002B27B1">
        <w:rPr>
          <w:rFonts w:ascii="Calibri" w:hAnsi="Calibri" w:cs="Calibri"/>
          <w:sz w:val="22"/>
          <w:szCs w:val="22"/>
        </w:rPr>
        <w:t>is best taught</w:t>
      </w:r>
      <w:proofErr w:type="gramEnd"/>
      <w:r w:rsidRPr="002B27B1">
        <w:rPr>
          <w:rFonts w:ascii="Calibri" w:hAnsi="Calibri" w:cs="Calibri"/>
          <w:sz w:val="22"/>
          <w:szCs w:val="22"/>
        </w:rPr>
        <w:t xml:space="preserve"> to and learned by each generation through children early in their lives.</w:t>
      </w:r>
      <w:r w:rsidR="00386C03">
        <w:rPr>
          <w:rFonts w:ascii="Calibri" w:hAnsi="Calibri" w:cs="Calibri"/>
          <w:sz w:val="22"/>
          <w:szCs w:val="22"/>
        </w:rPr>
        <w:t xml:space="preserve"> Therefore, multilingual education based on the mother tongue (s) in the early years of schooling plays a key role in fostering respect for diversity and a sense of interconnectedness between countries and populations, which are core value at the heart of global citizenship. </w:t>
      </w:r>
    </w:p>
    <w:p w:rsidR="00386C03" w:rsidRDefault="00386C03" w:rsidP="00774837">
      <w:pPr>
        <w:autoSpaceDE w:val="0"/>
        <w:autoSpaceDN w:val="0"/>
        <w:adjustRightInd w:val="0"/>
        <w:jc w:val="both"/>
        <w:rPr>
          <w:rFonts w:ascii="Calibri" w:hAnsi="Calibri" w:cs="Calibri"/>
          <w:sz w:val="22"/>
          <w:szCs w:val="22"/>
        </w:rPr>
      </w:pPr>
    </w:p>
    <w:p w:rsidR="00774837" w:rsidRPr="002B27B1" w:rsidRDefault="00001175" w:rsidP="00774837">
      <w:pPr>
        <w:autoSpaceDE w:val="0"/>
        <w:autoSpaceDN w:val="0"/>
        <w:adjustRightInd w:val="0"/>
        <w:jc w:val="both"/>
        <w:rPr>
          <w:rFonts w:ascii="Calibri" w:hAnsi="Calibri" w:cs="Calibri"/>
          <w:sz w:val="22"/>
          <w:szCs w:val="22"/>
        </w:rPr>
      </w:pPr>
      <w:r w:rsidRPr="00001175">
        <w:rPr>
          <w:rFonts w:ascii="Calibri" w:hAnsi="Calibri" w:cs="Calibri"/>
          <w:sz w:val="22"/>
          <w:szCs w:val="22"/>
        </w:rPr>
        <w:t xml:space="preserve">Language is also a major means of communication between different </w:t>
      </w:r>
      <w:r w:rsidR="00386C03">
        <w:rPr>
          <w:rFonts w:ascii="Calibri" w:hAnsi="Calibri" w:cs="Calibri"/>
          <w:sz w:val="22"/>
          <w:szCs w:val="22"/>
        </w:rPr>
        <w:t xml:space="preserve">people, nations and </w:t>
      </w:r>
      <w:r w:rsidRPr="00001175">
        <w:rPr>
          <w:rFonts w:ascii="Calibri" w:hAnsi="Calibri" w:cs="Calibri"/>
          <w:sz w:val="22"/>
          <w:szCs w:val="22"/>
        </w:rPr>
        <w:t>cultures, through exchange and sharing, which implies mutual respect so that one language is not perceive</w:t>
      </w:r>
      <w:r w:rsidR="00386C03">
        <w:rPr>
          <w:rFonts w:ascii="Calibri" w:hAnsi="Calibri" w:cs="Calibri"/>
          <w:sz w:val="22"/>
          <w:szCs w:val="22"/>
        </w:rPr>
        <w:t xml:space="preserve">d as dominant vis-a-vis others. </w:t>
      </w:r>
      <w:r w:rsidR="00774837" w:rsidRPr="00001175">
        <w:rPr>
          <w:rFonts w:ascii="Calibri" w:hAnsi="Calibri" w:cs="Calibri"/>
          <w:sz w:val="22"/>
          <w:szCs w:val="22"/>
        </w:rPr>
        <w:t>Moreover, language is one of the essential characteristics</w:t>
      </w:r>
      <w:r w:rsidR="00774837" w:rsidRPr="002B27B1">
        <w:rPr>
          <w:rFonts w:ascii="Calibri" w:hAnsi="Calibri" w:cs="Calibri"/>
          <w:sz w:val="22"/>
          <w:szCs w:val="22"/>
        </w:rPr>
        <w:t xml:space="preserve"> of culture enabling people to socialize and form a joint future through shared patterns of behaviors, interactions, cognitive constructs and understanding. It is the main carrier for recording and inheriting the unique culture of a group of people, region and world. Furthermore, language encodes human traditional knowledge built over centuries of development and application; and stored as a repository to further human development as well as seen as human ability to modify, adapt and make necessary adjustment to the changing environment.</w:t>
      </w:r>
    </w:p>
    <w:p w:rsidR="00F93EE8" w:rsidRPr="002B27B1" w:rsidRDefault="00F93EE8" w:rsidP="00F93EE8">
      <w:pPr>
        <w:jc w:val="both"/>
        <w:rPr>
          <w:b/>
          <w:i/>
          <w:sz w:val="22"/>
          <w:szCs w:val="22"/>
        </w:rPr>
      </w:pPr>
    </w:p>
    <w:p w:rsidR="006E4ED9" w:rsidRPr="002B27B1" w:rsidRDefault="006E4ED9" w:rsidP="006E4ED9">
      <w:pPr>
        <w:jc w:val="both"/>
        <w:rPr>
          <w:sz w:val="22"/>
          <w:szCs w:val="22"/>
        </w:rPr>
      </w:pPr>
      <w:proofErr w:type="gramStart"/>
      <w:r w:rsidRPr="002B27B1">
        <w:rPr>
          <w:b/>
          <w:sz w:val="22"/>
          <w:szCs w:val="22"/>
        </w:rPr>
        <w:t>All stakeholders involved in the organization of the 2019 International of Indigenous Languages and consultative process on the preparation of the Strategic Outcome Document</w:t>
      </w:r>
      <w:r w:rsidRPr="002B27B1">
        <w:rPr>
          <w:sz w:val="22"/>
          <w:szCs w:val="22"/>
        </w:rPr>
        <w:t xml:space="preserve">, including the States and national governments, UN-system and other intergovernmental organizations, Indigenous peoples, academia and language communities, as well as other public and private parties, </w:t>
      </w:r>
      <w:r w:rsidRPr="002B27B1">
        <w:rPr>
          <w:b/>
          <w:sz w:val="22"/>
          <w:szCs w:val="22"/>
        </w:rPr>
        <w:t xml:space="preserve">acknowledged an urgent need to protect, </w:t>
      </w:r>
      <w:r w:rsidR="00386C03">
        <w:rPr>
          <w:b/>
          <w:sz w:val="22"/>
          <w:szCs w:val="22"/>
        </w:rPr>
        <w:t xml:space="preserve">revitalize, </w:t>
      </w:r>
      <w:r w:rsidRPr="002B27B1">
        <w:rPr>
          <w:b/>
          <w:sz w:val="22"/>
          <w:szCs w:val="22"/>
        </w:rPr>
        <w:t xml:space="preserve">support and promote Indigenous Languages </w:t>
      </w:r>
      <w:r w:rsidR="0022382D" w:rsidRPr="002B27B1">
        <w:rPr>
          <w:b/>
          <w:sz w:val="22"/>
          <w:szCs w:val="22"/>
        </w:rPr>
        <w:t xml:space="preserve">around the world </w:t>
      </w:r>
      <w:r w:rsidRPr="002B27B1">
        <w:rPr>
          <w:b/>
          <w:sz w:val="22"/>
          <w:szCs w:val="22"/>
        </w:rPr>
        <w:t xml:space="preserve">and </w:t>
      </w:r>
      <w:r w:rsidR="0022382D" w:rsidRPr="002B27B1">
        <w:rPr>
          <w:b/>
          <w:sz w:val="22"/>
          <w:szCs w:val="22"/>
        </w:rPr>
        <w:t xml:space="preserve">recognized </w:t>
      </w:r>
      <w:r w:rsidRPr="002B27B1">
        <w:rPr>
          <w:b/>
          <w:sz w:val="22"/>
          <w:szCs w:val="22"/>
        </w:rPr>
        <w:t>their role in peace building, sustainable development and reconciliation processes in society</w:t>
      </w:r>
      <w:r w:rsidR="00367C41" w:rsidRPr="002B27B1">
        <w:rPr>
          <w:b/>
          <w:sz w:val="22"/>
          <w:szCs w:val="22"/>
        </w:rPr>
        <w:t>,</w:t>
      </w:r>
      <w:r w:rsidRPr="002B27B1">
        <w:rPr>
          <w:b/>
          <w:sz w:val="22"/>
          <w:szCs w:val="22"/>
        </w:rPr>
        <w:t xml:space="preserve"> </w:t>
      </w:r>
      <w:r w:rsidR="00367C41" w:rsidRPr="002B27B1">
        <w:rPr>
          <w:b/>
          <w:sz w:val="22"/>
          <w:szCs w:val="22"/>
        </w:rPr>
        <w:t xml:space="preserve">based on the following </w:t>
      </w:r>
      <w:r w:rsidR="00FC5C8E" w:rsidRPr="002B27B1">
        <w:rPr>
          <w:b/>
          <w:sz w:val="22"/>
          <w:szCs w:val="22"/>
        </w:rPr>
        <w:t xml:space="preserve">key </w:t>
      </w:r>
      <w:r w:rsidR="00367C41" w:rsidRPr="002B27B1">
        <w:rPr>
          <w:b/>
          <w:sz w:val="22"/>
          <w:szCs w:val="22"/>
        </w:rPr>
        <w:t>observations</w:t>
      </w:r>
      <w:r w:rsidRPr="002B27B1">
        <w:rPr>
          <w:b/>
          <w:sz w:val="22"/>
          <w:szCs w:val="22"/>
        </w:rPr>
        <w:t>:</w:t>
      </w:r>
      <w:proofErr w:type="gramEnd"/>
      <w:r w:rsidRPr="002B27B1">
        <w:rPr>
          <w:sz w:val="22"/>
          <w:szCs w:val="22"/>
        </w:rPr>
        <w:t xml:space="preserve"> </w:t>
      </w:r>
    </w:p>
    <w:p w:rsidR="00774837" w:rsidRPr="002B27B1" w:rsidRDefault="00774837" w:rsidP="00F93EE8">
      <w:pPr>
        <w:jc w:val="both"/>
        <w:rPr>
          <w:b/>
          <w:i/>
          <w:sz w:val="22"/>
          <w:szCs w:val="22"/>
        </w:rPr>
      </w:pPr>
    </w:p>
    <w:p w:rsidR="00F93EE8" w:rsidRPr="002B27B1" w:rsidRDefault="00514785" w:rsidP="00E04B3A">
      <w:pPr>
        <w:pStyle w:val="ListParagraph"/>
        <w:numPr>
          <w:ilvl w:val="0"/>
          <w:numId w:val="22"/>
        </w:numPr>
        <w:ind w:left="540" w:hanging="540"/>
        <w:jc w:val="both"/>
        <w:rPr>
          <w:sz w:val="22"/>
          <w:szCs w:val="22"/>
        </w:rPr>
      </w:pPr>
      <w:r w:rsidRPr="002B27B1">
        <w:rPr>
          <w:sz w:val="22"/>
          <w:szCs w:val="22"/>
        </w:rPr>
        <w:t>L</w:t>
      </w:r>
      <w:r w:rsidR="00F93EE8" w:rsidRPr="002B27B1">
        <w:rPr>
          <w:sz w:val="22"/>
          <w:szCs w:val="22"/>
        </w:rPr>
        <w:t xml:space="preserve">anguages around the world continue to disappear at alarming rates, and that many of those are Indigenous </w:t>
      </w:r>
      <w:r w:rsidR="00AE00A6" w:rsidRPr="002B27B1">
        <w:rPr>
          <w:sz w:val="22"/>
          <w:szCs w:val="22"/>
        </w:rPr>
        <w:t xml:space="preserve">Peoples’ </w:t>
      </w:r>
      <w:r w:rsidR="00F93EE8" w:rsidRPr="002B27B1">
        <w:rPr>
          <w:sz w:val="22"/>
          <w:szCs w:val="22"/>
        </w:rPr>
        <w:t>languages,</w:t>
      </w:r>
    </w:p>
    <w:p w:rsidR="00F93EE8" w:rsidRPr="002B27B1" w:rsidRDefault="00F93EE8" w:rsidP="00E04B3A">
      <w:pPr>
        <w:pStyle w:val="ListParagraph"/>
        <w:ind w:left="540"/>
        <w:jc w:val="both"/>
        <w:rPr>
          <w:b/>
          <w:i/>
          <w:sz w:val="22"/>
          <w:szCs w:val="22"/>
        </w:rPr>
      </w:pPr>
    </w:p>
    <w:p w:rsidR="00F93EE8" w:rsidRPr="002B27B1" w:rsidRDefault="00514785" w:rsidP="00E04B3A">
      <w:pPr>
        <w:pStyle w:val="ListParagraph"/>
        <w:numPr>
          <w:ilvl w:val="0"/>
          <w:numId w:val="22"/>
        </w:numPr>
        <w:ind w:left="540" w:hanging="540"/>
        <w:jc w:val="both"/>
        <w:rPr>
          <w:sz w:val="22"/>
          <w:szCs w:val="22"/>
        </w:rPr>
      </w:pPr>
      <w:r w:rsidRPr="002B27B1">
        <w:rPr>
          <w:sz w:val="22"/>
          <w:szCs w:val="22"/>
        </w:rPr>
        <w:t>I</w:t>
      </w:r>
      <w:r w:rsidR="00F93EE8" w:rsidRPr="002B27B1">
        <w:rPr>
          <w:sz w:val="22"/>
          <w:szCs w:val="22"/>
        </w:rPr>
        <w:t>ndigenous languages represent complex systems of knowledge developed and accumulated over thousands of years and reflect a wealth of diversity and key resources for understanding the environment and utilizing it to the best advantage of humanity,</w:t>
      </w:r>
    </w:p>
    <w:p w:rsidR="00F93EE8" w:rsidRPr="002B27B1" w:rsidRDefault="00F93EE8" w:rsidP="00E04B3A">
      <w:pPr>
        <w:pStyle w:val="ListParagraph"/>
        <w:ind w:left="540"/>
        <w:jc w:val="both"/>
        <w:rPr>
          <w:sz w:val="22"/>
          <w:szCs w:val="22"/>
        </w:rPr>
      </w:pPr>
    </w:p>
    <w:p w:rsidR="00386C03" w:rsidRPr="002B27B1" w:rsidRDefault="00386C03" w:rsidP="00386C03">
      <w:pPr>
        <w:pStyle w:val="ListParagraph"/>
        <w:numPr>
          <w:ilvl w:val="0"/>
          <w:numId w:val="22"/>
        </w:numPr>
        <w:ind w:left="540" w:hanging="540"/>
        <w:jc w:val="both"/>
        <w:rPr>
          <w:sz w:val="22"/>
          <w:szCs w:val="22"/>
        </w:rPr>
      </w:pPr>
      <w:r w:rsidRPr="002B27B1">
        <w:rPr>
          <w:sz w:val="22"/>
          <w:szCs w:val="22"/>
        </w:rPr>
        <w:t>A person’s freedom to use his or her chosen language is a prerequisite to freedom of thought, freedom of opinion and expression, access to education, health and information, cultural expression, and other rights in the Universal Declaration of Human Rights,</w:t>
      </w:r>
    </w:p>
    <w:p w:rsidR="00F93EE8" w:rsidRPr="002B27B1" w:rsidRDefault="00514785" w:rsidP="00E04B3A">
      <w:pPr>
        <w:pStyle w:val="ListParagraph"/>
        <w:numPr>
          <w:ilvl w:val="0"/>
          <w:numId w:val="22"/>
        </w:numPr>
        <w:ind w:left="540" w:hanging="540"/>
        <w:jc w:val="both"/>
        <w:rPr>
          <w:sz w:val="22"/>
          <w:szCs w:val="22"/>
        </w:rPr>
      </w:pPr>
      <w:r w:rsidRPr="002B27B1">
        <w:rPr>
          <w:sz w:val="22"/>
          <w:szCs w:val="22"/>
        </w:rPr>
        <w:lastRenderedPageBreak/>
        <w:t>L</w:t>
      </w:r>
      <w:r w:rsidR="00F93EE8" w:rsidRPr="002B27B1">
        <w:rPr>
          <w:sz w:val="22"/>
          <w:szCs w:val="22"/>
        </w:rPr>
        <w:t xml:space="preserve">anguages of Indigenous peoples as a core component of human rights and fundamental freedoms </w:t>
      </w:r>
      <w:r w:rsidRPr="002B27B1">
        <w:rPr>
          <w:sz w:val="22"/>
          <w:szCs w:val="22"/>
        </w:rPr>
        <w:t>contr</w:t>
      </w:r>
      <w:r w:rsidR="00973996" w:rsidRPr="002B27B1">
        <w:rPr>
          <w:sz w:val="22"/>
          <w:szCs w:val="22"/>
        </w:rPr>
        <w:t>i</w:t>
      </w:r>
      <w:r w:rsidRPr="002B27B1">
        <w:rPr>
          <w:sz w:val="22"/>
          <w:szCs w:val="22"/>
        </w:rPr>
        <w:t>bute</w:t>
      </w:r>
      <w:r w:rsidR="00F93EE8" w:rsidRPr="002B27B1">
        <w:rPr>
          <w:sz w:val="22"/>
          <w:szCs w:val="22"/>
        </w:rPr>
        <w:t xml:space="preserve"> to realizing sustainable development, peacebuilding, good governance and reconciliation processes in our societies,</w:t>
      </w:r>
    </w:p>
    <w:p w:rsidR="00F93EE8" w:rsidRPr="002B27B1" w:rsidRDefault="00F93EE8" w:rsidP="00E04B3A">
      <w:pPr>
        <w:pStyle w:val="ListParagraph"/>
        <w:ind w:left="540"/>
        <w:jc w:val="both"/>
        <w:rPr>
          <w:sz w:val="22"/>
          <w:szCs w:val="22"/>
        </w:rPr>
      </w:pPr>
    </w:p>
    <w:p w:rsidR="00514785" w:rsidRDefault="00514785" w:rsidP="00E04B3A">
      <w:pPr>
        <w:pStyle w:val="ListParagraph"/>
        <w:numPr>
          <w:ilvl w:val="0"/>
          <w:numId w:val="22"/>
        </w:numPr>
        <w:ind w:left="540" w:hanging="540"/>
        <w:jc w:val="both"/>
        <w:rPr>
          <w:sz w:val="22"/>
          <w:szCs w:val="22"/>
        </w:rPr>
      </w:pPr>
      <w:r w:rsidRPr="002B27B1">
        <w:rPr>
          <w:sz w:val="22"/>
          <w:szCs w:val="22"/>
        </w:rPr>
        <w:t>T</w:t>
      </w:r>
      <w:r w:rsidR="000D7AB1" w:rsidRPr="002B27B1">
        <w:rPr>
          <w:sz w:val="22"/>
          <w:szCs w:val="22"/>
        </w:rPr>
        <w:t>he extraordinary and diverse richness of Indigenous peoples and their languages, which embody Indigenous knowledge</w:t>
      </w:r>
      <w:r w:rsidRPr="002B27B1">
        <w:rPr>
          <w:sz w:val="22"/>
          <w:szCs w:val="22"/>
        </w:rPr>
        <w:t>,</w:t>
      </w:r>
      <w:r w:rsidR="000D7AB1" w:rsidRPr="002B27B1">
        <w:rPr>
          <w:sz w:val="22"/>
          <w:szCs w:val="22"/>
        </w:rPr>
        <w:t xml:space="preserve"> hold the intimate understanding of their distinct worldviews, perspectives and ways of life,</w:t>
      </w:r>
    </w:p>
    <w:p w:rsidR="007B5F9D" w:rsidRPr="007B5F9D" w:rsidRDefault="007B5F9D" w:rsidP="007B5F9D">
      <w:pPr>
        <w:pStyle w:val="ListParagraph"/>
        <w:rPr>
          <w:sz w:val="22"/>
          <w:szCs w:val="22"/>
        </w:rPr>
      </w:pPr>
    </w:p>
    <w:p w:rsidR="00001175" w:rsidRPr="002B27B1" w:rsidRDefault="00514785" w:rsidP="00001175">
      <w:pPr>
        <w:pStyle w:val="ListParagraph"/>
        <w:numPr>
          <w:ilvl w:val="0"/>
          <w:numId w:val="22"/>
        </w:numPr>
        <w:ind w:left="540" w:hanging="540"/>
        <w:jc w:val="both"/>
        <w:rPr>
          <w:sz w:val="22"/>
          <w:szCs w:val="22"/>
        </w:rPr>
      </w:pPr>
      <w:r w:rsidRPr="00001175">
        <w:rPr>
          <w:sz w:val="22"/>
          <w:szCs w:val="22"/>
        </w:rPr>
        <w:t xml:space="preserve">It is essential to </w:t>
      </w:r>
      <w:r w:rsidR="00F93EE8" w:rsidRPr="00001175">
        <w:rPr>
          <w:sz w:val="22"/>
          <w:szCs w:val="22"/>
        </w:rPr>
        <w:t>ensur</w:t>
      </w:r>
      <w:r w:rsidRPr="00001175">
        <w:rPr>
          <w:sz w:val="22"/>
          <w:szCs w:val="22"/>
        </w:rPr>
        <w:t>e</w:t>
      </w:r>
      <w:r w:rsidR="00F93EE8" w:rsidRPr="00001175">
        <w:rPr>
          <w:sz w:val="22"/>
          <w:szCs w:val="22"/>
        </w:rPr>
        <w:t xml:space="preserve"> continuous actions and supporting, at the national</w:t>
      </w:r>
      <w:r w:rsidR="00386C03">
        <w:rPr>
          <w:sz w:val="22"/>
          <w:szCs w:val="22"/>
        </w:rPr>
        <w:t>, regional and international</w:t>
      </w:r>
      <w:r w:rsidR="00F93EE8" w:rsidRPr="00001175">
        <w:rPr>
          <w:sz w:val="22"/>
          <w:szCs w:val="22"/>
        </w:rPr>
        <w:t xml:space="preserve"> level, including legislation and policies, guidelines, institutions and regulations, </w:t>
      </w:r>
      <w:r w:rsidR="00C72DDC" w:rsidRPr="00001175">
        <w:rPr>
          <w:sz w:val="22"/>
          <w:szCs w:val="22"/>
        </w:rPr>
        <w:t>for promoting</w:t>
      </w:r>
      <w:r w:rsidR="00D300E0" w:rsidRPr="00001175">
        <w:rPr>
          <w:sz w:val="22"/>
          <w:szCs w:val="22"/>
        </w:rPr>
        <w:t>, protecting</w:t>
      </w:r>
      <w:r w:rsidR="00C72DDC" w:rsidRPr="00001175">
        <w:rPr>
          <w:sz w:val="22"/>
          <w:szCs w:val="22"/>
        </w:rPr>
        <w:t xml:space="preserve"> and </w:t>
      </w:r>
      <w:r w:rsidR="00F93EE8" w:rsidRPr="00001175">
        <w:rPr>
          <w:sz w:val="22"/>
          <w:szCs w:val="22"/>
        </w:rPr>
        <w:t xml:space="preserve">supporting Indigenous peoples’ as distinct language users. </w:t>
      </w:r>
      <w:r w:rsidR="00001175">
        <w:rPr>
          <w:sz w:val="22"/>
          <w:szCs w:val="22"/>
        </w:rPr>
        <w:t xml:space="preserve">Research respecting ethical standards and development of Language Technologies should be part of any sustainable plan to revitalize and preserve indigenous languages but also to allow the access to Human Knowledge through such technologies in indigenous languages. </w:t>
      </w:r>
    </w:p>
    <w:p w:rsidR="00C72DDC" w:rsidRPr="002B27B1" w:rsidRDefault="00C72DDC" w:rsidP="00E04B3A">
      <w:pPr>
        <w:pStyle w:val="ListParagraph"/>
        <w:ind w:left="540"/>
        <w:jc w:val="both"/>
        <w:rPr>
          <w:b/>
          <w:i/>
          <w:sz w:val="22"/>
          <w:szCs w:val="22"/>
        </w:rPr>
      </w:pPr>
    </w:p>
    <w:p w:rsidR="00C72DDC" w:rsidRPr="002B27B1" w:rsidRDefault="00C72DDC" w:rsidP="00E04B3A">
      <w:pPr>
        <w:pStyle w:val="ListParagraph"/>
        <w:numPr>
          <w:ilvl w:val="0"/>
          <w:numId w:val="22"/>
        </w:numPr>
        <w:ind w:left="540" w:hanging="540"/>
        <w:jc w:val="both"/>
        <w:rPr>
          <w:sz w:val="22"/>
          <w:szCs w:val="22"/>
        </w:rPr>
      </w:pPr>
      <w:r w:rsidRPr="002B27B1">
        <w:rPr>
          <w:sz w:val="22"/>
          <w:szCs w:val="22"/>
        </w:rPr>
        <w:t>Indigenous peoples’ languages and their users</w:t>
      </w:r>
      <w:r w:rsidR="00386C03">
        <w:rPr>
          <w:sz w:val="22"/>
          <w:szCs w:val="22"/>
        </w:rPr>
        <w:t>, in particular the most vulnerable groups of Indigenous people, namely women and young girls, children, persons with disabilities, displaced and the elderly,</w:t>
      </w:r>
      <w:r w:rsidRPr="002B27B1">
        <w:rPr>
          <w:sz w:val="22"/>
          <w:szCs w:val="22"/>
        </w:rPr>
        <w:t xml:space="preserve"> face diverse challenges that require a </w:t>
      </w:r>
      <w:proofErr w:type="spellStart"/>
      <w:r w:rsidRPr="002B27B1">
        <w:rPr>
          <w:sz w:val="22"/>
          <w:szCs w:val="22"/>
        </w:rPr>
        <w:t>multifaced</w:t>
      </w:r>
      <w:proofErr w:type="spellEnd"/>
      <w:r w:rsidRPr="002B27B1">
        <w:rPr>
          <w:sz w:val="22"/>
          <w:szCs w:val="22"/>
        </w:rPr>
        <w:t xml:space="preserve"> and integrated approach in addressing political, economic, social, </w:t>
      </w:r>
      <w:r w:rsidR="005B409C" w:rsidRPr="002B27B1">
        <w:rPr>
          <w:sz w:val="22"/>
          <w:szCs w:val="22"/>
        </w:rPr>
        <w:t xml:space="preserve">cultural, </w:t>
      </w:r>
      <w:r w:rsidRPr="002B27B1">
        <w:rPr>
          <w:sz w:val="22"/>
          <w:szCs w:val="22"/>
        </w:rPr>
        <w:t xml:space="preserve">environmental, institutional, health-related, educational issues, communication and information as well as the whole field of scientific and technological endeavor for </w:t>
      </w:r>
      <w:r w:rsidR="005B409C" w:rsidRPr="002B27B1">
        <w:rPr>
          <w:sz w:val="22"/>
          <w:szCs w:val="22"/>
        </w:rPr>
        <w:t>well-being</w:t>
      </w:r>
      <w:r w:rsidR="001720C5" w:rsidRPr="002B27B1">
        <w:rPr>
          <w:i/>
          <w:sz w:val="22"/>
          <w:szCs w:val="22"/>
        </w:rPr>
        <w:t xml:space="preserve"> </w:t>
      </w:r>
      <w:r w:rsidRPr="002B27B1">
        <w:rPr>
          <w:sz w:val="22"/>
          <w:szCs w:val="22"/>
        </w:rPr>
        <w:t xml:space="preserve">and sustainable development, </w:t>
      </w:r>
    </w:p>
    <w:p w:rsidR="00F93EE8" w:rsidRPr="002B27B1" w:rsidRDefault="00F93EE8" w:rsidP="00E24552">
      <w:pPr>
        <w:pBdr>
          <w:bottom w:val="dotted" w:sz="24" w:space="2" w:color="auto"/>
        </w:pBdr>
        <w:jc w:val="both"/>
        <w:rPr>
          <w:sz w:val="22"/>
          <w:szCs w:val="22"/>
        </w:rPr>
      </w:pPr>
    </w:p>
    <w:p w:rsidR="000D7AB1" w:rsidRPr="002B27B1" w:rsidRDefault="000D7AB1">
      <w:pPr>
        <w:rPr>
          <w:sz w:val="22"/>
          <w:szCs w:val="22"/>
        </w:rPr>
      </w:pPr>
    </w:p>
    <w:p w:rsidR="00605B8A" w:rsidRPr="002B27B1" w:rsidRDefault="00605B8A">
      <w:pPr>
        <w:rPr>
          <w:rFonts w:asciiTheme="majorHAnsi" w:eastAsiaTheme="majorEastAsia" w:hAnsiTheme="majorHAnsi" w:cstheme="majorBidi"/>
          <w:color w:val="2F5496" w:themeColor="accent1" w:themeShade="BF"/>
          <w:sz w:val="22"/>
          <w:szCs w:val="22"/>
        </w:rPr>
      </w:pPr>
      <w:r w:rsidRPr="002B27B1">
        <w:rPr>
          <w:sz w:val="22"/>
          <w:szCs w:val="22"/>
        </w:rPr>
        <w:br w:type="page"/>
      </w:r>
    </w:p>
    <w:p w:rsidR="00F020CF" w:rsidRDefault="00F020CF" w:rsidP="00AA1C0E">
      <w:pPr>
        <w:pStyle w:val="Heading1"/>
      </w:pPr>
      <w:bookmarkStart w:id="2" w:name="_Toc15583320"/>
      <w:r>
        <w:lastRenderedPageBreak/>
        <w:t>Available tools and instruments</w:t>
      </w:r>
      <w:bookmarkEnd w:id="2"/>
      <w:r>
        <w:t xml:space="preserve"> </w:t>
      </w:r>
    </w:p>
    <w:p w:rsidR="005D0E57" w:rsidRDefault="005D0E57" w:rsidP="00F020CF">
      <w:pPr>
        <w:rPr>
          <w:b/>
        </w:rPr>
      </w:pPr>
    </w:p>
    <w:p w:rsidR="005D0E57" w:rsidRDefault="00973996" w:rsidP="00F020CF">
      <w:pPr>
        <w:rPr>
          <w:b/>
        </w:rPr>
      </w:pPr>
      <w:r w:rsidRPr="00F020CF">
        <w:rPr>
          <w:b/>
        </w:rPr>
        <w:t xml:space="preserve">Addressing </w:t>
      </w:r>
      <w:r w:rsidR="00E04B3A" w:rsidRPr="00F020CF">
        <w:rPr>
          <w:b/>
        </w:rPr>
        <w:t>a matter of urgency</w:t>
      </w:r>
      <w:r w:rsidR="00103944">
        <w:rPr>
          <w:b/>
        </w:rPr>
        <w:t xml:space="preserve"> and </w:t>
      </w:r>
      <w:r w:rsidR="00E04B3A" w:rsidRPr="00F020CF">
        <w:rPr>
          <w:b/>
        </w:rPr>
        <w:t xml:space="preserve">priority </w:t>
      </w:r>
      <w:r w:rsidR="00254445" w:rsidRPr="00F020CF">
        <w:rPr>
          <w:b/>
        </w:rPr>
        <w:t>through application of</w:t>
      </w:r>
      <w:r w:rsidR="002839BC" w:rsidRPr="00F020CF">
        <w:rPr>
          <w:b/>
        </w:rPr>
        <w:t xml:space="preserve"> </w:t>
      </w:r>
      <w:r w:rsidR="00E139BC" w:rsidRPr="00F020CF">
        <w:rPr>
          <w:b/>
        </w:rPr>
        <w:t xml:space="preserve">existing </w:t>
      </w:r>
      <w:r w:rsidR="00774837" w:rsidRPr="00F020CF">
        <w:rPr>
          <w:b/>
        </w:rPr>
        <w:t xml:space="preserve">normative </w:t>
      </w:r>
      <w:r w:rsidR="00E139BC" w:rsidRPr="00F020CF">
        <w:rPr>
          <w:b/>
        </w:rPr>
        <w:t>instruments</w:t>
      </w:r>
      <w:r w:rsidR="00774837" w:rsidRPr="00F020CF">
        <w:rPr>
          <w:b/>
        </w:rPr>
        <w:t>,</w:t>
      </w:r>
      <w:r w:rsidR="002839BC" w:rsidRPr="00F020CF">
        <w:rPr>
          <w:b/>
        </w:rPr>
        <w:t xml:space="preserve"> and </w:t>
      </w:r>
      <w:r w:rsidR="001D7098" w:rsidRPr="00F020CF">
        <w:rPr>
          <w:b/>
        </w:rPr>
        <w:t xml:space="preserve">building on the </w:t>
      </w:r>
      <w:r w:rsidR="00774837" w:rsidRPr="00F020CF">
        <w:rPr>
          <w:b/>
        </w:rPr>
        <w:t xml:space="preserve">development </w:t>
      </w:r>
      <w:r w:rsidR="002839BC" w:rsidRPr="00F020CF">
        <w:rPr>
          <w:b/>
        </w:rPr>
        <w:t>mechanisms</w:t>
      </w:r>
      <w:r w:rsidR="00103944">
        <w:rPr>
          <w:b/>
        </w:rPr>
        <w:t xml:space="preserve"> and tools</w:t>
      </w:r>
    </w:p>
    <w:p w:rsidR="005D35F5" w:rsidRDefault="00E139BC" w:rsidP="00F020CF">
      <w:pPr>
        <w:rPr>
          <w:b/>
        </w:rPr>
      </w:pPr>
      <w:r w:rsidRPr="00F020CF">
        <w:rPr>
          <w:b/>
        </w:rPr>
        <w:t xml:space="preserve"> </w:t>
      </w:r>
    </w:p>
    <w:p w:rsidR="005B37BE" w:rsidRPr="002B27B1" w:rsidRDefault="004B70A2" w:rsidP="00E83790">
      <w:pPr>
        <w:jc w:val="both"/>
        <w:rPr>
          <w:rFonts w:ascii="Times New Roman" w:eastAsia="Times New Roman" w:hAnsi="Times New Roman" w:cs="Times New Roman"/>
          <w:sz w:val="22"/>
          <w:szCs w:val="22"/>
        </w:rPr>
      </w:pPr>
      <w:r w:rsidRPr="002B27B1">
        <w:rPr>
          <w:b/>
          <w:i/>
          <w:sz w:val="22"/>
          <w:szCs w:val="22"/>
        </w:rPr>
        <w:t>Reaffirming</w:t>
      </w:r>
      <w:r w:rsidRPr="002B27B1">
        <w:rPr>
          <w:i/>
          <w:sz w:val="22"/>
          <w:szCs w:val="22"/>
        </w:rPr>
        <w:t xml:space="preserve"> </w:t>
      </w:r>
      <w:r w:rsidR="006F3CB0" w:rsidRPr="002B27B1">
        <w:rPr>
          <w:sz w:val="22"/>
          <w:szCs w:val="22"/>
        </w:rPr>
        <w:t xml:space="preserve">the </w:t>
      </w:r>
      <w:r w:rsidR="008A60D2" w:rsidRPr="002B27B1">
        <w:rPr>
          <w:sz w:val="22"/>
          <w:szCs w:val="22"/>
        </w:rPr>
        <w:t>Universal Declaration of Human Rights</w:t>
      </w:r>
      <w:r w:rsidR="00E74723" w:rsidRPr="002B27B1">
        <w:rPr>
          <w:sz w:val="22"/>
          <w:szCs w:val="22"/>
        </w:rPr>
        <w:t xml:space="preserve"> </w:t>
      </w:r>
      <w:r w:rsidR="008A60D2" w:rsidRPr="002B27B1">
        <w:rPr>
          <w:sz w:val="22"/>
          <w:szCs w:val="22"/>
        </w:rPr>
        <w:t>[</w:t>
      </w:r>
      <w:r w:rsidR="006F3CB0" w:rsidRPr="002B27B1">
        <w:rPr>
          <w:sz w:val="22"/>
          <w:szCs w:val="22"/>
        </w:rPr>
        <w:t>U</w:t>
      </w:r>
      <w:r w:rsidR="0074790E" w:rsidRPr="002B27B1">
        <w:rPr>
          <w:sz w:val="22"/>
          <w:szCs w:val="22"/>
        </w:rPr>
        <w:t>nited Nations (U</w:t>
      </w:r>
      <w:r w:rsidR="006F3CB0" w:rsidRPr="002B27B1">
        <w:rPr>
          <w:sz w:val="22"/>
          <w:szCs w:val="22"/>
        </w:rPr>
        <w:t>NGA</w:t>
      </w:r>
      <w:r w:rsidR="0074790E" w:rsidRPr="002B27B1">
        <w:rPr>
          <w:sz w:val="22"/>
          <w:szCs w:val="22"/>
        </w:rPr>
        <w:t>)</w:t>
      </w:r>
      <w:r w:rsidRPr="002B27B1">
        <w:rPr>
          <w:sz w:val="22"/>
          <w:szCs w:val="22"/>
        </w:rPr>
        <w:t xml:space="preserve"> </w:t>
      </w:r>
      <w:r w:rsidR="00181254" w:rsidRPr="002B27B1">
        <w:rPr>
          <w:sz w:val="22"/>
          <w:szCs w:val="22"/>
        </w:rPr>
        <w:t>R</w:t>
      </w:r>
      <w:r w:rsidR="00890470" w:rsidRPr="002B27B1">
        <w:rPr>
          <w:sz w:val="22"/>
          <w:szCs w:val="22"/>
        </w:rPr>
        <w:t>esolution 217</w:t>
      </w:r>
      <w:r w:rsidRPr="002B27B1">
        <w:rPr>
          <w:sz w:val="22"/>
          <w:szCs w:val="22"/>
        </w:rPr>
        <w:t>A of 10 December 1948,</w:t>
      </w:r>
      <w:r w:rsidRPr="002B27B1">
        <w:rPr>
          <w:i/>
          <w:sz w:val="22"/>
          <w:szCs w:val="22"/>
        </w:rPr>
        <w:t xml:space="preserve"> </w:t>
      </w:r>
      <w:r w:rsidR="00706958" w:rsidRPr="002B27B1">
        <w:rPr>
          <w:sz w:val="22"/>
          <w:szCs w:val="22"/>
        </w:rPr>
        <w:t xml:space="preserve">recognizing </w:t>
      </w:r>
      <w:r w:rsidR="005B37BE" w:rsidRPr="002B27B1">
        <w:rPr>
          <w:rFonts w:eastAsia="Times New Roman" w:cs="Times New Roman"/>
          <w:sz w:val="22"/>
          <w:szCs w:val="22"/>
        </w:rPr>
        <w:t xml:space="preserve">the rights and freedoms </w:t>
      </w:r>
      <w:r w:rsidR="00706958" w:rsidRPr="002B27B1">
        <w:rPr>
          <w:rFonts w:eastAsia="Times New Roman" w:cs="Times New Roman"/>
          <w:sz w:val="22"/>
          <w:szCs w:val="22"/>
        </w:rPr>
        <w:t>of all people</w:t>
      </w:r>
      <w:r w:rsidR="005B37BE" w:rsidRPr="002B27B1">
        <w:rPr>
          <w:rFonts w:eastAsia="Times New Roman" w:cs="Times New Roman"/>
          <w:sz w:val="22"/>
          <w:szCs w:val="22"/>
        </w:rPr>
        <w:t xml:space="preserve">, without distinction of any kind, such as race, </w:t>
      </w:r>
      <w:proofErr w:type="spellStart"/>
      <w:r w:rsidR="005B37BE" w:rsidRPr="002B27B1">
        <w:rPr>
          <w:rFonts w:eastAsia="Times New Roman" w:cs="Times New Roman"/>
          <w:sz w:val="22"/>
          <w:szCs w:val="22"/>
        </w:rPr>
        <w:t>colour</w:t>
      </w:r>
      <w:proofErr w:type="spellEnd"/>
      <w:r w:rsidR="005B37BE" w:rsidRPr="002B27B1">
        <w:rPr>
          <w:rFonts w:eastAsia="Times New Roman" w:cs="Times New Roman"/>
          <w:sz w:val="22"/>
          <w:szCs w:val="22"/>
        </w:rPr>
        <w:t>, sex, language, religion, political or other opinion, national or social origin, property, birth or other status.</w:t>
      </w:r>
      <w:r w:rsidR="005B37BE" w:rsidRPr="002B27B1">
        <w:rPr>
          <w:rFonts w:ascii="Times New Roman" w:eastAsia="Times New Roman" w:hAnsi="Times New Roman" w:cs="Times New Roman"/>
          <w:sz w:val="22"/>
          <w:szCs w:val="22"/>
        </w:rPr>
        <w:t xml:space="preserve"> </w:t>
      </w:r>
    </w:p>
    <w:p w:rsidR="008A60D2" w:rsidRPr="002B27B1" w:rsidRDefault="008A60D2" w:rsidP="00E83790">
      <w:pPr>
        <w:jc w:val="both"/>
        <w:rPr>
          <w:rFonts w:ascii="Times New Roman" w:eastAsia="Times New Roman" w:hAnsi="Times New Roman" w:cs="Times New Roman"/>
          <w:sz w:val="22"/>
          <w:szCs w:val="22"/>
        </w:rPr>
      </w:pPr>
    </w:p>
    <w:p w:rsidR="00103944" w:rsidRDefault="008A60D2" w:rsidP="00044F01">
      <w:pPr>
        <w:autoSpaceDE w:val="0"/>
        <w:autoSpaceDN w:val="0"/>
        <w:adjustRightInd w:val="0"/>
        <w:jc w:val="both"/>
        <w:rPr>
          <w:rFonts w:ascii="Calibri" w:hAnsi="Calibri" w:cs="Calibri"/>
          <w:sz w:val="22"/>
          <w:szCs w:val="22"/>
        </w:rPr>
      </w:pPr>
      <w:proofErr w:type="gramStart"/>
      <w:r w:rsidRPr="002B27B1">
        <w:rPr>
          <w:b/>
          <w:i/>
          <w:sz w:val="22"/>
          <w:szCs w:val="22"/>
        </w:rPr>
        <w:t>Reaffirming</w:t>
      </w:r>
      <w:r w:rsidRPr="002B27B1">
        <w:rPr>
          <w:b/>
          <w:sz w:val="22"/>
          <w:szCs w:val="22"/>
        </w:rPr>
        <w:t xml:space="preserve"> </w:t>
      </w:r>
      <w:r w:rsidRPr="002B27B1">
        <w:rPr>
          <w:sz w:val="22"/>
          <w:szCs w:val="22"/>
        </w:rPr>
        <w:t>also the United Nations Declaration on the Rights of Indigenous Peoples in UNGA Resolution 61/295 of 13 September 2007</w:t>
      </w:r>
      <w:r w:rsidR="00044F01" w:rsidRPr="002B27B1">
        <w:rPr>
          <w:rStyle w:val="EndnoteReference"/>
          <w:sz w:val="22"/>
          <w:szCs w:val="22"/>
        </w:rPr>
        <w:endnoteReference w:id="1"/>
      </w:r>
      <w:r w:rsidR="00044F01" w:rsidRPr="002B27B1">
        <w:rPr>
          <w:sz w:val="22"/>
          <w:szCs w:val="22"/>
        </w:rPr>
        <w:t xml:space="preserve"> and commitments reached in the Outcome Document of the World Conference on Indigenous Peoples adopted by the UNGA in resolution 69/2 and the System-wide Plan of Action</w:t>
      </w:r>
      <w:r w:rsidR="00000041" w:rsidRPr="002B27B1">
        <w:rPr>
          <w:rStyle w:val="EndnoteReference"/>
          <w:sz w:val="22"/>
          <w:szCs w:val="22"/>
        </w:rPr>
        <w:endnoteReference w:id="2"/>
      </w:r>
      <w:r w:rsidR="00044F01" w:rsidRPr="002B27B1">
        <w:rPr>
          <w:sz w:val="22"/>
          <w:szCs w:val="22"/>
        </w:rPr>
        <w:t>, relevant studies</w:t>
      </w:r>
      <w:r w:rsidR="006D5090" w:rsidRPr="002B27B1">
        <w:rPr>
          <w:rStyle w:val="EndnoteReference"/>
          <w:sz w:val="22"/>
          <w:szCs w:val="22"/>
        </w:rPr>
        <w:endnoteReference w:id="3"/>
      </w:r>
      <w:r w:rsidR="00044F01" w:rsidRPr="002B27B1">
        <w:rPr>
          <w:sz w:val="22"/>
          <w:szCs w:val="22"/>
        </w:rPr>
        <w:t xml:space="preserve"> of the Human Rights Council Expert Mechanism on the Rights of Indigenous Peoples and </w:t>
      </w:r>
      <w:r w:rsidR="00044F01" w:rsidRPr="002B27B1">
        <w:rPr>
          <w:rFonts w:ascii="Calibri" w:hAnsi="Calibri" w:cs="Calibri"/>
          <w:sz w:val="22"/>
          <w:szCs w:val="22"/>
        </w:rPr>
        <w:t>the conclusions and recommendations of the UN Permanent Forum on Indigenous Issues at its 2016 session (E/2016/43) on the theme “Indigenous languages: preservation and revitalization (</w:t>
      </w:r>
      <w:r w:rsidR="00000041" w:rsidRPr="002B27B1">
        <w:rPr>
          <w:rFonts w:ascii="Calibri" w:hAnsi="Calibri" w:cs="Calibri"/>
          <w:sz w:val="22"/>
          <w:szCs w:val="22"/>
        </w:rPr>
        <w:t xml:space="preserve">Articles </w:t>
      </w:r>
      <w:r w:rsidR="00044F01" w:rsidRPr="002B27B1">
        <w:rPr>
          <w:rFonts w:ascii="Calibri" w:hAnsi="Calibri" w:cs="Calibri"/>
          <w:sz w:val="22"/>
          <w:szCs w:val="22"/>
        </w:rPr>
        <w:t>13, 14 and 16 of the United Nations Declaration on the Rights of Indigenous Peoples)”</w:t>
      </w:r>
      <w:r w:rsidR="00103944">
        <w:rPr>
          <w:rFonts w:ascii="Calibri" w:hAnsi="Calibri" w:cs="Calibri"/>
          <w:sz w:val="22"/>
          <w:szCs w:val="22"/>
        </w:rPr>
        <w:t>.</w:t>
      </w:r>
      <w:proofErr w:type="gramEnd"/>
    </w:p>
    <w:p w:rsidR="00103944" w:rsidRDefault="00103944" w:rsidP="00044F01">
      <w:pPr>
        <w:autoSpaceDE w:val="0"/>
        <w:autoSpaceDN w:val="0"/>
        <w:adjustRightInd w:val="0"/>
        <w:jc w:val="both"/>
        <w:rPr>
          <w:rFonts w:ascii="Calibri" w:hAnsi="Calibri" w:cs="Calibri"/>
          <w:sz w:val="22"/>
          <w:szCs w:val="22"/>
        </w:rPr>
      </w:pPr>
    </w:p>
    <w:p w:rsidR="008A60D2" w:rsidRDefault="00103944" w:rsidP="00044F01">
      <w:pPr>
        <w:autoSpaceDE w:val="0"/>
        <w:autoSpaceDN w:val="0"/>
        <w:adjustRightInd w:val="0"/>
        <w:jc w:val="both"/>
        <w:rPr>
          <w:rFonts w:ascii="Calibri" w:hAnsi="Calibri" w:cs="Calibri"/>
          <w:sz w:val="22"/>
          <w:szCs w:val="22"/>
        </w:rPr>
      </w:pPr>
      <w:r w:rsidRPr="004D7C61">
        <w:rPr>
          <w:rFonts w:ascii="Calibri" w:hAnsi="Calibri" w:cs="Calibri"/>
          <w:b/>
          <w:i/>
          <w:sz w:val="22"/>
          <w:szCs w:val="22"/>
        </w:rPr>
        <w:t>Recalling</w:t>
      </w:r>
      <w:r>
        <w:rPr>
          <w:rFonts w:ascii="Calibri" w:hAnsi="Calibri" w:cs="Calibri"/>
          <w:sz w:val="22"/>
          <w:szCs w:val="22"/>
        </w:rPr>
        <w:t xml:space="preserve"> the </w:t>
      </w:r>
      <w:r w:rsidR="009763C8">
        <w:rPr>
          <w:rFonts w:ascii="Calibri" w:hAnsi="Calibri" w:cs="Calibri"/>
          <w:sz w:val="22"/>
          <w:szCs w:val="22"/>
        </w:rPr>
        <w:t>international normative instruments</w:t>
      </w:r>
      <w:r w:rsidR="00E106AD">
        <w:rPr>
          <w:rFonts w:ascii="Calibri" w:hAnsi="Calibri" w:cs="Calibri"/>
          <w:sz w:val="22"/>
          <w:szCs w:val="22"/>
        </w:rPr>
        <w:t xml:space="preserve">, including </w:t>
      </w:r>
      <w:r>
        <w:rPr>
          <w:rFonts w:ascii="Calibri" w:hAnsi="Calibri" w:cs="Calibri"/>
          <w:sz w:val="22"/>
          <w:szCs w:val="22"/>
        </w:rPr>
        <w:t xml:space="preserve">those adopted by </w:t>
      </w:r>
      <w:r w:rsidR="00E106AD">
        <w:rPr>
          <w:rFonts w:ascii="Calibri" w:hAnsi="Calibri" w:cs="Calibri"/>
          <w:sz w:val="22"/>
          <w:szCs w:val="22"/>
        </w:rPr>
        <w:t xml:space="preserve">UN and </w:t>
      </w:r>
      <w:r w:rsidR="00121E94">
        <w:rPr>
          <w:rFonts w:ascii="Calibri" w:hAnsi="Calibri" w:cs="Calibri"/>
          <w:sz w:val="22"/>
          <w:szCs w:val="22"/>
        </w:rPr>
        <w:t>UNESCO Conventions and Recommendations</w:t>
      </w:r>
      <w:r w:rsidR="00E106AD">
        <w:rPr>
          <w:rFonts w:ascii="Calibri" w:hAnsi="Calibri" w:cs="Calibri"/>
          <w:sz w:val="22"/>
          <w:szCs w:val="22"/>
        </w:rPr>
        <w:t xml:space="preserve"> as well as other </w:t>
      </w:r>
      <w:r w:rsidR="00C46C9A">
        <w:rPr>
          <w:rFonts w:ascii="Calibri" w:hAnsi="Calibri" w:cs="Calibri"/>
          <w:sz w:val="22"/>
          <w:szCs w:val="22"/>
        </w:rPr>
        <w:t>i</w:t>
      </w:r>
      <w:r w:rsidR="00E106AD">
        <w:rPr>
          <w:rFonts w:ascii="Calibri" w:hAnsi="Calibri" w:cs="Calibri"/>
          <w:sz w:val="22"/>
          <w:szCs w:val="22"/>
        </w:rPr>
        <w:t>ntergovernmental organizations</w:t>
      </w:r>
      <w:r w:rsidR="00121E94">
        <w:rPr>
          <w:rStyle w:val="EndnoteReference"/>
          <w:rFonts w:ascii="Calibri" w:hAnsi="Calibri" w:cs="Calibri"/>
          <w:sz w:val="22"/>
          <w:szCs w:val="22"/>
        </w:rPr>
        <w:endnoteReference w:id="4"/>
      </w:r>
      <w:r w:rsidR="00044F01" w:rsidRPr="002B27B1">
        <w:rPr>
          <w:rFonts w:ascii="Calibri" w:hAnsi="Calibri" w:cs="Calibri"/>
          <w:sz w:val="22"/>
          <w:szCs w:val="22"/>
        </w:rPr>
        <w:t>,</w:t>
      </w:r>
    </w:p>
    <w:p w:rsidR="009763C8" w:rsidRDefault="009763C8" w:rsidP="00044F01">
      <w:pPr>
        <w:autoSpaceDE w:val="0"/>
        <w:autoSpaceDN w:val="0"/>
        <w:adjustRightInd w:val="0"/>
        <w:jc w:val="both"/>
        <w:rPr>
          <w:rFonts w:ascii="Calibri" w:hAnsi="Calibri" w:cs="Calibri"/>
          <w:sz w:val="22"/>
          <w:szCs w:val="22"/>
        </w:rPr>
      </w:pPr>
    </w:p>
    <w:p w:rsidR="009763C8" w:rsidRPr="002B27B1" w:rsidRDefault="009763C8" w:rsidP="00044F01">
      <w:pPr>
        <w:autoSpaceDE w:val="0"/>
        <w:autoSpaceDN w:val="0"/>
        <w:adjustRightInd w:val="0"/>
        <w:jc w:val="both"/>
        <w:rPr>
          <w:rFonts w:ascii="Calibri" w:hAnsi="Calibri" w:cs="Calibri"/>
          <w:sz w:val="22"/>
          <w:szCs w:val="22"/>
        </w:rPr>
      </w:pPr>
      <w:r w:rsidRPr="004D7C61">
        <w:rPr>
          <w:rFonts w:ascii="Calibri" w:hAnsi="Calibri" w:cs="Calibri"/>
          <w:b/>
          <w:i/>
          <w:sz w:val="22"/>
          <w:szCs w:val="22"/>
          <w:highlight w:val="yellow"/>
        </w:rPr>
        <w:t>Recalling</w:t>
      </w:r>
      <w:r w:rsidRPr="005D0E57">
        <w:rPr>
          <w:rFonts w:ascii="Calibri" w:hAnsi="Calibri" w:cs="Calibri"/>
          <w:b/>
          <w:sz w:val="22"/>
          <w:szCs w:val="22"/>
          <w:highlight w:val="yellow"/>
        </w:rPr>
        <w:t xml:space="preserve"> </w:t>
      </w:r>
      <w:r w:rsidRPr="005D0E57">
        <w:rPr>
          <w:rFonts w:ascii="Calibri" w:hAnsi="Calibri" w:cs="Calibri"/>
          <w:sz w:val="22"/>
          <w:szCs w:val="22"/>
          <w:highlight w:val="yellow"/>
        </w:rPr>
        <w:t xml:space="preserve">the </w:t>
      </w:r>
      <w:r w:rsidR="00001900" w:rsidRPr="005D0E57">
        <w:rPr>
          <w:rFonts w:ascii="Calibri" w:hAnsi="Calibri" w:cs="Calibri"/>
          <w:sz w:val="22"/>
          <w:szCs w:val="22"/>
          <w:highlight w:val="yellow"/>
        </w:rPr>
        <w:t xml:space="preserve">Convention on Biological Diversity (CBD) of 29 December 1993 (Article 8 and Decision 1/CP. 21) recognizing the enhancement of traditional knowledge of indigenous peoples, and recognizing that the protection of traditional knowledge is indisputable to the promotion of indigenous knowledge; and </w:t>
      </w:r>
      <w:r w:rsidRPr="005D0E57">
        <w:rPr>
          <w:rFonts w:ascii="Calibri" w:hAnsi="Calibri" w:cs="Calibri"/>
          <w:sz w:val="22"/>
          <w:szCs w:val="22"/>
          <w:highlight w:val="yellow"/>
        </w:rPr>
        <w:t xml:space="preserve">Nagoya Protocol </w:t>
      </w:r>
      <w:r w:rsidR="00001900" w:rsidRPr="005D0E57">
        <w:rPr>
          <w:rFonts w:ascii="Calibri" w:hAnsi="Calibri" w:cs="Calibri"/>
          <w:sz w:val="22"/>
          <w:szCs w:val="22"/>
          <w:highlight w:val="yellow"/>
        </w:rPr>
        <w:t>on Access and Benefit-sharing of 12 October 2014</w:t>
      </w:r>
      <w:r w:rsidR="00001900" w:rsidRPr="005D0E57">
        <w:rPr>
          <w:rStyle w:val="EndnoteReference"/>
          <w:rFonts w:ascii="Calibri" w:hAnsi="Calibri" w:cs="Calibri"/>
          <w:sz w:val="22"/>
          <w:szCs w:val="22"/>
          <w:highlight w:val="yellow"/>
        </w:rPr>
        <w:endnoteReference w:id="5"/>
      </w:r>
      <w:r w:rsidR="00001900" w:rsidRPr="005D0E57">
        <w:rPr>
          <w:rFonts w:ascii="Calibri" w:hAnsi="Calibri" w:cs="Calibri"/>
          <w:sz w:val="22"/>
          <w:szCs w:val="22"/>
          <w:highlight w:val="yellow"/>
        </w:rPr>
        <w:t>, particularly Article 7,</w:t>
      </w:r>
      <w:r w:rsidR="00001900">
        <w:rPr>
          <w:rFonts w:ascii="Calibri" w:hAnsi="Calibri" w:cs="Calibri"/>
          <w:sz w:val="22"/>
          <w:szCs w:val="22"/>
        </w:rPr>
        <w:t xml:space="preserve"> </w:t>
      </w:r>
    </w:p>
    <w:p w:rsidR="008A60D2" w:rsidRPr="002B27B1" w:rsidRDefault="008A60D2" w:rsidP="00E83790">
      <w:pPr>
        <w:jc w:val="both"/>
        <w:rPr>
          <w:i/>
          <w:sz w:val="22"/>
          <w:szCs w:val="22"/>
        </w:rPr>
      </w:pPr>
    </w:p>
    <w:p w:rsidR="009D6C10" w:rsidRPr="002B27B1" w:rsidRDefault="00E83790" w:rsidP="00E83790">
      <w:pPr>
        <w:jc w:val="both"/>
        <w:rPr>
          <w:sz w:val="22"/>
          <w:szCs w:val="22"/>
        </w:rPr>
      </w:pPr>
      <w:r w:rsidRPr="002B27B1">
        <w:rPr>
          <w:b/>
          <w:i/>
          <w:sz w:val="22"/>
          <w:szCs w:val="22"/>
        </w:rPr>
        <w:t>Reaffirming</w:t>
      </w:r>
      <w:r w:rsidRPr="002B27B1">
        <w:rPr>
          <w:sz w:val="22"/>
          <w:szCs w:val="22"/>
        </w:rPr>
        <w:t xml:space="preserve"> </w:t>
      </w:r>
      <w:r w:rsidR="006F3CB0" w:rsidRPr="002B27B1">
        <w:rPr>
          <w:sz w:val="22"/>
          <w:szCs w:val="22"/>
        </w:rPr>
        <w:t>the UNGA</w:t>
      </w:r>
      <w:r w:rsidRPr="002B27B1">
        <w:rPr>
          <w:sz w:val="22"/>
          <w:szCs w:val="22"/>
        </w:rPr>
        <w:t xml:space="preserve"> </w:t>
      </w:r>
      <w:r w:rsidR="00181254" w:rsidRPr="002B27B1">
        <w:rPr>
          <w:sz w:val="22"/>
          <w:szCs w:val="22"/>
        </w:rPr>
        <w:t>R</w:t>
      </w:r>
      <w:r w:rsidRPr="002B27B1">
        <w:rPr>
          <w:sz w:val="22"/>
          <w:szCs w:val="22"/>
        </w:rPr>
        <w:t>esolution 70/1 of 25 September 2015, entitled “Transforming our world: the 2030 Agenda for Sustainable Development”, in which it adopted a comprehensive, far-reaching and people-</w:t>
      </w:r>
      <w:proofErr w:type="spellStart"/>
      <w:r w:rsidRPr="002B27B1">
        <w:rPr>
          <w:sz w:val="22"/>
          <w:szCs w:val="22"/>
        </w:rPr>
        <w:t>centred</w:t>
      </w:r>
      <w:proofErr w:type="spellEnd"/>
      <w:r w:rsidRPr="002B27B1">
        <w:rPr>
          <w:sz w:val="22"/>
          <w:szCs w:val="22"/>
        </w:rPr>
        <w:t xml:space="preserve"> set of universal and transformative Sustainable Development Goals and targets, its commitment to working tirelessly for the full implementation of the Agenda by 2030, </w:t>
      </w:r>
    </w:p>
    <w:p w:rsidR="00BA7E9B" w:rsidRPr="002B27B1" w:rsidRDefault="00BA7E9B" w:rsidP="00BA7E9B">
      <w:pPr>
        <w:jc w:val="both"/>
        <w:rPr>
          <w:i/>
          <w:sz w:val="22"/>
          <w:szCs w:val="22"/>
        </w:rPr>
      </w:pPr>
    </w:p>
    <w:p w:rsidR="00BA7E9B" w:rsidRPr="002B27B1" w:rsidRDefault="00BA7E9B" w:rsidP="00BA7E9B">
      <w:pPr>
        <w:jc w:val="both"/>
        <w:rPr>
          <w:sz w:val="22"/>
          <w:szCs w:val="22"/>
        </w:rPr>
      </w:pPr>
      <w:r w:rsidRPr="002B27B1">
        <w:rPr>
          <w:b/>
          <w:i/>
          <w:sz w:val="22"/>
          <w:szCs w:val="22"/>
        </w:rPr>
        <w:t>Reaffirming</w:t>
      </w:r>
      <w:r w:rsidRPr="002B27B1">
        <w:rPr>
          <w:i/>
          <w:sz w:val="22"/>
          <w:szCs w:val="22"/>
        </w:rPr>
        <w:t xml:space="preserve"> </w:t>
      </w:r>
      <w:r w:rsidR="006F3CB0" w:rsidRPr="002B27B1">
        <w:rPr>
          <w:sz w:val="22"/>
          <w:szCs w:val="22"/>
        </w:rPr>
        <w:t>the UNGA</w:t>
      </w:r>
      <w:r w:rsidRPr="002B27B1">
        <w:rPr>
          <w:sz w:val="22"/>
          <w:szCs w:val="22"/>
        </w:rPr>
        <w:t xml:space="preserve"> </w:t>
      </w:r>
      <w:r w:rsidR="00181254" w:rsidRPr="002B27B1">
        <w:rPr>
          <w:sz w:val="22"/>
          <w:szCs w:val="22"/>
        </w:rPr>
        <w:t>R</w:t>
      </w:r>
      <w:r w:rsidRPr="002B27B1">
        <w:rPr>
          <w:sz w:val="22"/>
          <w:szCs w:val="22"/>
        </w:rPr>
        <w:t xml:space="preserve">esolution 71/178 of 19 December 2016, on the rights of </w:t>
      </w:r>
      <w:r w:rsidR="00F85762" w:rsidRPr="002B27B1">
        <w:rPr>
          <w:sz w:val="22"/>
          <w:szCs w:val="22"/>
        </w:rPr>
        <w:t>I</w:t>
      </w:r>
      <w:r w:rsidRPr="002B27B1">
        <w:rPr>
          <w:sz w:val="22"/>
          <w:szCs w:val="22"/>
        </w:rPr>
        <w:t xml:space="preserve">ndigenous peoples, in which it </w:t>
      </w:r>
      <w:r w:rsidR="00FA0AEC" w:rsidRPr="002B27B1">
        <w:rPr>
          <w:sz w:val="22"/>
          <w:szCs w:val="22"/>
        </w:rPr>
        <w:t>proclaimed</w:t>
      </w:r>
      <w:r w:rsidRPr="002B27B1">
        <w:rPr>
          <w:sz w:val="22"/>
          <w:szCs w:val="22"/>
        </w:rPr>
        <w:t xml:space="preserve"> 2019 as the International Year of Indigenous Languages, drawing global attention </w:t>
      </w:r>
      <w:r w:rsidR="00B24D46" w:rsidRPr="002B27B1">
        <w:rPr>
          <w:sz w:val="22"/>
          <w:szCs w:val="22"/>
        </w:rPr>
        <w:t>to</w:t>
      </w:r>
      <w:r w:rsidRPr="002B27B1">
        <w:rPr>
          <w:sz w:val="22"/>
          <w:szCs w:val="22"/>
        </w:rPr>
        <w:t xml:space="preserve"> the critical risks confronting </w:t>
      </w:r>
      <w:r w:rsidR="00F85762" w:rsidRPr="002B27B1">
        <w:rPr>
          <w:sz w:val="22"/>
          <w:szCs w:val="22"/>
        </w:rPr>
        <w:t>I</w:t>
      </w:r>
      <w:r w:rsidRPr="002B27B1">
        <w:rPr>
          <w:sz w:val="22"/>
          <w:szCs w:val="22"/>
        </w:rPr>
        <w:t>ndigenous languages and the significance of such risks for sustainable development, reconciliation, good governance and peacebuilding,</w:t>
      </w:r>
    </w:p>
    <w:p w:rsidR="00C45652" w:rsidRPr="002B27B1" w:rsidRDefault="00C45652" w:rsidP="00C45652">
      <w:pPr>
        <w:jc w:val="both"/>
        <w:rPr>
          <w:sz w:val="22"/>
          <w:szCs w:val="22"/>
        </w:rPr>
      </w:pPr>
    </w:p>
    <w:p w:rsidR="00C45652" w:rsidRPr="002B27B1" w:rsidRDefault="00C45652" w:rsidP="00C45652">
      <w:pPr>
        <w:jc w:val="both"/>
        <w:rPr>
          <w:sz w:val="22"/>
          <w:szCs w:val="22"/>
        </w:rPr>
      </w:pPr>
      <w:proofErr w:type="gramStart"/>
      <w:r w:rsidRPr="002B27B1">
        <w:rPr>
          <w:b/>
          <w:i/>
          <w:sz w:val="22"/>
          <w:szCs w:val="22"/>
        </w:rPr>
        <w:t>Recalling</w:t>
      </w:r>
      <w:r w:rsidRPr="002B27B1">
        <w:rPr>
          <w:sz w:val="22"/>
          <w:szCs w:val="22"/>
        </w:rPr>
        <w:t xml:space="preserve"> also </w:t>
      </w:r>
      <w:r w:rsidR="0074790E" w:rsidRPr="002B27B1">
        <w:rPr>
          <w:sz w:val="22"/>
          <w:szCs w:val="22"/>
        </w:rPr>
        <w:t>United Nations Economic and Social Council (</w:t>
      </w:r>
      <w:r w:rsidR="006F3CB0" w:rsidRPr="002B27B1">
        <w:rPr>
          <w:sz w:val="22"/>
          <w:szCs w:val="22"/>
        </w:rPr>
        <w:t>ECOSOC</w:t>
      </w:r>
      <w:r w:rsidR="0074790E" w:rsidRPr="002B27B1">
        <w:rPr>
          <w:sz w:val="22"/>
          <w:szCs w:val="22"/>
        </w:rPr>
        <w:t>)</w:t>
      </w:r>
      <w:r w:rsidRPr="002B27B1">
        <w:rPr>
          <w:sz w:val="22"/>
          <w:szCs w:val="22"/>
        </w:rPr>
        <w:t xml:space="preserve"> </w:t>
      </w:r>
      <w:r w:rsidR="00181254" w:rsidRPr="002B27B1">
        <w:rPr>
          <w:sz w:val="22"/>
          <w:szCs w:val="22"/>
        </w:rPr>
        <w:t xml:space="preserve">Document </w:t>
      </w:r>
      <w:r w:rsidRPr="002B27B1">
        <w:rPr>
          <w:sz w:val="22"/>
          <w:szCs w:val="22"/>
        </w:rPr>
        <w:t>E/C.19/2018/8 of 21 February 2018 on the Action Plan for organizing the 2019 International Year of Indigenous Languages</w:t>
      </w:r>
      <w:r w:rsidR="00B24D46" w:rsidRPr="002B27B1">
        <w:rPr>
          <w:sz w:val="22"/>
          <w:szCs w:val="22"/>
        </w:rPr>
        <w:t>,</w:t>
      </w:r>
      <w:r w:rsidRPr="002B27B1">
        <w:rPr>
          <w:sz w:val="22"/>
          <w:szCs w:val="22"/>
        </w:rPr>
        <w:t xml:space="preserve"> laying the foundation for implementing resolution 71/178 and </w:t>
      </w:r>
      <w:r w:rsidR="00B24D46" w:rsidRPr="002B27B1">
        <w:rPr>
          <w:sz w:val="22"/>
          <w:szCs w:val="22"/>
        </w:rPr>
        <w:t>outlining</w:t>
      </w:r>
      <w:r w:rsidRPr="002B27B1">
        <w:rPr>
          <w:sz w:val="22"/>
          <w:szCs w:val="22"/>
        </w:rPr>
        <w:t xml:space="preserve"> actions and measures to be taken together by all </w:t>
      </w:r>
      <w:r w:rsidR="00F85762" w:rsidRPr="002B27B1">
        <w:rPr>
          <w:sz w:val="22"/>
          <w:szCs w:val="22"/>
        </w:rPr>
        <w:t xml:space="preserve">rights holders and </w:t>
      </w:r>
      <w:r w:rsidRPr="002B27B1">
        <w:rPr>
          <w:sz w:val="22"/>
          <w:szCs w:val="22"/>
        </w:rPr>
        <w:t>stakeholders in order to achieve the objectives of the International Year</w:t>
      </w:r>
      <w:r w:rsidR="00BA7E9B" w:rsidRPr="002B27B1">
        <w:rPr>
          <w:sz w:val="22"/>
          <w:szCs w:val="22"/>
        </w:rPr>
        <w:t>,</w:t>
      </w:r>
      <w:proofErr w:type="gramEnd"/>
    </w:p>
    <w:p w:rsidR="006F3CB0" w:rsidRPr="002B27B1" w:rsidRDefault="006F3CB0" w:rsidP="00C45652">
      <w:pPr>
        <w:jc w:val="both"/>
        <w:rPr>
          <w:sz w:val="22"/>
          <w:szCs w:val="22"/>
        </w:rPr>
      </w:pPr>
    </w:p>
    <w:p w:rsidR="00246C48" w:rsidRPr="002B27B1" w:rsidRDefault="006F3CB0" w:rsidP="006F3CB0">
      <w:pPr>
        <w:jc w:val="both"/>
        <w:rPr>
          <w:sz w:val="22"/>
          <w:szCs w:val="22"/>
        </w:rPr>
      </w:pPr>
      <w:proofErr w:type="gramStart"/>
      <w:r w:rsidRPr="002B27B1">
        <w:rPr>
          <w:b/>
          <w:i/>
          <w:sz w:val="22"/>
          <w:szCs w:val="22"/>
        </w:rPr>
        <w:t>Recalling</w:t>
      </w:r>
      <w:r w:rsidRPr="002B27B1">
        <w:rPr>
          <w:sz w:val="22"/>
          <w:szCs w:val="22"/>
        </w:rPr>
        <w:t xml:space="preserve"> </w:t>
      </w:r>
      <w:r w:rsidR="001C34A7" w:rsidRPr="002B27B1">
        <w:rPr>
          <w:sz w:val="22"/>
          <w:szCs w:val="22"/>
        </w:rPr>
        <w:t xml:space="preserve">that </w:t>
      </w:r>
      <w:r w:rsidR="003117DB" w:rsidRPr="002B27B1">
        <w:rPr>
          <w:sz w:val="22"/>
          <w:szCs w:val="22"/>
        </w:rPr>
        <w:t xml:space="preserve">UNGA Resolution 73/156 </w:t>
      </w:r>
      <w:r w:rsidRPr="002B27B1">
        <w:rPr>
          <w:sz w:val="22"/>
          <w:szCs w:val="22"/>
        </w:rPr>
        <w:t>of 17 December 2018 (para</w:t>
      </w:r>
      <w:r w:rsidR="001C34A7" w:rsidRPr="002B27B1">
        <w:rPr>
          <w:sz w:val="22"/>
          <w:szCs w:val="22"/>
        </w:rPr>
        <w:t>graph</w:t>
      </w:r>
      <w:r w:rsidRPr="002B27B1">
        <w:rPr>
          <w:sz w:val="22"/>
          <w:szCs w:val="22"/>
        </w:rPr>
        <w:t xml:space="preserve"> 24), </w:t>
      </w:r>
      <w:r w:rsidR="00103944">
        <w:rPr>
          <w:sz w:val="22"/>
          <w:szCs w:val="22"/>
        </w:rPr>
        <w:t xml:space="preserve">which </w:t>
      </w:r>
      <w:r w:rsidRPr="002B27B1">
        <w:rPr>
          <w:sz w:val="22"/>
          <w:szCs w:val="22"/>
        </w:rPr>
        <w:t>invite</w:t>
      </w:r>
      <w:r w:rsidR="00103944">
        <w:rPr>
          <w:sz w:val="22"/>
          <w:szCs w:val="22"/>
        </w:rPr>
        <w:t>d</w:t>
      </w:r>
      <w:r w:rsidRPr="002B27B1">
        <w:rPr>
          <w:sz w:val="22"/>
          <w:szCs w:val="22"/>
        </w:rPr>
        <w:t xml:space="preserve"> the United Nations Educational, Scientific and Cultural Organization</w:t>
      </w:r>
      <w:r w:rsidR="004F66AA" w:rsidRPr="002B27B1">
        <w:rPr>
          <w:sz w:val="22"/>
          <w:szCs w:val="22"/>
        </w:rPr>
        <w:t xml:space="preserve"> (UNESCO)</w:t>
      </w:r>
      <w:r w:rsidRPr="002B27B1">
        <w:rPr>
          <w:sz w:val="22"/>
          <w:szCs w:val="22"/>
        </w:rPr>
        <w:t xml:space="preserve">, in active collaboration with other relevant United Nations entities, to organize, as a major event of the 2019 International Year of Indigenous Languages, a high-level event on </w:t>
      </w:r>
      <w:r w:rsidR="00F85762" w:rsidRPr="002B27B1">
        <w:rPr>
          <w:sz w:val="22"/>
          <w:szCs w:val="22"/>
        </w:rPr>
        <w:t>I</w:t>
      </w:r>
      <w:r w:rsidRPr="002B27B1">
        <w:rPr>
          <w:sz w:val="22"/>
          <w:szCs w:val="22"/>
        </w:rPr>
        <w:t>ndigenous languages, aiming to consider an outcome document on the International Year, which would be preceded by regional events</w:t>
      </w:r>
      <w:r w:rsidR="00CA03D1" w:rsidRPr="002B27B1">
        <w:rPr>
          <w:rStyle w:val="EndnoteReference"/>
          <w:sz w:val="22"/>
          <w:szCs w:val="22"/>
        </w:rPr>
        <w:endnoteReference w:id="6"/>
      </w:r>
      <w:r w:rsidR="00293617" w:rsidRPr="002B27B1">
        <w:rPr>
          <w:sz w:val="22"/>
          <w:szCs w:val="22"/>
        </w:rPr>
        <w:t xml:space="preserve"> </w:t>
      </w:r>
      <w:r w:rsidRPr="002B27B1">
        <w:rPr>
          <w:sz w:val="22"/>
          <w:szCs w:val="22"/>
        </w:rPr>
        <w:t xml:space="preserve">or preparatory meetings, with the participation </w:t>
      </w:r>
      <w:r w:rsidR="00311ECD" w:rsidRPr="002B27B1">
        <w:rPr>
          <w:sz w:val="22"/>
          <w:szCs w:val="22"/>
        </w:rPr>
        <w:t>of indigenous</w:t>
      </w:r>
      <w:r w:rsidRPr="002B27B1">
        <w:rPr>
          <w:sz w:val="22"/>
          <w:szCs w:val="22"/>
        </w:rPr>
        <w:t xml:space="preserve"> peoples, </w:t>
      </w:r>
      <w:r w:rsidR="00AE60F7" w:rsidRPr="002B27B1">
        <w:rPr>
          <w:sz w:val="22"/>
          <w:szCs w:val="22"/>
        </w:rPr>
        <w:t xml:space="preserve">and </w:t>
      </w:r>
      <w:r w:rsidRPr="002B27B1">
        <w:rPr>
          <w:sz w:val="22"/>
          <w:szCs w:val="22"/>
        </w:rPr>
        <w:t xml:space="preserve">encourages Member States to support their organization, and encourages the </w:t>
      </w:r>
      <w:r w:rsidR="004F66AA" w:rsidRPr="002B27B1">
        <w:rPr>
          <w:sz w:val="22"/>
          <w:szCs w:val="22"/>
        </w:rPr>
        <w:t>UNESCO</w:t>
      </w:r>
      <w:r w:rsidRPr="002B27B1">
        <w:rPr>
          <w:sz w:val="22"/>
          <w:szCs w:val="22"/>
        </w:rPr>
        <w:t xml:space="preserve"> to submit a report on all activities to the General Assembly,</w:t>
      </w:r>
      <w:proofErr w:type="gramEnd"/>
    </w:p>
    <w:p w:rsidR="006F3CB0" w:rsidRPr="002B27B1" w:rsidRDefault="006F3CB0" w:rsidP="006F3CB0">
      <w:pPr>
        <w:jc w:val="both"/>
        <w:rPr>
          <w:color w:val="FF0000"/>
          <w:sz w:val="22"/>
          <w:szCs w:val="22"/>
        </w:rPr>
      </w:pPr>
    </w:p>
    <w:p w:rsidR="009A2ED3" w:rsidRPr="002B27B1" w:rsidRDefault="009A2ED3" w:rsidP="00C45652">
      <w:pPr>
        <w:jc w:val="both"/>
        <w:rPr>
          <w:sz w:val="22"/>
          <w:szCs w:val="22"/>
        </w:rPr>
      </w:pPr>
      <w:r w:rsidRPr="002B27B1">
        <w:rPr>
          <w:b/>
          <w:i/>
          <w:sz w:val="22"/>
          <w:szCs w:val="22"/>
        </w:rPr>
        <w:t>Welcoming</w:t>
      </w:r>
      <w:r w:rsidRPr="002B27B1">
        <w:rPr>
          <w:sz w:val="22"/>
          <w:szCs w:val="22"/>
        </w:rPr>
        <w:t xml:space="preserve"> the efforts of UN-system organizations, national governmental, educational, scientific and research</w:t>
      </w:r>
      <w:r w:rsidR="00AE60F7" w:rsidRPr="002B27B1">
        <w:rPr>
          <w:sz w:val="22"/>
          <w:szCs w:val="22"/>
        </w:rPr>
        <w:t xml:space="preserve"> institutions</w:t>
      </w:r>
      <w:r w:rsidRPr="002B27B1">
        <w:rPr>
          <w:sz w:val="22"/>
          <w:szCs w:val="22"/>
        </w:rPr>
        <w:t xml:space="preserve">, </w:t>
      </w:r>
      <w:r w:rsidR="0016734C" w:rsidRPr="002B27B1">
        <w:rPr>
          <w:sz w:val="22"/>
          <w:szCs w:val="22"/>
        </w:rPr>
        <w:t>I</w:t>
      </w:r>
      <w:r w:rsidRPr="002B27B1">
        <w:rPr>
          <w:sz w:val="22"/>
          <w:szCs w:val="22"/>
        </w:rPr>
        <w:t>n</w:t>
      </w:r>
      <w:r w:rsidR="00A1352D" w:rsidRPr="002B27B1">
        <w:rPr>
          <w:sz w:val="22"/>
          <w:szCs w:val="22"/>
        </w:rPr>
        <w:t>digenous peoples’ organizations and</w:t>
      </w:r>
      <w:r w:rsidRPr="002B27B1">
        <w:rPr>
          <w:sz w:val="22"/>
          <w:szCs w:val="22"/>
        </w:rPr>
        <w:t xml:space="preserve"> communities</w:t>
      </w:r>
      <w:r w:rsidR="00A1352D" w:rsidRPr="002B27B1">
        <w:rPr>
          <w:sz w:val="22"/>
          <w:szCs w:val="22"/>
        </w:rPr>
        <w:t>,</w:t>
      </w:r>
      <w:r w:rsidRPr="002B27B1">
        <w:rPr>
          <w:sz w:val="22"/>
          <w:szCs w:val="22"/>
        </w:rPr>
        <w:t xml:space="preserve"> and other public and private organizations to raise awareness on </w:t>
      </w:r>
      <w:r w:rsidR="00B24D46" w:rsidRPr="002B27B1">
        <w:rPr>
          <w:sz w:val="22"/>
          <w:szCs w:val="22"/>
        </w:rPr>
        <w:t xml:space="preserve">the </w:t>
      </w:r>
      <w:r w:rsidRPr="002B27B1">
        <w:rPr>
          <w:sz w:val="22"/>
          <w:szCs w:val="22"/>
        </w:rPr>
        <w:t xml:space="preserve">critical situation of </w:t>
      </w:r>
      <w:r w:rsidR="0016734C" w:rsidRPr="002B27B1">
        <w:rPr>
          <w:sz w:val="22"/>
          <w:szCs w:val="22"/>
        </w:rPr>
        <w:t>I</w:t>
      </w:r>
      <w:r w:rsidRPr="002B27B1">
        <w:rPr>
          <w:sz w:val="22"/>
          <w:szCs w:val="22"/>
        </w:rPr>
        <w:t>ndigenous languages and their users worldwide,</w:t>
      </w:r>
    </w:p>
    <w:p w:rsidR="00AA1C0E" w:rsidRDefault="00AA1C0E" w:rsidP="00C45652">
      <w:pPr>
        <w:jc w:val="both"/>
        <w:rPr>
          <w:b/>
          <w:i/>
          <w:sz w:val="22"/>
          <w:szCs w:val="22"/>
        </w:rPr>
      </w:pPr>
    </w:p>
    <w:p w:rsidR="005E4AC3" w:rsidRDefault="005E4AC3" w:rsidP="00C45652">
      <w:pPr>
        <w:jc w:val="both"/>
        <w:rPr>
          <w:sz w:val="22"/>
          <w:szCs w:val="22"/>
        </w:rPr>
      </w:pPr>
      <w:r w:rsidRPr="002B27B1">
        <w:rPr>
          <w:b/>
          <w:i/>
          <w:sz w:val="22"/>
          <w:szCs w:val="22"/>
        </w:rPr>
        <w:t>Noting</w:t>
      </w:r>
      <w:r w:rsidRPr="002B27B1">
        <w:rPr>
          <w:sz w:val="22"/>
          <w:szCs w:val="22"/>
        </w:rPr>
        <w:t xml:space="preserve"> the </w:t>
      </w:r>
      <w:r w:rsidR="00E9509A" w:rsidRPr="002B27B1">
        <w:rPr>
          <w:sz w:val="22"/>
          <w:szCs w:val="22"/>
        </w:rPr>
        <w:t>(</w:t>
      </w:r>
      <w:r w:rsidR="00E9509A" w:rsidRPr="002B27B1">
        <w:rPr>
          <w:i/>
          <w:sz w:val="22"/>
          <w:szCs w:val="22"/>
        </w:rPr>
        <w:t>note: number to be inserted</w:t>
      </w:r>
      <w:r w:rsidR="00E9509A" w:rsidRPr="002B27B1">
        <w:rPr>
          <w:sz w:val="22"/>
          <w:szCs w:val="22"/>
        </w:rPr>
        <w:t xml:space="preserve">) </w:t>
      </w:r>
      <w:r w:rsidRPr="002B27B1">
        <w:rPr>
          <w:sz w:val="22"/>
          <w:szCs w:val="22"/>
        </w:rPr>
        <w:t>initiatives launched and the events organized at the local, sub</w:t>
      </w:r>
      <w:r w:rsidR="00E9509A" w:rsidRPr="002B27B1">
        <w:rPr>
          <w:sz w:val="22"/>
          <w:szCs w:val="22"/>
        </w:rPr>
        <w:t>-</w:t>
      </w:r>
      <w:r w:rsidRPr="002B27B1">
        <w:rPr>
          <w:sz w:val="22"/>
          <w:szCs w:val="22"/>
        </w:rPr>
        <w:t xml:space="preserve">regional, regional and international levels in the field of </w:t>
      </w:r>
      <w:r w:rsidR="0016734C" w:rsidRPr="002B27B1">
        <w:rPr>
          <w:sz w:val="22"/>
          <w:szCs w:val="22"/>
        </w:rPr>
        <w:t>I</w:t>
      </w:r>
      <w:r w:rsidRPr="002B27B1">
        <w:rPr>
          <w:sz w:val="22"/>
          <w:szCs w:val="22"/>
        </w:rPr>
        <w:t>ndigenous language preservation, revitalization, maintenance, access and promotion,</w:t>
      </w:r>
    </w:p>
    <w:p w:rsidR="005D0E57" w:rsidRDefault="005D0E57">
      <w:pPr>
        <w:rPr>
          <w:rFonts w:eastAsiaTheme="majorEastAsia" w:cstheme="majorBidi"/>
          <w:b/>
          <w:color w:val="2F5496" w:themeColor="accent1" w:themeShade="BF"/>
          <w:sz w:val="32"/>
          <w:szCs w:val="32"/>
        </w:rPr>
      </w:pPr>
      <w:r>
        <w:br w:type="page"/>
      </w:r>
    </w:p>
    <w:p w:rsidR="007B5F9D" w:rsidRDefault="009A15E4" w:rsidP="00AA1C0E">
      <w:pPr>
        <w:pStyle w:val="Heading1"/>
      </w:pPr>
      <w:bookmarkStart w:id="3" w:name="_Toc15583321"/>
      <w:r w:rsidRPr="00AA1C0E">
        <w:lastRenderedPageBreak/>
        <w:t>Key c</w:t>
      </w:r>
      <w:r w:rsidR="008B1B62" w:rsidRPr="00AA1C0E">
        <w:t>onclusions</w:t>
      </w:r>
      <w:bookmarkEnd w:id="3"/>
      <w:r w:rsidR="008B1B62" w:rsidRPr="00AA1C0E">
        <w:t xml:space="preserve"> </w:t>
      </w:r>
    </w:p>
    <w:p w:rsidR="00C72DDC" w:rsidRPr="002B27B1" w:rsidRDefault="00C72DDC" w:rsidP="00BE3F98">
      <w:pPr>
        <w:jc w:val="both"/>
        <w:rPr>
          <w:rFonts w:cstheme="minorHAnsi"/>
          <w:b/>
          <w:sz w:val="22"/>
          <w:szCs w:val="22"/>
        </w:rPr>
      </w:pPr>
    </w:p>
    <w:p w:rsidR="00605B8A" w:rsidRPr="002B27B1" w:rsidRDefault="00257901" w:rsidP="00605B8A">
      <w:pPr>
        <w:autoSpaceDE w:val="0"/>
        <w:autoSpaceDN w:val="0"/>
        <w:adjustRightInd w:val="0"/>
        <w:rPr>
          <w:rFonts w:cstheme="minorHAnsi"/>
          <w:b/>
          <w:bCs/>
          <w:sz w:val="22"/>
          <w:szCs w:val="22"/>
        </w:rPr>
      </w:pPr>
      <w:r>
        <w:rPr>
          <w:rFonts w:cstheme="minorHAnsi"/>
          <w:b/>
          <w:bCs/>
          <w:sz w:val="22"/>
          <w:szCs w:val="22"/>
        </w:rPr>
        <w:t xml:space="preserve">The key conclusions from the 2019 International </w:t>
      </w:r>
      <w:r w:rsidR="0017766D">
        <w:rPr>
          <w:rFonts w:cstheme="minorHAnsi"/>
          <w:b/>
          <w:bCs/>
          <w:sz w:val="22"/>
          <w:szCs w:val="22"/>
        </w:rPr>
        <w:t xml:space="preserve">Year </w:t>
      </w:r>
      <w:r>
        <w:rPr>
          <w:rFonts w:cstheme="minorHAnsi"/>
          <w:b/>
          <w:bCs/>
          <w:sz w:val="22"/>
          <w:szCs w:val="22"/>
        </w:rPr>
        <w:t>of Indigenous Languages were drawn and stated as follows</w:t>
      </w:r>
      <w:r w:rsidR="00605B8A" w:rsidRPr="002B27B1">
        <w:rPr>
          <w:rFonts w:cstheme="minorHAnsi"/>
          <w:b/>
          <w:bCs/>
          <w:sz w:val="22"/>
          <w:szCs w:val="22"/>
        </w:rPr>
        <w:t>:</w:t>
      </w:r>
    </w:p>
    <w:p w:rsidR="009927F2" w:rsidRPr="002B27B1" w:rsidRDefault="009927F2" w:rsidP="00605B8A">
      <w:pPr>
        <w:autoSpaceDE w:val="0"/>
        <w:autoSpaceDN w:val="0"/>
        <w:adjustRightInd w:val="0"/>
        <w:jc w:val="both"/>
        <w:rPr>
          <w:rFonts w:ascii="Calibri" w:hAnsi="Calibri" w:cs="Calibri"/>
          <w:sz w:val="22"/>
          <w:szCs w:val="22"/>
        </w:rPr>
      </w:pPr>
    </w:p>
    <w:p w:rsidR="00AB2368" w:rsidRPr="002B27B1" w:rsidRDefault="00605B8A" w:rsidP="00AB2368">
      <w:pPr>
        <w:autoSpaceDE w:val="0"/>
        <w:autoSpaceDN w:val="0"/>
        <w:adjustRightInd w:val="0"/>
        <w:jc w:val="both"/>
        <w:rPr>
          <w:rFonts w:ascii="Calibri" w:hAnsi="Calibri" w:cs="Calibri"/>
          <w:sz w:val="22"/>
          <w:szCs w:val="22"/>
        </w:rPr>
      </w:pPr>
      <w:r w:rsidRPr="002B27B1">
        <w:rPr>
          <w:rFonts w:ascii="Calibri" w:hAnsi="Calibri" w:cs="Calibri"/>
          <w:sz w:val="22"/>
          <w:szCs w:val="22"/>
        </w:rPr>
        <w:t>The international community has adopted important international instruments and policy</w:t>
      </w:r>
      <w:r w:rsidR="00AA1C0E">
        <w:rPr>
          <w:rFonts w:ascii="Calibri" w:hAnsi="Calibri" w:cs="Calibri"/>
          <w:sz w:val="22"/>
          <w:szCs w:val="22"/>
        </w:rPr>
        <w:t xml:space="preserve"> </w:t>
      </w:r>
      <w:r w:rsidRPr="002B27B1">
        <w:rPr>
          <w:rFonts w:ascii="Calibri" w:hAnsi="Calibri" w:cs="Calibri"/>
          <w:sz w:val="22"/>
          <w:szCs w:val="22"/>
        </w:rPr>
        <w:t xml:space="preserve">documents emphasizing the protection of linguistic diversity. In particular, the </w:t>
      </w:r>
      <w:proofErr w:type="gramStart"/>
      <w:r w:rsidRPr="002B27B1">
        <w:rPr>
          <w:rFonts w:ascii="Calibri" w:hAnsi="Calibri" w:cs="Calibri"/>
          <w:sz w:val="22"/>
          <w:szCs w:val="22"/>
        </w:rPr>
        <w:t>global attention to language-related issues has been renewed by the United Nations General Assembly</w:t>
      </w:r>
      <w:proofErr w:type="gramEnd"/>
      <w:r w:rsidRPr="002B27B1">
        <w:rPr>
          <w:rFonts w:ascii="Calibri" w:hAnsi="Calibri" w:cs="Calibri"/>
          <w:sz w:val="22"/>
          <w:szCs w:val="22"/>
        </w:rPr>
        <w:t>.</w:t>
      </w:r>
      <w:r w:rsidR="00146715" w:rsidRPr="002B27B1">
        <w:rPr>
          <w:rFonts w:ascii="Calibri" w:hAnsi="Calibri" w:cs="Calibri"/>
          <w:sz w:val="22"/>
          <w:szCs w:val="22"/>
        </w:rPr>
        <w:t xml:space="preserve"> </w:t>
      </w:r>
      <w:r w:rsidRPr="002B27B1">
        <w:rPr>
          <w:rFonts w:ascii="Calibri" w:hAnsi="Calibri" w:cs="Calibri"/>
          <w:sz w:val="22"/>
          <w:szCs w:val="22"/>
        </w:rPr>
        <w:t>The UN Declaration on the Rights of Indigenous Peoples has further advanced the normative content of language rights</w:t>
      </w:r>
      <w:r w:rsidR="00AB2368">
        <w:rPr>
          <w:rFonts w:ascii="Calibri" w:hAnsi="Calibri" w:cs="Calibri"/>
          <w:sz w:val="22"/>
          <w:szCs w:val="22"/>
        </w:rPr>
        <w:t xml:space="preserve"> in its articles 13, 14 and 16. </w:t>
      </w:r>
      <w:proofErr w:type="gramStart"/>
      <w:r w:rsidR="00AB2368">
        <w:rPr>
          <w:rFonts w:ascii="Calibri" w:hAnsi="Calibri" w:cs="Calibri"/>
          <w:sz w:val="22"/>
          <w:szCs w:val="22"/>
        </w:rPr>
        <w:t>Several other important decisions, including but not limited to the proclamation of the International Mother Language Day by adopted by UNESCO’s General Conference in 2001, the Year of African Languages celebrated by the African Union in 2006; International Year of Languages (2008) organized</w:t>
      </w:r>
      <w:r w:rsidR="00DD3D8E">
        <w:rPr>
          <w:rFonts w:ascii="Calibri" w:hAnsi="Calibri" w:cs="Calibri"/>
          <w:sz w:val="22"/>
          <w:szCs w:val="22"/>
        </w:rPr>
        <w:t xml:space="preserve"> by UNESCO in 2008 and recently the report</w:t>
      </w:r>
      <w:r w:rsidR="00DD3D8E">
        <w:rPr>
          <w:rStyle w:val="EndnoteReference"/>
          <w:rFonts w:ascii="Calibri" w:hAnsi="Calibri" w:cs="Calibri"/>
          <w:sz w:val="22"/>
          <w:szCs w:val="22"/>
        </w:rPr>
        <w:endnoteReference w:id="7"/>
      </w:r>
      <w:r w:rsidR="00DD3D8E">
        <w:rPr>
          <w:rFonts w:ascii="Calibri" w:hAnsi="Calibri" w:cs="Calibri"/>
          <w:sz w:val="22"/>
          <w:szCs w:val="22"/>
        </w:rPr>
        <w:t xml:space="preserve"> of the Secretary-General on multilingualism on the full implementation of UNGA resolutions on multilingualism (Ref.: A/73/761).</w:t>
      </w:r>
      <w:proofErr w:type="gramEnd"/>
      <w:r w:rsidR="00DD3D8E">
        <w:rPr>
          <w:rFonts w:ascii="Calibri" w:hAnsi="Calibri" w:cs="Calibri"/>
          <w:sz w:val="22"/>
          <w:szCs w:val="22"/>
        </w:rPr>
        <w:t xml:space="preserve"> </w:t>
      </w:r>
      <w:r w:rsidR="00AB2368">
        <w:rPr>
          <w:rFonts w:ascii="Calibri" w:hAnsi="Calibri" w:cs="Calibri"/>
          <w:sz w:val="22"/>
          <w:szCs w:val="22"/>
        </w:rPr>
        <w:t>The</w:t>
      </w:r>
      <w:r w:rsidR="00D903C9">
        <w:rPr>
          <w:rFonts w:ascii="Calibri" w:hAnsi="Calibri" w:cs="Calibri"/>
          <w:sz w:val="22"/>
          <w:szCs w:val="22"/>
        </w:rPr>
        <w:t>se</w:t>
      </w:r>
      <w:r w:rsidR="00AB2368">
        <w:rPr>
          <w:rFonts w:ascii="Calibri" w:hAnsi="Calibri" w:cs="Calibri"/>
          <w:sz w:val="22"/>
          <w:szCs w:val="22"/>
        </w:rPr>
        <w:t xml:space="preserve"> efforts have culminated </w:t>
      </w:r>
      <w:r w:rsidR="008B642F">
        <w:rPr>
          <w:rFonts w:ascii="Calibri" w:hAnsi="Calibri" w:cs="Calibri"/>
          <w:sz w:val="22"/>
          <w:szCs w:val="22"/>
        </w:rPr>
        <w:t>in the proclamation</w:t>
      </w:r>
      <w:r w:rsidR="00AB2368">
        <w:rPr>
          <w:rFonts w:ascii="Calibri" w:hAnsi="Calibri" w:cs="Calibri"/>
          <w:sz w:val="22"/>
          <w:szCs w:val="22"/>
        </w:rPr>
        <w:t xml:space="preserve"> of </w:t>
      </w:r>
      <w:r w:rsidR="00D903C9">
        <w:rPr>
          <w:rFonts w:ascii="Calibri" w:hAnsi="Calibri" w:cs="Calibri"/>
          <w:sz w:val="22"/>
          <w:szCs w:val="22"/>
        </w:rPr>
        <w:t xml:space="preserve">the 2019 International Year of Indigenous Languages by </w:t>
      </w:r>
      <w:r w:rsidR="00AB2368">
        <w:rPr>
          <w:rFonts w:ascii="Calibri" w:hAnsi="Calibri" w:cs="Calibri"/>
          <w:sz w:val="22"/>
          <w:szCs w:val="22"/>
        </w:rPr>
        <w:t>the United Nations General Assembly</w:t>
      </w:r>
      <w:r w:rsidR="00D903C9">
        <w:rPr>
          <w:rFonts w:ascii="Calibri" w:hAnsi="Calibri" w:cs="Calibri"/>
          <w:sz w:val="22"/>
          <w:szCs w:val="22"/>
        </w:rPr>
        <w:t xml:space="preserve"> in its </w:t>
      </w:r>
      <w:r w:rsidR="00AB2368" w:rsidRPr="002B27B1">
        <w:rPr>
          <w:rFonts w:ascii="Calibri" w:hAnsi="Calibri" w:cs="Calibri"/>
          <w:sz w:val="22"/>
          <w:szCs w:val="22"/>
        </w:rPr>
        <w:t>Resolution 71/178 on the “Rights of Indigenous Peoples”</w:t>
      </w:r>
      <w:r w:rsidR="00AB2368">
        <w:rPr>
          <w:rFonts w:ascii="Calibri" w:hAnsi="Calibri" w:cs="Calibri"/>
          <w:sz w:val="22"/>
          <w:szCs w:val="22"/>
        </w:rPr>
        <w:t xml:space="preserve">, </w:t>
      </w:r>
      <w:r w:rsidR="008B642F">
        <w:rPr>
          <w:rFonts w:ascii="Calibri" w:hAnsi="Calibri" w:cs="Calibri"/>
          <w:sz w:val="22"/>
          <w:szCs w:val="22"/>
        </w:rPr>
        <w:t xml:space="preserve">which </w:t>
      </w:r>
      <w:r w:rsidR="00AB2368">
        <w:rPr>
          <w:rFonts w:ascii="Calibri" w:hAnsi="Calibri" w:cs="Calibri"/>
          <w:sz w:val="22"/>
          <w:szCs w:val="22"/>
        </w:rPr>
        <w:t xml:space="preserve">contribute to building a momentum for lasting change and coordinated actions of different stakeholders towards preservation, support and promotion of world’s languages. </w:t>
      </w:r>
    </w:p>
    <w:p w:rsidR="00AB2368" w:rsidRDefault="00AB2368" w:rsidP="00605B8A">
      <w:pPr>
        <w:autoSpaceDE w:val="0"/>
        <w:autoSpaceDN w:val="0"/>
        <w:adjustRightInd w:val="0"/>
        <w:jc w:val="both"/>
        <w:rPr>
          <w:rFonts w:ascii="Calibri" w:hAnsi="Calibri" w:cs="Calibri"/>
          <w:sz w:val="22"/>
          <w:szCs w:val="22"/>
        </w:rPr>
      </w:pPr>
    </w:p>
    <w:p w:rsidR="00E64134" w:rsidRPr="002B27B1" w:rsidRDefault="00605B8A" w:rsidP="00605B8A">
      <w:pPr>
        <w:autoSpaceDE w:val="0"/>
        <w:autoSpaceDN w:val="0"/>
        <w:adjustRightInd w:val="0"/>
        <w:jc w:val="both"/>
        <w:rPr>
          <w:rFonts w:ascii="Calibri" w:hAnsi="Calibri" w:cs="Calibri"/>
          <w:sz w:val="22"/>
          <w:szCs w:val="22"/>
        </w:rPr>
      </w:pPr>
      <w:r w:rsidRPr="002B27B1">
        <w:rPr>
          <w:rFonts w:ascii="Calibri" w:hAnsi="Calibri" w:cs="Calibri"/>
          <w:sz w:val="22"/>
          <w:szCs w:val="22"/>
        </w:rPr>
        <w:t xml:space="preserve">There are </w:t>
      </w:r>
      <w:r w:rsidR="00C34879">
        <w:rPr>
          <w:rFonts w:ascii="Calibri" w:hAnsi="Calibri" w:cs="Calibri"/>
          <w:sz w:val="22"/>
          <w:szCs w:val="22"/>
        </w:rPr>
        <w:t xml:space="preserve">many </w:t>
      </w:r>
      <w:r w:rsidRPr="002B27B1">
        <w:rPr>
          <w:rFonts w:ascii="Calibri" w:hAnsi="Calibri" w:cs="Calibri"/>
          <w:sz w:val="22"/>
          <w:szCs w:val="22"/>
        </w:rPr>
        <w:t xml:space="preserve">good examples, where special attention </w:t>
      </w:r>
      <w:proofErr w:type="gramStart"/>
      <w:r w:rsidRPr="002B27B1">
        <w:rPr>
          <w:rFonts w:ascii="Calibri" w:hAnsi="Calibri" w:cs="Calibri"/>
          <w:sz w:val="22"/>
          <w:szCs w:val="22"/>
        </w:rPr>
        <w:t>is paid</w:t>
      </w:r>
      <w:proofErr w:type="gramEnd"/>
      <w:r w:rsidRPr="002B27B1">
        <w:rPr>
          <w:rFonts w:ascii="Calibri" w:hAnsi="Calibri" w:cs="Calibri"/>
          <w:sz w:val="22"/>
          <w:szCs w:val="22"/>
        </w:rPr>
        <w:t xml:space="preserve"> to the protection and revitalization of the languages and cultures of </w:t>
      </w:r>
      <w:r w:rsidR="00943849">
        <w:rPr>
          <w:rFonts w:ascii="Calibri" w:hAnsi="Calibri" w:cs="Calibri"/>
          <w:sz w:val="22"/>
          <w:szCs w:val="22"/>
        </w:rPr>
        <w:t>I</w:t>
      </w:r>
      <w:r w:rsidRPr="002B27B1">
        <w:rPr>
          <w:rFonts w:ascii="Calibri" w:hAnsi="Calibri" w:cs="Calibri"/>
          <w:sz w:val="22"/>
          <w:szCs w:val="22"/>
        </w:rPr>
        <w:t xml:space="preserve">ndigenous peoples, </w:t>
      </w:r>
      <w:r w:rsidR="00943849" w:rsidRPr="002B27B1">
        <w:rPr>
          <w:rFonts w:ascii="Calibri" w:hAnsi="Calibri" w:cs="Calibri"/>
          <w:sz w:val="22"/>
          <w:szCs w:val="22"/>
        </w:rPr>
        <w:t>and</w:t>
      </w:r>
      <w:r w:rsidRPr="002B27B1">
        <w:rPr>
          <w:rFonts w:ascii="Calibri" w:hAnsi="Calibri" w:cs="Calibri"/>
          <w:sz w:val="22"/>
          <w:szCs w:val="22"/>
        </w:rPr>
        <w:t xml:space="preserve"> the inheritance of endangered languages, minority languages, non-o</w:t>
      </w:r>
      <w:r w:rsidR="00146715" w:rsidRPr="002B27B1">
        <w:rPr>
          <w:rFonts w:ascii="Calibri" w:hAnsi="Calibri" w:cs="Calibri"/>
          <w:sz w:val="22"/>
          <w:szCs w:val="22"/>
        </w:rPr>
        <w:t xml:space="preserve">fficial languages and dialects. </w:t>
      </w:r>
    </w:p>
    <w:p w:rsidR="00E64134" w:rsidRPr="002B27B1" w:rsidRDefault="00E64134" w:rsidP="00605B8A">
      <w:pPr>
        <w:autoSpaceDE w:val="0"/>
        <w:autoSpaceDN w:val="0"/>
        <w:adjustRightInd w:val="0"/>
        <w:jc w:val="both"/>
        <w:rPr>
          <w:rFonts w:ascii="Calibri" w:hAnsi="Calibri" w:cs="Calibri"/>
          <w:sz w:val="22"/>
          <w:szCs w:val="22"/>
        </w:rPr>
      </w:pPr>
    </w:p>
    <w:p w:rsidR="00605B8A" w:rsidRPr="002B27B1" w:rsidRDefault="00605B8A" w:rsidP="00605B8A">
      <w:pPr>
        <w:autoSpaceDE w:val="0"/>
        <w:autoSpaceDN w:val="0"/>
        <w:adjustRightInd w:val="0"/>
        <w:jc w:val="both"/>
        <w:rPr>
          <w:rFonts w:ascii="Calibri" w:hAnsi="Calibri" w:cs="Calibri"/>
          <w:sz w:val="22"/>
          <w:szCs w:val="22"/>
        </w:rPr>
      </w:pPr>
      <w:r w:rsidRPr="002B27B1">
        <w:rPr>
          <w:rFonts w:ascii="Calibri" w:hAnsi="Calibri" w:cs="Calibri"/>
          <w:sz w:val="22"/>
          <w:szCs w:val="22"/>
        </w:rPr>
        <w:t>A number of international expert meetings on indigenous languages in recent years that can serve as an inspiration in this field, including those organized on the margins of the 2019 International Year of Indigenous Languages. These special international gathering brought together people across disciplines, policy-makers, academics and practitioners. The Action Plan for organizing the 2019 International Year of Indigenous Languages prepared by UNESCO is another important document in this area.</w:t>
      </w:r>
    </w:p>
    <w:p w:rsidR="00605B8A" w:rsidRPr="002B27B1" w:rsidRDefault="00605B8A" w:rsidP="00605B8A">
      <w:pPr>
        <w:autoSpaceDE w:val="0"/>
        <w:autoSpaceDN w:val="0"/>
        <w:adjustRightInd w:val="0"/>
        <w:jc w:val="both"/>
        <w:rPr>
          <w:rFonts w:ascii="Calibri" w:hAnsi="Calibri" w:cs="Calibri"/>
          <w:sz w:val="22"/>
          <w:szCs w:val="22"/>
        </w:rPr>
      </w:pPr>
    </w:p>
    <w:p w:rsidR="00E64134" w:rsidRPr="002B27B1" w:rsidRDefault="00605B8A" w:rsidP="00605B8A">
      <w:pPr>
        <w:autoSpaceDE w:val="0"/>
        <w:autoSpaceDN w:val="0"/>
        <w:adjustRightInd w:val="0"/>
        <w:jc w:val="both"/>
        <w:rPr>
          <w:rFonts w:ascii="Calibri" w:hAnsi="Calibri" w:cs="Calibri"/>
          <w:sz w:val="22"/>
          <w:szCs w:val="22"/>
        </w:rPr>
      </w:pPr>
      <w:r w:rsidRPr="002B27B1">
        <w:rPr>
          <w:rFonts w:ascii="Calibri" w:hAnsi="Calibri" w:cs="Calibri"/>
          <w:sz w:val="22"/>
          <w:szCs w:val="22"/>
        </w:rPr>
        <w:t xml:space="preserve">The concept of Knowledge </w:t>
      </w:r>
      <w:r w:rsidR="00DD3D8E" w:rsidRPr="002B27B1">
        <w:rPr>
          <w:rFonts w:ascii="Calibri" w:hAnsi="Calibri" w:cs="Calibri"/>
          <w:sz w:val="22"/>
          <w:szCs w:val="22"/>
        </w:rPr>
        <w:t>Societies</w:t>
      </w:r>
      <w:r w:rsidRPr="002B27B1">
        <w:rPr>
          <w:rFonts w:ascii="Calibri" w:hAnsi="Calibri" w:cs="Calibri"/>
          <w:sz w:val="22"/>
          <w:szCs w:val="22"/>
        </w:rPr>
        <w:t xml:space="preserve"> </w:t>
      </w:r>
      <w:proofErr w:type="gramStart"/>
      <w:r w:rsidR="00943849">
        <w:rPr>
          <w:rFonts w:ascii="Calibri" w:hAnsi="Calibri" w:cs="Calibri"/>
          <w:sz w:val="22"/>
          <w:szCs w:val="22"/>
        </w:rPr>
        <w:t xml:space="preserve">is </w:t>
      </w:r>
      <w:r w:rsidRPr="002B27B1">
        <w:rPr>
          <w:rFonts w:ascii="Calibri" w:hAnsi="Calibri" w:cs="Calibri"/>
          <w:sz w:val="22"/>
          <w:szCs w:val="22"/>
        </w:rPr>
        <w:t>built</w:t>
      </w:r>
      <w:proofErr w:type="gramEnd"/>
      <w:r w:rsidRPr="002B27B1">
        <w:rPr>
          <w:rFonts w:ascii="Calibri" w:hAnsi="Calibri" w:cs="Calibri"/>
          <w:sz w:val="22"/>
          <w:szCs w:val="22"/>
        </w:rPr>
        <w:t xml:space="preserve"> on the key principles of inclusion, openness, diversity and pluralism. Cultural </w:t>
      </w:r>
      <w:r w:rsidR="00943849">
        <w:rPr>
          <w:rFonts w:ascii="Calibri" w:hAnsi="Calibri" w:cs="Calibri"/>
          <w:sz w:val="22"/>
          <w:szCs w:val="22"/>
        </w:rPr>
        <w:t xml:space="preserve">and linguistic </w:t>
      </w:r>
      <w:r w:rsidRPr="002B27B1">
        <w:rPr>
          <w:rFonts w:ascii="Calibri" w:hAnsi="Calibri" w:cs="Calibri"/>
          <w:sz w:val="22"/>
          <w:szCs w:val="22"/>
        </w:rPr>
        <w:t>diversity and multilingualism have a key role to</w:t>
      </w:r>
      <w:r w:rsidR="00943849">
        <w:rPr>
          <w:rFonts w:ascii="Calibri" w:hAnsi="Calibri" w:cs="Calibri"/>
          <w:sz w:val="22"/>
          <w:szCs w:val="22"/>
        </w:rPr>
        <w:t xml:space="preserve"> play in fostering pluralistic, </w:t>
      </w:r>
      <w:r w:rsidRPr="002B27B1">
        <w:rPr>
          <w:rFonts w:ascii="Calibri" w:hAnsi="Calibri" w:cs="Calibri"/>
          <w:sz w:val="22"/>
          <w:szCs w:val="22"/>
        </w:rPr>
        <w:t xml:space="preserve">equitable, open and inclusive societies and are pillars </w:t>
      </w:r>
      <w:r w:rsidR="00DD6292" w:rsidRPr="002B27B1">
        <w:rPr>
          <w:rFonts w:ascii="Calibri" w:hAnsi="Calibri" w:cs="Calibri"/>
          <w:sz w:val="22"/>
          <w:szCs w:val="22"/>
        </w:rPr>
        <w:t xml:space="preserve">of education for all, access to </w:t>
      </w:r>
      <w:r w:rsidRPr="002B27B1">
        <w:rPr>
          <w:rFonts w:ascii="Calibri" w:hAnsi="Calibri" w:cs="Calibri"/>
          <w:sz w:val="22"/>
          <w:szCs w:val="22"/>
        </w:rPr>
        <w:t>informa</w:t>
      </w:r>
      <w:r w:rsidR="00F3289D" w:rsidRPr="002B27B1">
        <w:rPr>
          <w:rFonts w:ascii="Calibri" w:hAnsi="Calibri" w:cs="Calibri"/>
          <w:sz w:val="22"/>
          <w:szCs w:val="22"/>
        </w:rPr>
        <w:t>tion and freedom of expression.</w:t>
      </w:r>
    </w:p>
    <w:p w:rsidR="00E64134" w:rsidRPr="002B27B1" w:rsidRDefault="00E64134" w:rsidP="00605B8A">
      <w:pPr>
        <w:autoSpaceDE w:val="0"/>
        <w:autoSpaceDN w:val="0"/>
        <w:adjustRightInd w:val="0"/>
        <w:jc w:val="both"/>
        <w:rPr>
          <w:rFonts w:ascii="Calibri" w:hAnsi="Calibri" w:cs="Calibri"/>
          <w:sz w:val="22"/>
          <w:szCs w:val="22"/>
        </w:rPr>
      </w:pPr>
    </w:p>
    <w:p w:rsidR="00605B8A" w:rsidRDefault="00605B8A" w:rsidP="00605B8A">
      <w:pPr>
        <w:autoSpaceDE w:val="0"/>
        <w:autoSpaceDN w:val="0"/>
        <w:adjustRightInd w:val="0"/>
        <w:jc w:val="both"/>
        <w:rPr>
          <w:rFonts w:ascii="Calibri" w:hAnsi="Calibri" w:cs="Calibri"/>
          <w:sz w:val="22"/>
          <w:szCs w:val="22"/>
        </w:rPr>
      </w:pPr>
      <w:r w:rsidRPr="002B27B1">
        <w:rPr>
          <w:rFonts w:ascii="Calibri" w:hAnsi="Calibri" w:cs="Calibri"/>
          <w:sz w:val="22"/>
          <w:szCs w:val="22"/>
        </w:rPr>
        <w:t>Adopting the human rights-based methodology, namely: non-discrimination; interdependence and interrelatedness of all human rights; attention should be placed on the most vulnerable; participation; and accountability of duty-bearers based on international human rights norms.</w:t>
      </w:r>
    </w:p>
    <w:p w:rsidR="00AD4F29" w:rsidRDefault="00AD4F29" w:rsidP="00605B8A">
      <w:pPr>
        <w:autoSpaceDE w:val="0"/>
        <w:autoSpaceDN w:val="0"/>
        <w:adjustRightInd w:val="0"/>
        <w:jc w:val="both"/>
        <w:rPr>
          <w:rFonts w:ascii="Calibri" w:hAnsi="Calibri" w:cs="Calibri"/>
          <w:sz w:val="22"/>
          <w:szCs w:val="22"/>
        </w:rPr>
      </w:pPr>
    </w:p>
    <w:p w:rsidR="00987F92" w:rsidRDefault="00B2524D" w:rsidP="00BE3F98">
      <w:pPr>
        <w:jc w:val="both"/>
        <w:rPr>
          <w:rFonts w:cstheme="minorHAnsi"/>
          <w:sz w:val="22"/>
          <w:szCs w:val="22"/>
        </w:rPr>
      </w:pPr>
      <w:r w:rsidRPr="002B27B1">
        <w:rPr>
          <w:rFonts w:cstheme="minorHAnsi"/>
          <w:sz w:val="22"/>
          <w:szCs w:val="22"/>
        </w:rPr>
        <w:t>After having examined the current situation</w:t>
      </w:r>
      <w:r w:rsidR="009A15E4" w:rsidRPr="002B27B1">
        <w:rPr>
          <w:rFonts w:cstheme="minorHAnsi"/>
          <w:sz w:val="22"/>
          <w:szCs w:val="22"/>
        </w:rPr>
        <w:t>, normative instrument framework, analyzed research findings</w:t>
      </w:r>
      <w:r w:rsidR="00C72DDC" w:rsidRPr="002B27B1">
        <w:rPr>
          <w:rFonts w:cstheme="minorHAnsi"/>
          <w:sz w:val="22"/>
          <w:szCs w:val="22"/>
        </w:rPr>
        <w:t xml:space="preserve"> and </w:t>
      </w:r>
      <w:r w:rsidR="00DD3D8E">
        <w:rPr>
          <w:rFonts w:cstheme="minorHAnsi"/>
          <w:sz w:val="22"/>
          <w:szCs w:val="22"/>
        </w:rPr>
        <w:t>carried out consultations with</w:t>
      </w:r>
      <w:r w:rsidR="00C72DDC" w:rsidRPr="002B27B1">
        <w:rPr>
          <w:rFonts w:cstheme="minorHAnsi"/>
          <w:sz w:val="22"/>
          <w:szCs w:val="22"/>
        </w:rPr>
        <w:t xml:space="preserve"> </w:t>
      </w:r>
      <w:r w:rsidR="009A15E4" w:rsidRPr="002B27B1">
        <w:rPr>
          <w:rFonts w:cstheme="minorHAnsi"/>
          <w:sz w:val="22"/>
          <w:szCs w:val="22"/>
        </w:rPr>
        <w:t xml:space="preserve">relevant </w:t>
      </w:r>
      <w:r w:rsidR="00C72DDC" w:rsidRPr="002B27B1">
        <w:rPr>
          <w:rFonts w:cstheme="minorHAnsi"/>
          <w:sz w:val="22"/>
          <w:szCs w:val="22"/>
        </w:rPr>
        <w:t>stakeholders</w:t>
      </w:r>
      <w:r w:rsidRPr="002B27B1">
        <w:rPr>
          <w:rFonts w:cstheme="minorHAnsi"/>
          <w:sz w:val="22"/>
          <w:szCs w:val="22"/>
        </w:rPr>
        <w:t xml:space="preserve">, </w:t>
      </w:r>
      <w:r w:rsidR="005B54CE" w:rsidRPr="002B27B1">
        <w:rPr>
          <w:rFonts w:cstheme="minorHAnsi"/>
          <w:b/>
          <w:sz w:val="22"/>
          <w:szCs w:val="22"/>
        </w:rPr>
        <w:t>the following</w:t>
      </w:r>
      <w:r w:rsidR="00251A10" w:rsidRPr="002B27B1">
        <w:rPr>
          <w:rFonts w:cstheme="minorHAnsi"/>
          <w:b/>
          <w:sz w:val="22"/>
          <w:szCs w:val="22"/>
        </w:rPr>
        <w:t xml:space="preserve"> </w:t>
      </w:r>
      <w:r w:rsidRPr="002B27B1">
        <w:rPr>
          <w:rFonts w:cstheme="minorHAnsi"/>
          <w:b/>
          <w:sz w:val="22"/>
          <w:szCs w:val="22"/>
        </w:rPr>
        <w:t>conclusions</w:t>
      </w:r>
      <w:r w:rsidR="002839BC" w:rsidRPr="002B27B1">
        <w:rPr>
          <w:rFonts w:cstheme="minorHAnsi"/>
          <w:b/>
          <w:sz w:val="22"/>
          <w:szCs w:val="22"/>
        </w:rPr>
        <w:t xml:space="preserve"> are drawn</w:t>
      </w:r>
      <w:r w:rsidR="00D51ECD" w:rsidRPr="002B27B1">
        <w:rPr>
          <w:rFonts w:cstheme="minorHAnsi"/>
          <w:b/>
          <w:sz w:val="22"/>
          <w:szCs w:val="22"/>
        </w:rPr>
        <w:t xml:space="preserve"> </w:t>
      </w:r>
      <w:r w:rsidR="002839BC" w:rsidRPr="002B27B1">
        <w:rPr>
          <w:rFonts w:cstheme="minorHAnsi"/>
          <w:b/>
          <w:sz w:val="22"/>
          <w:szCs w:val="22"/>
        </w:rPr>
        <w:t xml:space="preserve">and </w:t>
      </w:r>
      <w:r w:rsidR="004E3D8F" w:rsidRPr="002B27B1">
        <w:rPr>
          <w:rFonts w:cstheme="minorHAnsi"/>
          <w:b/>
          <w:sz w:val="22"/>
          <w:szCs w:val="22"/>
        </w:rPr>
        <w:t>recommendations</w:t>
      </w:r>
      <w:r w:rsidR="002839BC" w:rsidRPr="002B27B1">
        <w:rPr>
          <w:rFonts w:cstheme="minorHAnsi"/>
          <w:b/>
          <w:sz w:val="22"/>
          <w:szCs w:val="22"/>
        </w:rPr>
        <w:t xml:space="preserve"> </w:t>
      </w:r>
      <w:r w:rsidR="00801729" w:rsidRPr="002B27B1">
        <w:rPr>
          <w:rFonts w:cstheme="minorHAnsi"/>
          <w:b/>
          <w:sz w:val="22"/>
          <w:szCs w:val="22"/>
        </w:rPr>
        <w:t>made</w:t>
      </w:r>
      <w:r w:rsidR="00801729" w:rsidRPr="002B27B1">
        <w:rPr>
          <w:rFonts w:cstheme="minorHAnsi"/>
          <w:sz w:val="22"/>
          <w:szCs w:val="22"/>
        </w:rPr>
        <w:t xml:space="preserve">, as </w:t>
      </w:r>
      <w:r w:rsidR="00DD19D8" w:rsidRPr="002B27B1">
        <w:rPr>
          <w:rFonts w:cstheme="minorHAnsi"/>
          <w:sz w:val="22"/>
          <w:szCs w:val="22"/>
        </w:rPr>
        <w:t xml:space="preserve">the minimum to be achieved in order to </w:t>
      </w:r>
      <w:r w:rsidR="00DE351D" w:rsidRPr="002B27B1">
        <w:rPr>
          <w:rFonts w:cstheme="minorHAnsi"/>
          <w:sz w:val="22"/>
          <w:szCs w:val="22"/>
        </w:rPr>
        <w:t>support, provide</w:t>
      </w:r>
      <w:r w:rsidR="00BE3F98" w:rsidRPr="002B27B1">
        <w:rPr>
          <w:rFonts w:cstheme="minorHAnsi"/>
          <w:sz w:val="22"/>
          <w:szCs w:val="22"/>
        </w:rPr>
        <w:t xml:space="preserve"> access</w:t>
      </w:r>
      <w:r w:rsidR="00C53F48" w:rsidRPr="002B27B1">
        <w:rPr>
          <w:rFonts w:cstheme="minorHAnsi"/>
          <w:sz w:val="22"/>
          <w:szCs w:val="22"/>
        </w:rPr>
        <w:t xml:space="preserve"> </w:t>
      </w:r>
      <w:r w:rsidR="00E74723" w:rsidRPr="002B27B1">
        <w:rPr>
          <w:rFonts w:cstheme="minorHAnsi"/>
          <w:sz w:val="22"/>
          <w:szCs w:val="22"/>
        </w:rPr>
        <w:t xml:space="preserve">to Indigenous languages, </w:t>
      </w:r>
      <w:r w:rsidR="00BE3F98" w:rsidRPr="002B27B1">
        <w:rPr>
          <w:rFonts w:cstheme="minorHAnsi"/>
          <w:sz w:val="22"/>
          <w:szCs w:val="22"/>
        </w:rPr>
        <w:t>and promote</w:t>
      </w:r>
      <w:r w:rsidR="00DD19D8" w:rsidRPr="002B27B1">
        <w:rPr>
          <w:rFonts w:cstheme="minorHAnsi"/>
          <w:sz w:val="22"/>
          <w:szCs w:val="22"/>
        </w:rPr>
        <w:t xml:space="preserve"> </w:t>
      </w:r>
      <w:r w:rsidR="00C53F48" w:rsidRPr="002B27B1">
        <w:rPr>
          <w:rFonts w:cstheme="minorHAnsi"/>
          <w:sz w:val="22"/>
          <w:szCs w:val="22"/>
        </w:rPr>
        <w:t xml:space="preserve">and protect </w:t>
      </w:r>
      <w:r w:rsidR="00DD19D8" w:rsidRPr="002B27B1">
        <w:rPr>
          <w:rFonts w:cstheme="minorHAnsi"/>
          <w:sz w:val="22"/>
          <w:szCs w:val="22"/>
        </w:rPr>
        <w:t>languages of Indigenous peoples</w:t>
      </w:r>
      <w:r w:rsidR="00FF70E7" w:rsidRPr="002B27B1">
        <w:rPr>
          <w:rFonts w:cstheme="minorHAnsi"/>
          <w:sz w:val="22"/>
          <w:szCs w:val="22"/>
        </w:rPr>
        <w:t xml:space="preserve">: </w:t>
      </w:r>
    </w:p>
    <w:p w:rsidR="00AA1C0E" w:rsidRPr="002B27B1" w:rsidRDefault="00AA1C0E" w:rsidP="00BE3F98">
      <w:pPr>
        <w:jc w:val="both"/>
        <w:rPr>
          <w:rFonts w:cstheme="minorHAnsi"/>
          <w:sz w:val="22"/>
          <w:szCs w:val="22"/>
        </w:rPr>
      </w:pPr>
    </w:p>
    <w:p w:rsidR="005D0E57" w:rsidRDefault="005D0E57">
      <w:pPr>
        <w:rPr>
          <w:b/>
          <w:sz w:val="22"/>
          <w:szCs w:val="22"/>
        </w:rPr>
      </w:pPr>
      <w:r>
        <w:rPr>
          <w:b/>
          <w:sz w:val="22"/>
          <w:szCs w:val="22"/>
        </w:rPr>
        <w:br w:type="page"/>
      </w:r>
    </w:p>
    <w:p w:rsidR="005D0E57" w:rsidRDefault="005D0E57" w:rsidP="00795539">
      <w:pPr>
        <w:tabs>
          <w:tab w:val="left" w:pos="1620"/>
        </w:tabs>
        <w:ind w:left="1530" w:hanging="1530"/>
        <w:jc w:val="both"/>
        <w:rPr>
          <w:b/>
          <w:sz w:val="22"/>
          <w:szCs w:val="22"/>
        </w:rPr>
      </w:pPr>
    </w:p>
    <w:p w:rsidR="00331710" w:rsidRPr="00AA1C0E" w:rsidRDefault="00663A60" w:rsidP="00795539">
      <w:pPr>
        <w:tabs>
          <w:tab w:val="left" w:pos="1620"/>
        </w:tabs>
        <w:ind w:left="1530" w:hanging="1530"/>
        <w:jc w:val="both"/>
        <w:rPr>
          <w:b/>
          <w:sz w:val="22"/>
          <w:szCs w:val="22"/>
        </w:rPr>
      </w:pPr>
      <w:r w:rsidRPr="00AA1C0E">
        <w:rPr>
          <w:b/>
          <w:sz w:val="22"/>
          <w:szCs w:val="22"/>
        </w:rPr>
        <w:t xml:space="preserve">Conclusion I. </w:t>
      </w:r>
      <w:r w:rsidRPr="00AA1C0E">
        <w:rPr>
          <w:b/>
          <w:sz w:val="22"/>
          <w:szCs w:val="22"/>
        </w:rPr>
        <w:tab/>
        <w:t xml:space="preserve">The protection and promotion of linguistic diversity </w:t>
      </w:r>
      <w:r w:rsidR="00C34879">
        <w:rPr>
          <w:b/>
          <w:sz w:val="22"/>
          <w:szCs w:val="22"/>
        </w:rPr>
        <w:t xml:space="preserve">and multilingualism </w:t>
      </w:r>
      <w:r w:rsidRPr="00AA1C0E">
        <w:rPr>
          <w:b/>
          <w:sz w:val="22"/>
          <w:szCs w:val="22"/>
        </w:rPr>
        <w:t xml:space="preserve">is crucial </w:t>
      </w:r>
      <w:r w:rsidR="0054645F" w:rsidRPr="00AA1C0E">
        <w:rPr>
          <w:rFonts w:cstheme="minorHAnsi"/>
          <w:b/>
          <w:sz w:val="22"/>
          <w:szCs w:val="22"/>
        </w:rPr>
        <w:t>for peace, development and reconciliation</w:t>
      </w:r>
      <w:r w:rsidR="008D0A91" w:rsidRPr="00AA1C0E">
        <w:rPr>
          <w:rFonts w:cstheme="minorHAnsi"/>
          <w:b/>
          <w:sz w:val="22"/>
          <w:szCs w:val="22"/>
        </w:rPr>
        <w:t xml:space="preserve"> in our societies</w:t>
      </w:r>
      <w:r w:rsidR="0054645F" w:rsidRPr="00AA1C0E">
        <w:rPr>
          <w:rFonts w:cstheme="minorHAnsi"/>
          <w:b/>
          <w:sz w:val="22"/>
          <w:szCs w:val="22"/>
        </w:rPr>
        <w:t>,</w:t>
      </w:r>
      <w:r w:rsidR="0054645F" w:rsidRPr="00AA1C0E">
        <w:rPr>
          <w:b/>
          <w:sz w:val="22"/>
          <w:szCs w:val="22"/>
        </w:rPr>
        <w:t xml:space="preserve"> </w:t>
      </w:r>
      <w:r w:rsidR="001F4CBB" w:rsidRPr="00AA1C0E">
        <w:rPr>
          <w:b/>
          <w:sz w:val="22"/>
          <w:szCs w:val="22"/>
        </w:rPr>
        <w:t>as well as</w:t>
      </w:r>
      <w:r w:rsidR="0054645F" w:rsidRPr="00AA1C0E">
        <w:rPr>
          <w:b/>
          <w:sz w:val="22"/>
          <w:szCs w:val="22"/>
        </w:rPr>
        <w:t xml:space="preserve"> </w:t>
      </w:r>
      <w:r w:rsidR="00520816" w:rsidRPr="00AA1C0E">
        <w:rPr>
          <w:b/>
          <w:sz w:val="22"/>
          <w:szCs w:val="22"/>
        </w:rPr>
        <w:t>for</w:t>
      </w:r>
      <w:r w:rsidRPr="00AA1C0E">
        <w:rPr>
          <w:b/>
          <w:sz w:val="22"/>
          <w:szCs w:val="22"/>
        </w:rPr>
        <w:t xml:space="preserve"> the achievement of the Sustainable Development Goals and </w:t>
      </w:r>
      <w:r w:rsidR="00C34879">
        <w:rPr>
          <w:b/>
          <w:sz w:val="22"/>
          <w:szCs w:val="22"/>
        </w:rPr>
        <w:t xml:space="preserve">implementation of </w:t>
      </w:r>
      <w:r w:rsidRPr="00AA1C0E">
        <w:rPr>
          <w:b/>
          <w:sz w:val="22"/>
          <w:szCs w:val="22"/>
        </w:rPr>
        <w:t xml:space="preserve">other internationally agreed strategic development frameworks, strategies and </w:t>
      </w:r>
      <w:proofErr w:type="spellStart"/>
      <w:r w:rsidRPr="00AA1C0E">
        <w:rPr>
          <w:b/>
          <w:sz w:val="22"/>
          <w:szCs w:val="22"/>
        </w:rPr>
        <w:t>programmes</w:t>
      </w:r>
      <w:proofErr w:type="spellEnd"/>
      <w:r w:rsidR="004A434A" w:rsidRPr="00AA1C0E">
        <w:rPr>
          <w:b/>
          <w:sz w:val="22"/>
          <w:szCs w:val="22"/>
        </w:rPr>
        <w:t>.</w:t>
      </w:r>
      <w:r w:rsidR="00C7346E" w:rsidRPr="00AA1C0E">
        <w:rPr>
          <w:rFonts w:cstheme="minorHAnsi"/>
          <w:b/>
          <w:sz w:val="22"/>
          <w:szCs w:val="22"/>
        </w:rPr>
        <w:t xml:space="preserve"> </w:t>
      </w:r>
    </w:p>
    <w:p w:rsidR="005967D8" w:rsidRPr="00AA1C0E" w:rsidRDefault="005967D8" w:rsidP="00795539">
      <w:pPr>
        <w:tabs>
          <w:tab w:val="left" w:pos="1620"/>
        </w:tabs>
        <w:ind w:left="1530" w:hanging="1530"/>
        <w:jc w:val="both"/>
        <w:rPr>
          <w:b/>
          <w:sz w:val="22"/>
          <w:szCs w:val="22"/>
        </w:rPr>
      </w:pPr>
    </w:p>
    <w:p w:rsidR="00847437" w:rsidRPr="00ED7016" w:rsidRDefault="005967D8" w:rsidP="00847437">
      <w:pPr>
        <w:shd w:val="clear" w:color="auto" w:fill="FFFFFF" w:themeFill="background1"/>
        <w:ind w:left="1530" w:hanging="1530"/>
        <w:jc w:val="both"/>
        <w:rPr>
          <w:rFonts w:cstheme="minorHAnsi"/>
          <w:b/>
          <w:sz w:val="22"/>
          <w:szCs w:val="22"/>
        </w:rPr>
      </w:pPr>
      <w:r w:rsidRPr="00AA1C0E">
        <w:rPr>
          <w:rFonts w:cstheme="minorHAnsi"/>
          <w:b/>
          <w:sz w:val="22"/>
          <w:szCs w:val="22"/>
        </w:rPr>
        <w:t xml:space="preserve">Conclusion II. </w:t>
      </w:r>
      <w:r w:rsidRPr="00AA1C0E">
        <w:rPr>
          <w:rFonts w:cstheme="minorHAnsi"/>
          <w:b/>
          <w:sz w:val="22"/>
          <w:szCs w:val="22"/>
        </w:rPr>
        <w:tab/>
      </w:r>
      <w:r w:rsidR="00847437" w:rsidRPr="00ED7016">
        <w:rPr>
          <w:rFonts w:cstheme="minorHAnsi"/>
          <w:b/>
          <w:sz w:val="22"/>
          <w:szCs w:val="22"/>
        </w:rPr>
        <w:t xml:space="preserve">The languages of indigenous peoples are an integral part of their identity and inseparable from internationally recognized human rights and fundamental freedoms. The vitality and sustainability of </w:t>
      </w:r>
      <w:r w:rsidR="00847437">
        <w:rPr>
          <w:rFonts w:cstheme="minorHAnsi"/>
          <w:b/>
          <w:sz w:val="22"/>
          <w:szCs w:val="22"/>
        </w:rPr>
        <w:t>Indigenous</w:t>
      </w:r>
      <w:r w:rsidR="00847437" w:rsidRPr="00ED7016">
        <w:rPr>
          <w:rFonts w:cstheme="minorHAnsi"/>
          <w:b/>
          <w:sz w:val="22"/>
          <w:szCs w:val="22"/>
        </w:rPr>
        <w:t xml:space="preserve"> languages is only possible by applying all these rights and </w:t>
      </w:r>
      <w:r w:rsidR="00847437">
        <w:rPr>
          <w:rFonts w:cstheme="minorHAnsi"/>
          <w:b/>
          <w:sz w:val="22"/>
          <w:szCs w:val="22"/>
        </w:rPr>
        <w:t xml:space="preserve">fundamental </w:t>
      </w:r>
      <w:r w:rsidR="00847437" w:rsidRPr="00ED7016">
        <w:rPr>
          <w:rFonts w:cstheme="minorHAnsi"/>
          <w:b/>
          <w:sz w:val="22"/>
          <w:szCs w:val="22"/>
        </w:rPr>
        <w:t xml:space="preserve">freedoms. </w:t>
      </w:r>
      <w:r w:rsidR="00847437">
        <w:rPr>
          <w:rFonts w:cstheme="minorHAnsi"/>
          <w:b/>
          <w:sz w:val="22"/>
          <w:szCs w:val="22"/>
        </w:rPr>
        <w:t>Re</w:t>
      </w:r>
      <w:r w:rsidR="00847437" w:rsidRPr="00ED7016">
        <w:rPr>
          <w:rFonts w:cstheme="minorHAnsi"/>
          <w:b/>
          <w:sz w:val="22"/>
          <w:szCs w:val="22"/>
        </w:rPr>
        <w:t xml:space="preserve">cognition and respect for </w:t>
      </w:r>
      <w:r w:rsidR="00847437">
        <w:rPr>
          <w:rFonts w:cstheme="minorHAnsi"/>
          <w:b/>
          <w:sz w:val="22"/>
          <w:szCs w:val="22"/>
        </w:rPr>
        <w:t>I</w:t>
      </w:r>
      <w:r w:rsidR="00847437" w:rsidRPr="00ED7016">
        <w:rPr>
          <w:rFonts w:cstheme="minorHAnsi"/>
          <w:b/>
          <w:sz w:val="22"/>
          <w:szCs w:val="22"/>
        </w:rPr>
        <w:t xml:space="preserve">ndigenous languages is essential to the life, well-being and participation of </w:t>
      </w:r>
      <w:r w:rsidR="00847437">
        <w:rPr>
          <w:rFonts w:cstheme="minorHAnsi"/>
          <w:b/>
          <w:sz w:val="22"/>
          <w:szCs w:val="22"/>
        </w:rPr>
        <w:t>I</w:t>
      </w:r>
      <w:r w:rsidR="00847437" w:rsidRPr="00ED7016">
        <w:rPr>
          <w:rFonts w:cstheme="minorHAnsi"/>
          <w:b/>
          <w:sz w:val="22"/>
          <w:szCs w:val="22"/>
        </w:rPr>
        <w:t xml:space="preserve">ndigenous peoples in all areas of socio-cultural, educational, political, economic, environmental, and other </w:t>
      </w:r>
      <w:r w:rsidR="00C34879">
        <w:rPr>
          <w:rFonts w:cstheme="minorHAnsi"/>
          <w:b/>
          <w:sz w:val="22"/>
          <w:szCs w:val="22"/>
        </w:rPr>
        <w:t>domains</w:t>
      </w:r>
      <w:r w:rsidR="00847437" w:rsidRPr="00ED7016">
        <w:rPr>
          <w:rFonts w:cstheme="minorHAnsi"/>
          <w:b/>
          <w:sz w:val="22"/>
          <w:szCs w:val="22"/>
        </w:rPr>
        <w:t>.</w:t>
      </w:r>
    </w:p>
    <w:p w:rsidR="005967D8" w:rsidRPr="00AA1C0E" w:rsidRDefault="005967D8" w:rsidP="00795539">
      <w:pPr>
        <w:tabs>
          <w:tab w:val="left" w:pos="1620"/>
        </w:tabs>
        <w:ind w:left="1530" w:hanging="1530"/>
        <w:jc w:val="both"/>
        <w:rPr>
          <w:rFonts w:cstheme="minorHAnsi"/>
          <w:b/>
          <w:sz w:val="22"/>
          <w:szCs w:val="22"/>
        </w:rPr>
      </w:pPr>
    </w:p>
    <w:p w:rsidR="005967D8" w:rsidRPr="00AA1C0E" w:rsidRDefault="005967D8" w:rsidP="00795539">
      <w:pPr>
        <w:tabs>
          <w:tab w:val="left" w:pos="1620"/>
        </w:tabs>
        <w:ind w:left="1530" w:hanging="1530"/>
        <w:jc w:val="both"/>
        <w:rPr>
          <w:b/>
          <w:i/>
          <w:sz w:val="22"/>
          <w:szCs w:val="22"/>
        </w:rPr>
      </w:pPr>
      <w:r w:rsidRPr="00AA1C0E">
        <w:rPr>
          <w:rFonts w:cstheme="minorHAnsi"/>
          <w:b/>
          <w:sz w:val="22"/>
          <w:szCs w:val="22"/>
        </w:rPr>
        <w:t>Conclusion III.</w:t>
      </w:r>
      <w:r w:rsidR="0046353E" w:rsidRPr="00AA1C0E">
        <w:rPr>
          <w:rFonts w:cstheme="minorHAnsi"/>
          <w:b/>
          <w:sz w:val="22"/>
          <w:szCs w:val="22"/>
        </w:rPr>
        <w:t xml:space="preserve"> </w:t>
      </w:r>
      <w:r w:rsidR="00130523" w:rsidRPr="00AA1C0E">
        <w:rPr>
          <w:rFonts w:cstheme="minorHAnsi"/>
          <w:b/>
          <w:sz w:val="22"/>
          <w:szCs w:val="22"/>
        </w:rPr>
        <w:tab/>
      </w:r>
      <w:r w:rsidRPr="00AA1C0E">
        <w:rPr>
          <w:rFonts w:cstheme="minorHAnsi"/>
          <w:b/>
          <w:sz w:val="22"/>
          <w:szCs w:val="22"/>
        </w:rPr>
        <w:t xml:space="preserve">It is essential to combine </w:t>
      </w:r>
      <w:r w:rsidR="00602ED3" w:rsidRPr="00AA1C0E">
        <w:rPr>
          <w:rFonts w:cstheme="minorHAnsi"/>
          <w:b/>
          <w:sz w:val="22"/>
          <w:szCs w:val="22"/>
        </w:rPr>
        <w:t xml:space="preserve">actions related to </w:t>
      </w:r>
      <w:r w:rsidRPr="00AA1C0E">
        <w:rPr>
          <w:rFonts w:cstheme="minorHAnsi"/>
          <w:b/>
          <w:sz w:val="22"/>
          <w:szCs w:val="22"/>
        </w:rPr>
        <w:t>the support, access</w:t>
      </w:r>
      <w:r w:rsidR="004F402E" w:rsidRPr="00AA1C0E">
        <w:rPr>
          <w:rFonts w:cstheme="minorHAnsi"/>
          <w:b/>
          <w:sz w:val="22"/>
          <w:szCs w:val="22"/>
        </w:rPr>
        <w:t xml:space="preserve"> </w:t>
      </w:r>
      <w:r w:rsidR="00E74723" w:rsidRPr="00AA1C0E">
        <w:rPr>
          <w:rFonts w:cstheme="minorHAnsi"/>
          <w:b/>
          <w:sz w:val="22"/>
          <w:szCs w:val="22"/>
        </w:rPr>
        <w:t xml:space="preserve">to </w:t>
      </w:r>
      <w:r w:rsidRPr="00AA1C0E">
        <w:rPr>
          <w:rFonts w:cstheme="minorHAnsi"/>
          <w:b/>
          <w:sz w:val="22"/>
          <w:szCs w:val="22"/>
        </w:rPr>
        <w:t xml:space="preserve">and promotion of Indigenous languages with </w:t>
      </w:r>
      <w:r w:rsidR="00C72DDC" w:rsidRPr="00AA1C0E">
        <w:rPr>
          <w:rFonts w:cstheme="minorHAnsi"/>
          <w:b/>
          <w:sz w:val="22"/>
          <w:szCs w:val="22"/>
        </w:rPr>
        <w:t xml:space="preserve">ongoing </w:t>
      </w:r>
      <w:r w:rsidR="004F402E" w:rsidRPr="00AA1C0E">
        <w:rPr>
          <w:rFonts w:cstheme="minorHAnsi"/>
          <w:b/>
          <w:sz w:val="22"/>
          <w:szCs w:val="22"/>
        </w:rPr>
        <w:t xml:space="preserve">efforts for </w:t>
      </w:r>
      <w:r w:rsidRPr="00AA1C0E">
        <w:rPr>
          <w:rFonts w:cstheme="minorHAnsi"/>
          <w:b/>
          <w:sz w:val="22"/>
          <w:szCs w:val="22"/>
        </w:rPr>
        <w:t xml:space="preserve">sustainable development and </w:t>
      </w:r>
      <w:r w:rsidR="00C72DDC" w:rsidRPr="00AA1C0E">
        <w:rPr>
          <w:rFonts w:cstheme="minorHAnsi"/>
          <w:b/>
          <w:sz w:val="22"/>
          <w:szCs w:val="22"/>
        </w:rPr>
        <w:t xml:space="preserve">its </w:t>
      </w:r>
      <w:r w:rsidRPr="00AA1C0E">
        <w:rPr>
          <w:rFonts w:cstheme="minorHAnsi"/>
          <w:b/>
          <w:sz w:val="22"/>
          <w:szCs w:val="22"/>
        </w:rPr>
        <w:t>monitoring</w:t>
      </w:r>
      <w:r w:rsidR="00C34879">
        <w:rPr>
          <w:rFonts w:cstheme="minorHAnsi"/>
          <w:b/>
          <w:sz w:val="22"/>
          <w:szCs w:val="22"/>
        </w:rPr>
        <w:t xml:space="preserve"> processes</w:t>
      </w:r>
      <w:r w:rsidR="00B17150" w:rsidRPr="00AA1C0E">
        <w:rPr>
          <w:rFonts w:cstheme="minorHAnsi"/>
          <w:b/>
          <w:sz w:val="22"/>
          <w:szCs w:val="22"/>
        </w:rPr>
        <w:t xml:space="preserve">, as well as </w:t>
      </w:r>
      <w:r w:rsidR="00C34879">
        <w:rPr>
          <w:rFonts w:cstheme="minorHAnsi"/>
          <w:b/>
          <w:sz w:val="22"/>
          <w:szCs w:val="22"/>
        </w:rPr>
        <w:t xml:space="preserve">aligned </w:t>
      </w:r>
      <w:r w:rsidR="00B17150" w:rsidRPr="00AA1C0E">
        <w:rPr>
          <w:rFonts w:cstheme="minorHAnsi"/>
          <w:b/>
          <w:sz w:val="22"/>
          <w:szCs w:val="22"/>
        </w:rPr>
        <w:t xml:space="preserve">with existing </w:t>
      </w:r>
      <w:r w:rsidR="00523E89">
        <w:rPr>
          <w:rFonts w:cstheme="minorHAnsi"/>
          <w:b/>
          <w:sz w:val="22"/>
          <w:szCs w:val="22"/>
        </w:rPr>
        <w:t xml:space="preserve">and adequate </w:t>
      </w:r>
      <w:r w:rsidR="00A25C71">
        <w:rPr>
          <w:rFonts w:cstheme="minorHAnsi"/>
          <w:b/>
          <w:sz w:val="22"/>
          <w:szCs w:val="22"/>
        </w:rPr>
        <w:t xml:space="preserve">national, regional and </w:t>
      </w:r>
      <w:r w:rsidR="004F402E" w:rsidRPr="00AA1C0E">
        <w:rPr>
          <w:rFonts w:cstheme="minorHAnsi"/>
          <w:b/>
          <w:sz w:val="22"/>
          <w:szCs w:val="22"/>
        </w:rPr>
        <w:t>international</w:t>
      </w:r>
      <w:r w:rsidR="00A25C71">
        <w:rPr>
          <w:rFonts w:cstheme="minorHAnsi"/>
          <w:b/>
          <w:sz w:val="22"/>
          <w:szCs w:val="22"/>
        </w:rPr>
        <w:t xml:space="preserve"> </w:t>
      </w:r>
      <w:r w:rsidR="00B17150" w:rsidRPr="00AA1C0E">
        <w:rPr>
          <w:rFonts w:cstheme="minorHAnsi"/>
          <w:b/>
          <w:sz w:val="22"/>
          <w:szCs w:val="22"/>
        </w:rPr>
        <w:t>normative frameworks</w:t>
      </w:r>
      <w:r w:rsidR="00775328" w:rsidRPr="00AA1C0E">
        <w:rPr>
          <w:rStyle w:val="EndnoteReference"/>
          <w:rFonts w:cstheme="minorHAnsi"/>
          <w:b/>
          <w:sz w:val="22"/>
          <w:szCs w:val="22"/>
        </w:rPr>
        <w:endnoteReference w:id="8"/>
      </w:r>
      <w:r w:rsidR="00523E89">
        <w:rPr>
          <w:rFonts w:cstheme="minorHAnsi"/>
          <w:b/>
          <w:sz w:val="22"/>
          <w:szCs w:val="22"/>
        </w:rPr>
        <w:t>, in particular appropriate language policies</w:t>
      </w:r>
      <w:r w:rsidR="007667DD">
        <w:rPr>
          <w:rFonts w:cstheme="minorHAnsi"/>
          <w:b/>
          <w:sz w:val="22"/>
          <w:szCs w:val="22"/>
        </w:rPr>
        <w:t xml:space="preserve"> and sharing good practices</w:t>
      </w:r>
      <w:r w:rsidR="003A6952">
        <w:rPr>
          <w:rFonts w:cstheme="minorHAnsi"/>
          <w:b/>
          <w:sz w:val="22"/>
          <w:szCs w:val="22"/>
        </w:rPr>
        <w:t xml:space="preserve"> and experiences</w:t>
      </w:r>
      <w:r w:rsidR="00F506BD">
        <w:rPr>
          <w:rFonts w:cstheme="minorHAnsi"/>
          <w:b/>
          <w:sz w:val="22"/>
          <w:szCs w:val="22"/>
        </w:rPr>
        <w:t xml:space="preserve"> in all domains</w:t>
      </w:r>
      <w:r w:rsidR="004A434A" w:rsidRPr="00AA1C0E">
        <w:rPr>
          <w:rFonts w:cstheme="minorHAnsi"/>
          <w:b/>
          <w:sz w:val="22"/>
          <w:szCs w:val="22"/>
        </w:rPr>
        <w:t>.</w:t>
      </w:r>
    </w:p>
    <w:p w:rsidR="005967D8" w:rsidRPr="00AA1C0E" w:rsidRDefault="005967D8" w:rsidP="00795539">
      <w:pPr>
        <w:tabs>
          <w:tab w:val="left" w:pos="1620"/>
        </w:tabs>
        <w:ind w:left="1530" w:hanging="1530"/>
        <w:jc w:val="both"/>
        <w:rPr>
          <w:rFonts w:cstheme="minorHAnsi"/>
          <w:b/>
          <w:sz w:val="22"/>
          <w:szCs w:val="22"/>
        </w:rPr>
      </w:pPr>
    </w:p>
    <w:p w:rsidR="005967D8" w:rsidRPr="00AA1C0E" w:rsidRDefault="005967D8" w:rsidP="00795539">
      <w:pPr>
        <w:tabs>
          <w:tab w:val="left" w:pos="1620"/>
          <w:tab w:val="left" w:pos="1800"/>
        </w:tabs>
        <w:ind w:left="1530" w:hanging="1530"/>
        <w:jc w:val="both"/>
        <w:rPr>
          <w:b/>
          <w:sz w:val="22"/>
          <w:szCs w:val="22"/>
        </w:rPr>
      </w:pPr>
      <w:r w:rsidRPr="00AA1C0E">
        <w:rPr>
          <w:b/>
          <w:sz w:val="22"/>
          <w:szCs w:val="22"/>
        </w:rPr>
        <w:t xml:space="preserve">Conclusion IV. </w:t>
      </w:r>
      <w:r w:rsidR="00AA1C0E" w:rsidRPr="00AA1C0E">
        <w:rPr>
          <w:b/>
          <w:sz w:val="22"/>
          <w:szCs w:val="22"/>
        </w:rPr>
        <w:tab/>
      </w:r>
      <w:r w:rsidRPr="00AA1C0E">
        <w:rPr>
          <w:b/>
          <w:sz w:val="22"/>
          <w:szCs w:val="22"/>
        </w:rPr>
        <w:t xml:space="preserve">Further support, access and promotion of Indigenous languages </w:t>
      </w:r>
      <w:r w:rsidR="005C19FC" w:rsidRPr="00AA1C0E">
        <w:rPr>
          <w:b/>
          <w:sz w:val="22"/>
          <w:szCs w:val="22"/>
        </w:rPr>
        <w:t>requires the proactive, accountable and measurable participation of Indigenous peoples</w:t>
      </w:r>
      <w:r w:rsidR="00A41B25" w:rsidRPr="00AA1C0E">
        <w:rPr>
          <w:b/>
          <w:sz w:val="22"/>
          <w:szCs w:val="22"/>
        </w:rPr>
        <w:t xml:space="preserve"> through their governing structures</w:t>
      </w:r>
      <w:r w:rsidR="005C19FC" w:rsidRPr="00AA1C0E">
        <w:rPr>
          <w:b/>
          <w:sz w:val="22"/>
          <w:szCs w:val="22"/>
        </w:rPr>
        <w:t xml:space="preserve"> and </w:t>
      </w:r>
      <w:r w:rsidRPr="00AA1C0E">
        <w:rPr>
          <w:b/>
          <w:sz w:val="22"/>
          <w:szCs w:val="22"/>
        </w:rPr>
        <w:t>effective</w:t>
      </w:r>
      <w:r w:rsidR="00474870" w:rsidRPr="00AA1C0E">
        <w:rPr>
          <w:b/>
          <w:sz w:val="22"/>
          <w:szCs w:val="22"/>
        </w:rPr>
        <w:t>ly</w:t>
      </w:r>
      <w:r w:rsidRPr="00AA1C0E">
        <w:rPr>
          <w:b/>
          <w:sz w:val="22"/>
          <w:szCs w:val="22"/>
        </w:rPr>
        <w:t xml:space="preserve"> </w:t>
      </w:r>
      <w:r w:rsidR="00474870" w:rsidRPr="00AA1C0E">
        <w:rPr>
          <w:b/>
          <w:sz w:val="22"/>
          <w:szCs w:val="22"/>
        </w:rPr>
        <w:t xml:space="preserve">functioning </w:t>
      </w:r>
      <w:r w:rsidRPr="00AA1C0E">
        <w:rPr>
          <w:b/>
          <w:sz w:val="22"/>
          <w:szCs w:val="22"/>
        </w:rPr>
        <w:t>institutions, community-based organizations</w:t>
      </w:r>
      <w:r w:rsidR="00623E86">
        <w:rPr>
          <w:b/>
          <w:sz w:val="22"/>
          <w:szCs w:val="22"/>
        </w:rPr>
        <w:t>, legal organizations and representatives,</w:t>
      </w:r>
      <w:r w:rsidRPr="00AA1C0E">
        <w:rPr>
          <w:b/>
          <w:sz w:val="22"/>
          <w:szCs w:val="22"/>
        </w:rPr>
        <w:t xml:space="preserve"> and other infrastructures, </w:t>
      </w:r>
      <w:r w:rsidR="006506B5" w:rsidRPr="00AA1C0E">
        <w:rPr>
          <w:b/>
          <w:sz w:val="22"/>
          <w:szCs w:val="22"/>
        </w:rPr>
        <w:t>in order to</w:t>
      </w:r>
      <w:r w:rsidRPr="00AA1C0E">
        <w:rPr>
          <w:b/>
          <w:sz w:val="22"/>
          <w:szCs w:val="22"/>
        </w:rPr>
        <w:t xml:space="preserve"> foster innovation, respect</w:t>
      </w:r>
      <w:r w:rsidR="00501B2E" w:rsidRPr="00AA1C0E">
        <w:rPr>
          <w:b/>
          <w:sz w:val="22"/>
          <w:szCs w:val="22"/>
        </w:rPr>
        <w:t xml:space="preserve"> for</w:t>
      </w:r>
      <w:r w:rsidRPr="00AA1C0E">
        <w:rPr>
          <w:b/>
          <w:sz w:val="22"/>
          <w:szCs w:val="22"/>
        </w:rPr>
        <w:t xml:space="preserve"> ethical standards</w:t>
      </w:r>
      <w:r w:rsidR="00F506BD">
        <w:rPr>
          <w:b/>
          <w:sz w:val="22"/>
          <w:szCs w:val="22"/>
        </w:rPr>
        <w:t>,</w:t>
      </w:r>
      <w:r w:rsidRPr="00AA1C0E">
        <w:rPr>
          <w:b/>
          <w:sz w:val="22"/>
          <w:szCs w:val="22"/>
        </w:rPr>
        <w:t xml:space="preserve"> and </w:t>
      </w:r>
      <w:r w:rsidR="00501B2E" w:rsidRPr="00AA1C0E">
        <w:rPr>
          <w:b/>
          <w:sz w:val="22"/>
          <w:szCs w:val="22"/>
        </w:rPr>
        <w:t xml:space="preserve">the </w:t>
      </w:r>
      <w:r w:rsidRPr="00AA1C0E">
        <w:rPr>
          <w:b/>
          <w:sz w:val="22"/>
          <w:szCs w:val="22"/>
        </w:rPr>
        <w:t>provi</w:t>
      </w:r>
      <w:r w:rsidR="00501B2E" w:rsidRPr="00AA1C0E">
        <w:rPr>
          <w:b/>
          <w:sz w:val="22"/>
          <w:szCs w:val="22"/>
        </w:rPr>
        <w:t>sion of</w:t>
      </w:r>
      <w:r w:rsidRPr="00AA1C0E">
        <w:rPr>
          <w:b/>
          <w:sz w:val="22"/>
          <w:szCs w:val="22"/>
        </w:rPr>
        <w:t xml:space="preserve"> appropriate services, tools and resources to Indigenous languages users</w:t>
      </w:r>
      <w:r w:rsidR="004A434A" w:rsidRPr="00AA1C0E">
        <w:rPr>
          <w:b/>
          <w:sz w:val="22"/>
          <w:szCs w:val="22"/>
        </w:rPr>
        <w:t>.</w:t>
      </w:r>
    </w:p>
    <w:p w:rsidR="005967D8" w:rsidRPr="00AA1C0E" w:rsidRDefault="005967D8" w:rsidP="00795539">
      <w:pPr>
        <w:tabs>
          <w:tab w:val="left" w:pos="1620"/>
          <w:tab w:val="left" w:pos="1800"/>
        </w:tabs>
        <w:ind w:left="1530" w:hanging="1530"/>
        <w:jc w:val="both"/>
        <w:rPr>
          <w:b/>
          <w:sz w:val="22"/>
          <w:szCs w:val="22"/>
        </w:rPr>
      </w:pPr>
    </w:p>
    <w:p w:rsidR="00FA064F" w:rsidRPr="002B27B1" w:rsidRDefault="005967D8" w:rsidP="00FA064F">
      <w:pPr>
        <w:tabs>
          <w:tab w:val="left" w:pos="1530"/>
        </w:tabs>
        <w:ind w:left="1530" w:hanging="1530"/>
        <w:jc w:val="both"/>
        <w:rPr>
          <w:rFonts w:eastAsia="Times New Roman" w:cstheme="minorHAnsi"/>
          <w:i/>
          <w:sz w:val="22"/>
          <w:szCs w:val="22"/>
        </w:rPr>
      </w:pPr>
      <w:r w:rsidRPr="00AA1C0E">
        <w:rPr>
          <w:rFonts w:cstheme="minorHAnsi"/>
          <w:b/>
          <w:sz w:val="22"/>
          <w:szCs w:val="22"/>
        </w:rPr>
        <w:t xml:space="preserve">Conclusion V. </w:t>
      </w:r>
      <w:r w:rsidR="00E74723" w:rsidRPr="00AA1C0E">
        <w:rPr>
          <w:rFonts w:cstheme="minorHAnsi"/>
          <w:b/>
          <w:sz w:val="22"/>
          <w:szCs w:val="22"/>
        </w:rPr>
        <w:t xml:space="preserve"> </w:t>
      </w:r>
      <w:r w:rsidR="00AA1C0E" w:rsidRPr="00AA1C0E">
        <w:rPr>
          <w:rFonts w:cstheme="minorHAnsi"/>
          <w:b/>
          <w:sz w:val="22"/>
          <w:szCs w:val="22"/>
        </w:rPr>
        <w:tab/>
      </w:r>
      <w:proofErr w:type="gramStart"/>
      <w:r w:rsidR="00FA064F" w:rsidRPr="00AA1C0E">
        <w:rPr>
          <w:rFonts w:cstheme="minorHAnsi"/>
          <w:b/>
          <w:sz w:val="22"/>
          <w:szCs w:val="22"/>
        </w:rPr>
        <w:t>Growing role of digital technolog</w:t>
      </w:r>
      <w:r w:rsidR="00FA064F">
        <w:rPr>
          <w:rFonts w:cstheme="minorHAnsi"/>
          <w:b/>
          <w:sz w:val="22"/>
          <w:szCs w:val="22"/>
        </w:rPr>
        <w:t>ies, in particular language technology and content development,</w:t>
      </w:r>
      <w:r w:rsidR="00FA064F" w:rsidRPr="00AA1C0E">
        <w:rPr>
          <w:rFonts w:cstheme="minorHAnsi"/>
          <w:b/>
          <w:sz w:val="22"/>
          <w:szCs w:val="22"/>
        </w:rPr>
        <w:t xml:space="preserve"> and its impact on societal development contribute to the intergenerational </w:t>
      </w:r>
      <w:r w:rsidR="00FA064F">
        <w:rPr>
          <w:rFonts w:cstheme="minorHAnsi"/>
          <w:b/>
          <w:sz w:val="22"/>
          <w:szCs w:val="22"/>
        </w:rPr>
        <w:t xml:space="preserve">transmission and </w:t>
      </w:r>
      <w:r w:rsidR="00FA064F" w:rsidRPr="00AA1C0E">
        <w:rPr>
          <w:rFonts w:cstheme="minorHAnsi"/>
          <w:b/>
          <w:sz w:val="22"/>
          <w:szCs w:val="22"/>
        </w:rPr>
        <w:t>transition of</w:t>
      </w:r>
      <w:r w:rsidR="00FA064F">
        <w:rPr>
          <w:rFonts w:cstheme="minorHAnsi"/>
          <w:b/>
          <w:sz w:val="22"/>
          <w:szCs w:val="22"/>
        </w:rPr>
        <w:t>,</w:t>
      </w:r>
      <w:r w:rsidR="00FA064F" w:rsidRPr="00AA1C0E">
        <w:rPr>
          <w:rFonts w:cstheme="minorHAnsi"/>
          <w:b/>
          <w:sz w:val="22"/>
          <w:szCs w:val="22"/>
        </w:rPr>
        <w:t xml:space="preserve"> </w:t>
      </w:r>
      <w:r w:rsidR="00FA064F">
        <w:rPr>
          <w:rFonts w:cstheme="minorHAnsi"/>
          <w:b/>
          <w:sz w:val="22"/>
          <w:szCs w:val="22"/>
        </w:rPr>
        <w:t xml:space="preserve">and access to </w:t>
      </w:r>
      <w:r w:rsidR="00FA064F" w:rsidRPr="00AA1C0E">
        <w:rPr>
          <w:rFonts w:cstheme="minorHAnsi"/>
          <w:b/>
          <w:sz w:val="22"/>
          <w:szCs w:val="22"/>
        </w:rPr>
        <w:t xml:space="preserve">Indigenous languages </w:t>
      </w:r>
      <w:r w:rsidR="00FA064F">
        <w:rPr>
          <w:rFonts w:cstheme="minorHAnsi"/>
          <w:b/>
          <w:sz w:val="22"/>
          <w:szCs w:val="22"/>
        </w:rPr>
        <w:t xml:space="preserve">in the digital world; it therefore is essential to support </w:t>
      </w:r>
      <w:r w:rsidR="00FA064F" w:rsidRPr="00AA1C0E">
        <w:rPr>
          <w:rFonts w:cstheme="minorHAnsi"/>
          <w:b/>
          <w:sz w:val="22"/>
          <w:szCs w:val="22"/>
        </w:rPr>
        <w:t xml:space="preserve">all efforts </w:t>
      </w:r>
      <w:r w:rsidR="00FA064F">
        <w:rPr>
          <w:rFonts w:cstheme="minorHAnsi"/>
          <w:b/>
          <w:sz w:val="22"/>
          <w:szCs w:val="22"/>
        </w:rPr>
        <w:t xml:space="preserve">aiming at protection, preservation, promotion and providing access </w:t>
      </w:r>
      <w:r w:rsidR="00FA064F" w:rsidRPr="00B5276E">
        <w:rPr>
          <w:b/>
          <w:sz w:val="22"/>
          <w:szCs w:val="22"/>
        </w:rPr>
        <w:t>to knowledge and digital assets</w:t>
      </w:r>
      <w:r w:rsidR="00FA064F">
        <w:rPr>
          <w:rFonts w:cstheme="minorHAnsi"/>
          <w:b/>
          <w:sz w:val="22"/>
          <w:szCs w:val="22"/>
        </w:rPr>
        <w:t xml:space="preserve"> in </w:t>
      </w:r>
      <w:r w:rsidR="00FA064F" w:rsidRPr="00AA1C0E">
        <w:rPr>
          <w:b/>
          <w:sz w:val="22"/>
          <w:szCs w:val="22"/>
        </w:rPr>
        <w:t>Indigenous languages</w:t>
      </w:r>
      <w:r w:rsidR="00FA064F">
        <w:rPr>
          <w:b/>
          <w:sz w:val="22"/>
          <w:szCs w:val="22"/>
        </w:rPr>
        <w:t>, in particular those applying open standards and  solutions</w:t>
      </w:r>
      <w:r w:rsidR="00FA064F" w:rsidRPr="00B5276E">
        <w:rPr>
          <w:b/>
          <w:sz w:val="22"/>
          <w:szCs w:val="22"/>
        </w:rPr>
        <w:t>.</w:t>
      </w:r>
      <w:proofErr w:type="gramEnd"/>
    </w:p>
    <w:p w:rsidR="004C342C" w:rsidRPr="00AA1C0E" w:rsidRDefault="004C342C" w:rsidP="00795539">
      <w:pPr>
        <w:tabs>
          <w:tab w:val="left" w:pos="1620"/>
        </w:tabs>
        <w:ind w:left="1530" w:hanging="1530"/>
        <w:jc w:val="both"/>
        <w:rPr>
          <w:rFonts w:cstheme="minorHAnsi"/>
          <w:b/>
          <w:sz w:val="22"/>
          <w:szCs w:val="22"/>
        </w:rPr>
      </w:pPr>
    </w:p>
    <w:p w:rsidR="0023001E" w:rsidRDefault="004C342C" w:rsidP="00795539">
      <w:pPr>
        <w:tabs>
          <w:tab w:val="left" w:pos="1530"/>
          <w:tab w:val="left" w:pos="1620"/>
        </w:tabs>
        <w:ind w:left="1530" w:hanging="1530"/>
        <w:jc w:val="both"/>
        <w:rPr>
          <w:rFonts w:cstheme="minorHAnsi"/>
          <w:b/>
          <w:sz w:val="22"/>
          <w:szCs w:val="22"/>
        </w:rPr>
      </w:pPr>
      <w:r w:rsidRPr="00AA1C0E">
        <w:rPr>
          <w:rFonts w:cstheme="minorHAnsi"/>
          <w:b/>
          <w:sz w:val="22"/>
          <w:szCs w:val="22"/>
        </w:rPr>
        <w:t>Conclusion VI.</w:t>
      </w:r>
      <w:r w:rsidR="00795539" w:rsidRPr="00AA1C0E">
        <w:rPr>
          <w:rFonts w:cstheme="minorHAnsi"/>
          <w:b/>
          <w:sz w:val="22"/>
          <w:szCs w:val="22"/>
        </w:rPr>
        <w:tab/>
      </w:r>
      <w:r w:rsidR="00F506BD">
        <w:rPr>
          <w:rFonts w:cstheme="minorHAnsi"/>
          <w:b/>
          <w:sz w:val="22"/>
          <w:szCs w:val="22"/>
        </w:rPr>
        <w:t>New k</w:t>
      </w:r>
      <w:r w:rsidR="006E0A4E">
        <w:rPr>
          <w:b/>
          <w:sz w:val="22"/>
          <w:szCs w:val="22"/>
        </w:rPr>
        <w:t>nowledge production and management is crucial for the revitalization</w:t>
      </w:r>
      <w:r w:rsidR="00F506BD">
        <w:rPr>
          <w:b/>
          <w:sz w:val="22"/>
          <w:szCs w:val="22"/>
        </w:rPr>
        <w:t>, support and promotion,</w:t>
      </w:r>
      <w:r w:rsidR="006E0A4E">
        <w:rPr>
          <w:b/>
          <w:sz w:val="22"/>
          <w:szCs w:val="22"/>
        </w:rPr>
        <w:t xml:space="preserve"> and development of Indigenous languages. Considering that language is a cross cutting issue, a multi-disciplinary, and multi sectoral, a multi stakeholder approach </w:t>
      </w:r>
      <w:r w:rsidR="00F506BD">
        <w:rPr>
          <w:b/>
          <w:sz w:val="22"/>
          <w:szCs w:val="22"/>
        </w:rPr>
        <w:t xml:space="preserve">therefore </w:t>
      </w:r>
      <w:proofErr w:type="gramStart"/>
      <w:r w:rsidR="006E0A4E">
        <w:rPr>
          <w:b/>
          <w:sz w:val="22"/>
          <w:szCs w:val="22"/>
        </w:rPr>
        <w:t>should be adopted</w:t>
      </w:r>
      <w:proofErr w:type="gramEnd"/>
      <w:r w:rsidR="006E0A4E">
        <w:rPr>
          <w:b/>
          <w:sz w:val="22"/>
          <w:szCs w:val="22"/>
        </w:rPr>
        <w:t xml:space="preserve"> to harness </w:t>
      </w:r>
      <w:r w:rsidR="006B4A31">
        <w:rPr>
          <w:b/>
          <w:sz w:val="22"/>
          <w:szCs w:val="22"/>
        </w:rPr>
        <w:t xml:space="preserve">access to multilingual information and </w:t>
      </w:r>
      <w:r w:rsidR="006E0A4E">
        <w:rPr>
          <w:b/>
          <w:sz w:val="22"/>
          <w:szCs w:val="22"/>
        </w:rPr>
        <w:t>resources</w:t>
      </w:r>
      <w:r w:rsidR="006B4A31">
        <w:rPr>
          <w:b/>
          <w:sz w:val="22"/>
          <w:szCs w:val="22"/>
        </w:rPr>
        <w:t xml:space="preserve"> in all domains</w:t>
      </w:r>
      <w:r w:rsidR="006E0A4E">
        <w:rPr>
          <w:b/>
          <w:sz w:val="22"/>
          <w:szCs w:val="22"/>
        </w:rPr>
        <w:t>.</w:t>
      </w:r>
    </w:p>
    <w:p w:rsidR="0023001E" w:rsidRDefault="0023001E" w:rsidP="00795539">
      <w:pPr>
        <w:tabs>
          <w:tab w:val="left" w:pos="1530"/>
          <w:tab w:val="left" w:pos="1620"/>
        </w:tabs>
        <w:ind w:left="1530" w:hanging="1530"/>
        <w:jc w:val="both"/>
        <w:rPr>
          <w:rFonts w:cstheme="minorHAnsi"/>
          <w:b/>
          <w:sz w:val="22"/>
          <w:szCs w:val="22"/>
        </w:rPr>
      </w:pPr>
    </w:p>
    <w:p w:rsidR="005967D8" w:rsidRPr="00AA1C0E" w:rsidRDefault="0023001E" w:rsidP="00795539">
      <w:pPr>
        <w:tabs>
          <w:tab w:val="left" w:pos="1530"/>
          <w:tab w:val="left" w:pos="1620"/>
        </w:tabs>
        <w:ind w:left="1530" w:hanging="1530"/>
        <w:jc w:val="both"/>
        <w:rPr>
          <w:b/>
          <w:sz w:val="22"/>
          <w:szCs w:val="22"/>
        </w:rPr>
      </w:pPr>
      <w:r>
        <w:rPr>
          <w:rFonts w:cstheme="minorHAnsi"/>
          <w:b/>
          <w:sz w:val="22"/>
          <w:szCs w:val="22"/>
        </w:rPr>
        <w:t xml:space="preserve">Conclusion VII. </w:t>
      </w:r>
      <w:r>
        <w:rPr>
          <w:rFonts w:cstheme="minorHAnsi"/>
          <w:b/>
          <w:sz w:val="22"/>
          <w:szCs w:val="22"/>
        </w:rPr>
        <w:tab/>
      </w:r>
      <w:r w:rsidR="00E024ED" w:rsidRPr="00AA1C0E">
        <w:rPr>
          <w:rFonts w:cstheme="minorHAnsi"/>
          <w:b/>
          <w:sz w:val="22"/>
          <w:szCs w:val="22"/>
        </w:rPr>
        <w:t xml:space="preserve">The 2019 International Year of Indigenous Languages, as an international cooperation mechanism for </w:t>
      </w:r>
      <w:r w:rsidR="00775328" w:rsidRPr="00AA1C0E">
        <w:rPr>
          <w:rFonts w:cstheme="minorHAnsi"/>
          <w:b/>
          <w:sz w:val="22"/>
          <w:szCs w:val="22"/>
        </w:rPr>
        <w:t>awareness raising</w:t>
      </w:r>
      <w:r w:rsidR="00E024ED" w:rsidRPr="00AA1C0E">
        <w:rPr>
          <w:rFonts w:cstheme="minorHAnsi"/>
          <w:b/>
          <w:sz w:val="22"/>
          <w:szCs w:val="22"/>
        </w:rPr>
        <w:t xml:space="preserve"> on th</w:t>
      </w:r>
      <w:r w:rsidR="009327B7" w:rsidRPr="00AA1C0E">
        <w:rPr>
          <w:rFonts w:cstheme="minorHAnsi"/>
          <w:b/>
          <w:sz w:val="22"/>
          <w:szCs w:val="22"/>
        </w:rPr>
        <w:t>e</w:t>
      </w:r>
      <w:r w:rsidR="00E024ED" w:rsidRPr="00AA1C0E">
        <w:rPr>
          <w:rFonts w:cstheme="minorHAnsi"/>
          <w:b/>
          <w:sz w:val="22"/>
          <w:szCs w:val="22"/>
        </w:rPr>
        <w:t xml:space="preserve"> critical issue</w:t>
      </w:r>
      <w:r w:rsidR="009327B7" w:rsidRPr="00AA1C0E">
        <w:rPr>
          <w:rFonts w:cstheme="minorHAnsi"/>
          <w:b/>
          <w:sz w:val="22"/>
          <w:szCs w:val="22"/>
        </w:rPr>
        <w:t xml:space="preserve"> of language diversity</w:t>
      </w:r>
      <w:r w:rsidR="00E024ED" w:rsidRPr="00AA1C0E">
        <w:rPr>
          <w:rFonts w:cstheme="minorHAnsi"/>
          <w:b/>
          <w:sz w:val="22"/>
          <w:szCs w:val="22"/>
        </w:rPr>
        <w:t xml:space="preserve"> and </w:t>
      </w:r>
      <w:r w:rsidR="009327B7" w:rsidRPr="00AA1C0E">
        <w:rPr>
          <w:rFonts w:cstheme="minorHAnsi"/>
          <w:b/>
          <w:sz w:val="22"/>
          <w:szCs w:val="22"/>
        </w:rPr>
        <w:t xml:space="preserve">for </w:t>
      </w:r>
      <w:r w:rsidR="00E024ED" w:rsidRPr="00AA1C0E">
        <w:rPr>
          <w:rFonts w:cstheme="minorHAnsi"/>
          <w:b/>
          <w:sz w:val="22"/>
          <w:szCs w:val="22"/>
        </w:rPr>
        <w:t>mobilization of necessary resource</w:t>
      </w:r>
      <w:r w:rsidR="009327B7" w:rsidRPr="00AA1C0E">
        <w:rPr>
          <w:rFonts w:cstheme="minorHAnsi"/>
          <w:b/>
          <w:sz w:val="22"/>
          <w:szCs w:val="22"/>
        </w:rPr>
        <w:t>s</w:t>
      </w:r>
      <w:r w:rsidR="00E024ED" w:rsidRPr="00AA1C0E">
        <w:rPr>
          <w:rFonts w:cstheme="minorHAnsi"/>
          <w:b/>
          <w:sz w:val="22"/>
          <w:szCs w:val="22"/>
        </w:rPr>
        <w:t xml:space="preserve">, should be </w:t>
      </w:r>
      <w:r w:rsidR="00143BBB">
        <w:rPr>
          <w:rFonts w:cstheme="minorHAnsi"/>
          <w:b/>
          <w:sz w:val="22"/>
          <w:szCs w:val="22"/>
        </w:rPr>
        <w:t xml:space="preserve">evaluated, </w:t>
      </w:r>
      <w:r w:rsidR="00E024ED" w:rsidRPr="00AA1C0E">
        <w:rPr>
          <w:rFonts w:cstheme="minorHAnsi"/>
          <w:b/>
          <w:sz w:val="22"/>
          <w:szCs w:val="22"/>
        </w:rPr>
        <w:t xml:space="preserve">analyzed, lessons </w:t>
      </w:r>
      <w:r w:rsidR="009327B7" w:rsidRPr="00AA1C0E">
        <w:rPr>
          <w:rFonts w:cstheme="minorHAnsi"/>
          <w:b/>
          <w:sz w:val="22"/>
          <w:szCs w:val="22"/>
        </w:rPr>
        <w:t xml:space="preserve">should be drawn </w:t>
      </w:r>
      <w:r w:rsidR="00E024ED" w:rsidRPr="00AA1C0E">
        <w:rPr>
          <w:rFonts w:cstheme="minorHAnsi"/>
          <w:b/>
          <w:sz w:val="22"/>
          <w:szCs w:val="22"/>
        </w:rPr>
        <w:t>and future directions for action</w:t>
      </w:r>
      <w:r w:rsidR="00227454">
        <w:rPr>
          <w:rFonts w:cstheme="minorHAnsi"/>
          <w:b/>
          <w:sz w:val="22"/>
          <w:szCs w:val="22"/>
        </w:rPr>
        <w:t xml:space="preserve"> </w:t>
      </w:r>
      <w:r w:rsidR="009327B7" w:rsidRPr="00AA1C0E">
        <w:rPr>
          <w:rFonts w:cstheme="minorHAnsi"/>
          <w:b/>
          <w:sz w:val="22"/>
          <w:szCs w:val="22"/>
        </w:rPr>
        <w:t xml:space="preserve">should be </w:t>
      </w:r>
      <w:r w:rsidR="00E024ED" w:rsidRPr="00AA1C0E">
        <w:rPr>
          <w:rFonts w:cstheme="minorHAnsi"/>
          <w:b/>
          <w:sz w:val="22"/>
          <w:szCs w:val="22"/>
        </w:rPr>
        <w:t xml:space="preserve">set by proclaiming </w:t>
      </w:r>
      <w:r w:rsidR="009327B7" w:rsidRPr="00AA1C0E">
        <w:rPr>
          <w:rFonts w:cstheme="minorHAnsi"/>
          <w:b/>
          <w:sz w:val="22"/>
          <w:szCs w:val="22"/>
        </w:rPr>
        <w:t>a</w:t>
      </w:r>
      <w:r w:rsidR="0066153A" w:rsidRPr="00AA1C0E">
        <w:rPr>
          <w:rFonts w:cstheme="minorHAnsi"/>
          <w:b/>
          <w:sz w:val="22"/>
          <w:szCs w:val="22"/>
        </w:rPr>
        <w:t>n International D</w:t>
      </w:r>
      <w:r w:rsidR="00E024ED" w:rsidRPr="00AA1C0E">
        <w:rPr>
          <w:rFonts w:cstheme="minorHAnsi"/>
          <w:b/>
          <w:sz w:val="22"/>
          <w:szCs w:val="22"/>
        </w:rPr>
        <w:t>ecade of Indigenous languages</w:t>
      </w:r>
      <w:r w:rsidR="004A434A" w:rsidRPr="00AA1C0E">
        <w:rPr>
          <w:rFonts w:cstheme="minorHAnsi"/>
          <w:b/>
          <w:sz w:val="22"/>
          <w:szCs w:val="22"/>
        </w:rPr>
        <w:t>.</w:t>
      </w:r>
    </w:p>
    <w:p w:rsidR="005621A5" w:rsidRPr="002B27B1" w:rsidRDefault="00AF177F" w:rsidP="00C46C9A">
      <w:pPr>
        <w:pStyle w:val="Heading1"/>
        <w:rPr>
          <w:b w:val="0"/>
          <w:sz w:val="22"/>
          <w:szCs w:val="22"/>
        </w:rPr>
      </w:pPr>
      <w:bookmarkStart w:id="4" w:name="_Toc15583322"/>
      <w:r w:rsidRPr="00AA1C0E">
        <w:lastRenderedPageBreak/>
        <w:t xml:space="preserve">Building on conclusions and recommendations for future </w:t>
      </w:r>
      <w:r w:rsidR="009A15E4" w:rsidRPr="00AA1C0E">
        <w:t>action</w:t>
      </w:r>
      <w:bookmarkEnd w:id="4"/>
      <w:r w:rsidR="009A15E4" w:rsidRPr="002B27B1">
        <w:rPr>
          <w:sz w:val="22"/>
          <w:szCs w:val="22"/>
        </w:rPr>
        <w:t xml:space="preserve"> </w:t>
      </w:r>
      <w:r w:rsidRPr="002B27B1">
        <w:rPr>
          <w:sz w:val="22"/>
          <w:szCs w:val="22"/>
        </w:rPr>
        <w:br/>
      </w:r>
    </w:p>
    <w:p w:rsidR="005967D8" w:rsidRPr="002B27B1" w:rsidRDefault="00AF177F" w:rsidP="00032996">
      <w:pPr>
        <w:tabs>
          <w:tab w:val="left" w:pos="1710"/>
        </w:tabs>
        <w:jc w:val="both"/>
        <w:rPr>
          <w:i/>
          <w:sz w:val="22"/>
          <w:szCs w:val="22"/>
        </w:rPr>
      </w:pPr>
      <w:r w:rsidRPr="002B27B1">
        <w:rPr>
          <w:sz w:val="22"/>
          <w:szCs w:val="22"/>
        </w:rPr>
        <w:t>T</w:t>
      </w:r>
      <w:r w:rsidR="00CB0318" w:rsidRPr="002B27B1">
        <w:rPr>
          <w:sz w:val="22"/>
          <w:szCs w:val="22"/>
        </w:rPr>
        <w:t xml:space="preserve">he following </w:t>
      </w:r>
      <w:r w:rsidRPr="002B27B1">
        <w:rPr>
          <w:sz w:val="22"/>
          <w:szCs w:val="22"/>
        </w:rPr>
        <w:t xml:space="preserve">set of </w:t>
      </w:r>
      <w:r w:rsidR="00CB0318" w:rsidRPr="002B27B1">
        <w:rPr>
          <w:sz w:val="22"/>
          <w:szCs w:val="22"/>
        </w:rPr>
        <w:t>conclusions</w:t>
      </w:r>
      <w:r w:rsidRPr="002B27B1">
        <w:rPr>
          <w:sz w:val="22"/>
          <w:szCs w:val="22"/>
        </w:rPr>
        <w:t xml:space="preserve">, defined </w:t>
      </w:r>
      <w:r w:rsidR="00CB0318" w:rsidRPr="002B27B1">
        <w:rPr>
          <w:sz w:val="22"/>
          <w:szCs w:val="22"/>
        </w:rPr>
        <w:t xml:space="preserve">goals and </w:t>
      </w:r>
      <w:r w:rsidRPr="002B27B1">
        <w:rPr>
          <w:sz w:val="22"/>
          <w:szCs w:val="22"/>
        </w:rPr>
        <w:t xml:space="preserve">suggested </w:t>
      </w:r>
      <w:r w:rsidR="00CB0318" w:rsidRPr="002B27B1">
        <w:rPr>
          <w:sz w:val="22"/>
          <w:szCs w:val="22"/>
        </w:rPr>
        <w:t xml:space="preserve">recommendations </w:t>
      </w:r>
      <w:r w:rsidRPr="002B27B1">
        <w:rPr>
          <w:sz w:val="22"/>
          <w:szCs w:val="22"/>
        </w:rPr>
        <w:t>provide a solid basis for the action oriented response at global</w:t>
      </w:r>
      <w:r w:rsidR="00655B35">
        <w:rPr>
          <w:sz w:val="22"/>
          <w:szCs w:val="22"/>
        </w:rPr>
        <w:t>, regional and national</w:t>
      </w:r>
      <w:r w:rsidRPr="002B27B1">
        <w:rPr>
          <w:sz w:val="22"/>
          <w:szCs w:val="22"/>
        </w:rPr>
        <w:t xml:space="preserve"> level</w:t>
      </w:r>
      <w:r w:rsidR="00655B35">
        <w:rPr>
          <w:sz w:val="22"/>
          <w:szCs w:val="22"/>
        </w:rPr>
        <w:t>s</w:t>
      </w:r>
      <w:r w:rsidR="00142F4F" w:rsidRPr="002B27B1">
        <w:rPr>
          <w:rStyle w:val="EndnoteReference"/>
          <w:sz w:val="22"/>
          <w:szCs w:val="22"/>
        </w:rPr>
        <w:endnoteReference w:id="9"/>
      </w:r>
      <w:r w:rsidR="001C4FD5" w:rsidRPr="002B27B1">
        <w:rPr>
          <w:sz w:val="22"/>
          <w:szCs w:val="22"/>
        </w:rPr>
        <w:t>:</w:t>
      </w:r>
      <w:r w:rsidR="005967D8" w:rsidRPr="002B27B1">
        <w:rPr>
          <w:i/>
          <w:sz w:val="22"/>
          <w:szCs w:val="22"/>
        </w:rPr>
        <w:t xml:space="preserve"> </w:t>
      </w:r>
    </w:p>
    <w:p w:rsidR="005967D8" w:rsidRPr="002B27B1" w:rsidRDefault="005967D8" w:rsidP="00032996">
      <w:pPr>
        <w:tabs>
          <w:tab w:val="left" w:pos="1710"/>
        </w:tabs>
        <w:jc w:val="both"/>
        <w:rPr>
          <w:b/>
          <w:sz w:val="22"/>
          <w:szCs w:val="22"/>
        </w:rPr>
      </w:pPr>
    </w:p>
    <w:p w:rsidR="00A35817" w:rsidRPr="00AA1C0E" w:rsidRDefault="005967D8" w:rsidP="00A35817">
      <w:pPr>
        <w:tabs>
          <w:tab w:val="left" w:pos="1620"/>
        </w:tabs>
        <w:ind w:left="1530" w:hanging="1530"/>
        <w:jc w:val="both"/>
        <w:rPr>
          <w:b/>
          <w:sz w:val="22"/>
          <w:szCs w:val="22"/>
        </w:rPr>
      </w:pPr>
      <w:r w:rsidRPr="002B27B1">
        <w:rPr>
          <w:b/>
          <w:sz w:val="22"/>
          <w:szCs w:val="22"/>
        </w:rPr>
        <w:t xml:space="preserve">Conclusion I. </w:t>
      </w:r>
      <w:r w:rsidRPr="002B27B1">
        <w:rPr>
          <w:b/>
          <w:sz w:val="22"/>
          <w:szCs w:val="22"/>
        </w:rPr>
        <w:tab/>
      </w:r>
      <w:r w:rsidR="00A35817" w:rsidRPr="00AA1C0E">
        <w:rPr>
          <w:b/>
          <w:sz w:val="22"/>
          <w:szCs w:val="22"/>
        </w:rPr>
        <w:t xml:space="preserve">The protection and promotion of linguistic diversity </w:t>
      </w:r>
      <w:r w:rsidR="00A35817">
        <w:rPr>
          <w:b/>
          <w:sz w:val="22"/>
          <w:szCs w:val="22"/>
        </w:rPr>
        <w:t xml:space="preserve">and multilingualism </w:t>
      </w:r>
      <w:r w:rsidR="00A35817" w:rsidRPr="00AA1C0E">
        <w:rPr>
          <w:b/>
          <w:sz w:val="22"/>
          <w:szCs w:val="22"/>
        </w:rPr>
        <w:t xml:space="preserve">is crucial </w:t>
      </w:r>
      <w:r w:rsidR="00A35817" w:rsidRPr="00AA1C0E">
        <w:rPr>
          <w:rFonts w:cstheme="minorHAnsi"/>
          <w:b/>
          <w:sz w:val="22"/>
          <w:szCs w:val="22"/>
        </w:rPr>
        <w:t>for peace, development and reconciliation in our societies,</w:t>
      </w:r>
      <w:r w:rsidR="00A35817" w:rsidRPr="00AA1C0E">
        <w:rPr>
          <w:b/>
          <w:sz w:val="22"/>
          <w:szCs w:val="22"/>
        </w:rPr>
        <w:t xml:space="preserve"> as well as for the achievement of the Sustainable Development Goals and </w:t>
      </w:r>
      <w:r w:rsidR="00A35817">
        <w:rPr>
          <w:b/>
          <w:sz w:val="22"/>
          <w:szCs w:val="22"/>
        </w:rPr>
        <w:t xml:space="preserve">implementation of </w:t>
      </w:r>
      <w:r w:rsidR="00A35817" w:rsidRPr="00AA1C0E">
        <w:rPr>
          <w:b/>
          <w:sz w:val="22"/>
          <w:szCs w:val="22"/>
        </w:rPr>
        <w:t xml:space="preserve">other internationally agreed strategic development frameworks, strategies and </w:t>
      </w:r>
      <w:proofErr w:type="spellStart"/>
      <w:r w:rsidR="00A35817" w:rsidRPr="00AA1C0E">
        <w:rPr>
          <w:b/>
          <w:sz w:val="22"/>
          <w:szCs w:val="22"/>
        </w:rPr>
        <w:t>programmes</w:t>
      </w:r>
      <w:proofErr w:type="spellEnd"/>
      <w:r w:rsidR="00A35817" w:rsidRPr="00AA1C0E">
        <w:rPr>
          <w:b/>
          <w:sz w:val="22"/>
          <w:szCs w:val="22"/>
        </w:rPr>
        <w:t>.</w:t>
      </w:r>
      <w:r w:rsidR="00A35817" w:rsidRPr="00AA1C0E">
        <w:rPr>
          <w:rFonts w:cstheme="minorHAnsi"/>
          <w:b/>
          <w:sz w:val="22"/>
          <w:szCs w:val="22"/>
        </w:rPr>
        <w:t xml:space="preserve"> </w:t>
      </w:r>
    </w:p>
    <w:p w:rsidR="006E3928" w:rsidRPr="002B27B1" w:rsidRDefault="006E3928" w:rsidP="007D66AC">
      <w:pPr>
        <w:tabs>
          <w:tab w:val="left" w:pos="1530"/>
        </w:tabs>
        <w:ind w:left="1530" w:hanging="1530"/>
        <w:jc w:val="both"/>
        <w:rPr>
          <w:b/>
          <w:sz w:val="22"/>
          <w:szCs w:val="22"/>
        </w:rPr>
      </w:pPr>
    </w:p>
    <w:p w:rsidR="00331710" w:rsidRPr="002B27B1" w:rsidRDefault="00591001" w:rsidP="007D66AC">
      <w:pPr>
        <w:tabs>
          <w:tab w:val="left" w:pos="1530"/>
        </w:tabs>
        <w:ind w:left="1530" w:hanging="1530"/>
        <w:jc w:val="both"/>
        <w:rPr>
          <w:b/>
          <w:sz w:val="22"/>
          <w:szCs w:val="22"/>
        </w:rPr>
      </w:pPr>
      <w:r w:rsidRPr="002B27B1">
        <w:rPr>
          <w:b/>
          <w:sz w:val="22"/>
          <w:szCs w:val="22"/>
        </w:rPr>
        <w:t>Goal (I)</w:t>
      </w:r>
      <w:r w:rsidR="00331AF0" w:rsidRPr="002B27B1">
        <w:rPr>
          <w:b/>
          <w:sz w:val="22"/>
          <w:szCs w:val="22"/>
        </w:rPr>
        <w:t xml:space="preserve"> </w:t>
      </w:r>
      <w:r w:rsidR="00C65A75" w:rsidRPr="002B27B1">
        <w:rPr>
          <w:b/>
          <w:sz w:val="22"/>
          <w:szCs w:val="22"/>
        </w:rPr>
        <w:tab/>
      </w:r>
      <w:r w:rsidRPr="002B27B1">
        <w:rPr>
          <w:sz w:val="22"/>
          <w:szCs w:val="22"/>
        </w:rPr>
        <w:t>By 203</w:t>
      </w:r>
      <w:r w:rsidR="003A6952">
        <w:rPr>
          <w:sz w:val="22"/>
          <w:szCs w:val="22"/>
        </w:rPr>
        <w:t>0</w:t>
      </w:r>
      <w:r w:rsidRPr="002B27B1">
        <w:rPr>
          <w:sz w:val="22"/>
          <w:szCs w:val="22"/>
        </w:rPr>
        <w:t xml:space="preserve">, </w:t>
      </w:r>
      <w:r w:rsidR="009C6982">
        <w:rPr>
          <w:sz w:val="22"/>
          <w:szCs w:val="22"/>
        </w:rPr>
        <w:t xml:space="preserve">acknowledge and </w:t>
      </w:r>
      <w:r w:rsidRPr="002B27B1">
        <w:rPr>
          <w:sz w:val="22"/>
          <w:szCs w:val="22"/>
        </w:rPr>
        <w:t>recognize Indigenous languages</w:t>
      </w:r>
      <w:r w:rsidR="003204F0" w:rsidRPr="002B27B1">
        <w:rPr>
          <w:sz w:val="22"/>
          <w:szCs w:val="22"/>
        </w:rPr>
        <w:t>’</w:t>
      </w:r>
      <w:r w:rsidRPr="002B27B1">
        <w:rPr>
          <w:sz w:val="22"/>
          <w:szCs w:val="22"/>
        </w:rPr>
        <w:t xml:space="preserve"> role in peace building, attainment of development </w:t>
      </w:r>
      <w:r w:rsidR="00015320">
        <w:rPr>
          <w:sz w:val="22"/>
          <w:szCs w:val="22"/>
        </w:rPr>
        <w:t>goals</w:t>
      </w:r>
      <w:r w:rsidR="00015320" w:rsidRPr="002B27B1">
        <w:rPr>
          <w:sz w:val="22"/>
          <w:szCs w:val="22"/>
        </w:rPr>
        <w:t xml:space="preserve"> </w:t>
      </w:r>
      <w:r w:rsidRPr="002B27B1">
        <w:rPr>
          <w:sz w:val="22"/>
          <w:szCs w:val="22"/>
        </w:rPr>
        <w:t>and reconciliation processes in our societies, and c</w:t>
      </w:r>
      <w:r w:rsidR="00331710" w:rsidRPr="002B27B1">
        <w:rPr>
          <w:sz w:val="22"/>
          <w:szCs w:val="22"/>
        </w:rPr>
        <w:t xml:space="preserve">ontribute to the achievement of the 2030 </w:t>
      </w:r>
      <w:r w:rsidR="009C6982">
        <w:rPr>
          <w:sz w:val="22"/>
          <w:szCs w:val="22"/>
        </w:rPr>
        <w:t xml:space="preserve">Agenda for </w:t>
      </w:r>
      <w:r w:rsidR="00331710" w:rsidRPr="002B27B1">
        <w:rPr>
          <w:sz w:val="22"/>
          <w:szCs w:val="22"/>
        </w:rPr>
        <w:t xml:space="preserve">Sustainable Development </w:t>
      </w:r>
      <w:r w:rsidR="009C6982">
        <w:rPr>
          <w:sz w:val="22"/>
          <w:szCs w:val="22"/>
        </w:rPr>
        <w:t xml:space="preserve">and </w:t>
      </w:r>
      <w:r w:rsidR="00015320">
        <w:rPr>
          <w:sz w:val="22"/>
          <w:szCs w:val="22"/>
        </w:rPr>
        <w:t>Sustainable Development G</w:t>
      </w:r>
      <w:r w:rsidR="009C6982">
        <w:rPr>
          <w:sz w:val="22"/>
          <w:szCs w:val="22"/>
        </w:rPr>
        <w:t xml:space="preserve">oals </w:t>
      </w:r>
      <w:r w:rsidR="00331710" w:rsidRPr="002B27B1">
        <w:rPr>
          <w:sz w:val="22"/>
          <w:szCs w:val="22"/>
        </w:rPr>
        <w:t>(SDGs)</w:t>
      </w:r>
      <w:r w:rsidR="003C466A">
        <w:rPr>
          <w:sz w:val="22"/>
          <w:szCs w:val="22"/>
        </w:rPr>
        <w:t>,</w:t>
      </w:r>
      <w:r w:rsidR="00C65A75" w:rsidRPr="002B27B1">
        <w:rPr>
          <w:sz w:val="22"/>
          <w:szCs w:val="22"/>
        </w:rPr>
        <w:t xml:space="preserve"> and other internationally</w:t>
      </w:r>
      <w:r w:rsidR="003C466A">
        <w:rPr>
          <w:sz w:val="22"/>
          <w:szCs w:val="22"/>
        </w:rPr>
        <w:t>, regionally and nationally</w:t>
      </w:r>
      <w:r w:rsidR="00C65A75" w:rsidRPr="002B27B1">
        <w:rPr>
          <w:sz w:val="22"/>
          <w:szCs w:val="22"/>
        </w:rPr>
        <w:t xml:space="preserve"> agreed strategic development frameworks</w:t>
      </w:r>
      <w:r w:rsidR="00331710" w:rsidRPr="002B27B1">
        <w:rPr>
          <w:sz w:val="22"/>
          <w:szCs w:val="22"/>
        </w:rPr>
        <w:t>.</w:t>
      </w:r>
      <w:r w:rsidR="00331710" w:rsidRPr="002B27B1">
        <w:rPr>
          <w:b/>
          <w:sz w:val="22"/>
          <w:szCs w:val="22"/>
        </w:rPr>
        <w:t xml:space="preserve"> </w:t>
      </w:r>
    </w:p>
    <w:p w:rsidR="006E3928" w:rsidRPr="002B27B1" w:rsidRDefault="006E3928" w:rsidP="008B67FC">
      <w:pPr>
        <w:jc w:val="both"/>
        <w:rPr>
          <w:b/>
          <w:sz w:val="22"/>
          <w:szCs w:val="22"/>
        </w:rPr>
      </w:pPr>
    </w:p>
    <w:p w:rsidR="00273F1F" w:rsidRPr="002B27B1" w:rsidRDefault="001B0DCF" w:rsidP="008B67FC">
      <w:pPr>
        <w:autoSpaceDE w:val="0"/>
        <w:autoSpaceDN w:val="0"/>
        <w:adjustRightInd w:val="0"/>
        <w:jc w:val="both"/>
        <w:rPr>
          <w:rFonts w:ascii="Calibri" w:hAnsi="Calibri" w:cs="Calibri"/>
          <w:b/>
          <w:sz w:val="22"/>
          <w:szCs w:val="22"/>
        </w:rPr>
      </w:pPr>
      <w:r w:rsidRPr="002B27B1">
        <w:rPr>
          <w:rFonts w:ascii="Calibri" w:hAnsi="Calibri" w:cs="Calibri"/>
          <w:b/>
          <w:sz w:val="22"/>
          <w:szCs w:val="22"/>
        </w:rPr>
        <w:t>Recommendations:</w:t>
      </w:r>
    </w:p>
    <w:p w:rsidR="00273F1F" w:rsidRPr="002B27B1" w:rsidRDefault="00273F1F" w:rsidP="008B67FC">
      <w:pPr>
        <w:autoSpaceDE w:val="0"/>
        <w:autoSpaceDN w:val="0"/>
        <w:adjustRightInd w:val="0"/>
        <w:jc w:val="both"/>
        <w:rPr>
          <w:rFonts w:ascii="Calibri" w:hAnsi="Calibri" w:cs="Calibri"/>
          <w:sz w:val="22"/>
          <w:szCs w:val="22"/>
        </w:rPr>
      </w:pPr>
    </w:p>
    <w:p w:rsidR="001B0DCF" w:rsidRPr="002B27B1" w:rsidRDefault="001B0DCF" w:rsidP="008B67FC">
      <w:pPr>
        <w:pStyle w:val="ListParagraph"/>
        <w:numPr>
          <w:ilvl w:val="1"/>
          <w:numId w:val="16"/>
        </w:numPr>
        <w:tabs>
          <w:tab w:val="left" w:pos="270"/>
        </w:tabs>
        <w:autoSpaceDE w:val="0"/>
        <w:autoSpaceDN w:val="0"/>
        <w:adjustRightInd w:val="0"/>
        <w:ind w:left="630" w:hanging="630"/>
        <w:jc w:val="both"/>
        <w:rPr>
          <w:rFonts w:cstheme="minorHAnsi"/>
          <w:color w:val="000000"/>
          <w:sz w:val="22"/>
          <w:szCs w:val="22"/>
        </w:rPr>
      </w:pPr>
      <w:r w:rsidRPr="002B27B1">
        <w:rPr>
          <w:rFonts w:cstheme="minorHAnsi"/>
          <w:b/>
          <w:bCs/>
          <w:i/>
          <w:iCs/>
          <w:color w:val="948A54"/>
          <w:sz w:val="22"/>
          <w:szCs w:val="22"/>
        </w:rPr>
        <w:t xml:space="preserve">The protection and promotion of linguistic diversity </w:t>
      </w:r>
      <w:r w:rsidR="003C466A">
        <w:rPr>
          <w:rFonts w:cstheme="minorHAnsi"/>
          <w:b/>
          <w:bCs/>
          <w:i/>
          <w:iCs/>
          <w:color w:val="948A54"/>
          <w:sz w:val="22"/>
          <w:szCs w:val="22"/>
        </w:rPr>
        <w:t xml:space="preserve">and multilingualism </w:t>
      </w:r>
      <w:r w:rsidRPr="002B27B1">
        <w:rPr>
          <w:rFonts w:cstheme="minorHAnsi"/>
          <w:b/>
          <w:bCs/>
          <w:i/>
          <w:iCs/>
          <w:color w:val="948A54"/>
          <w:sz w:val="22"/>
          <w:szCs w:val="22"/>
        </w:rPr>
        <w:t xml:space="preserve">help to promote Human Development. </w:t>
      </w:r>
      <w:r w:rsidRPr="002B27B1">
        <w:rPr>
          <w:rFonts w:cstheme="minorHAnsi"/>
          <w:color w:val="000000"/>
          <w:sz w:val="22"/>
          <w:szCs w:val="22"/>
        </w:rPr>
        <w:t xml:space="preserve">The protection and promotion of linguistic diversity </w:t>
      </w:r>
      <w:r w:rsidR="003C466A">
        <w:rPr>
          <w:rFonts w:cstheme="minorHAnsi"/>
          <w:color w:val="000000"/>
          <w:sz w:val="22"/>
          <w:szCs w:val="22"/>
        </w:rPr>
        <w:t xml:space="preserve">and multilingualism </w:t>
      </w:r>
      <w:r w:rsidRPr="002B27B1">
        <w:rPr>
          <w:rFonts w:cstheme="minorHAnsi"/>
          <w:color w:val="000000"/>
          <w:sz w:val="22"/>
          <w:szCs w:val="22"/>
        </w:rPr>
        <w:t>is about people’s and groups’ equal opportunities to quality education and other basic public services,</w:t>
      </w:r>
      <w:r w:rsidR="003C466A">
        <w:rPr>
          <w:rFonts w:cstheme="minorHAnsi"/>
          <w:color w:val="000000"/>
          <w:sz w:val="22"/>
          <w:szCs w:val="22"/>
        </w:rPr>
        <w:t xml:space="preserve"> including media and information,</w:t>
      </w:r>
      <w:r w:rsidRPr="002B27B1">
        <w:rPr>
          <w:rFonts w:cstheme="minorHAnsi"/>
          <w:color w:val="000000"/>
          <w:sz w:val="22"/>
          <w:szCs w:val="22"/>
        </w:rPr>
        <w:t xml:space="preserve"> employment, health, social inclusion and participation in society; it is about stopping perpetual illiteracy, unemployment, difficult medical conditions, discrimination and other injustices. Linguistic diversity helps us realize the human development goals such as No Poverty, Zero Hunger, and Good Health and Well-Being. Linguistic diversity</w:t>
      </w:r>
      <w:r w:rsidR="003C466A">
        <w:rPr>
          <w:rFonts w:cstheme="minorHAnsi"/>
          <w:color w:val="000000"/>
          <w:sz w:val="22"/>
          <w:szCs w:val="22"/>
        </w:rPr>
        <w:t xml:space="preserve"> and </w:t>
      </w:r>
      <w:proofErr w:type="spellStart"/>
      <w:r w:rsidR="003C466A">
        <w:rPr>
          <w:rFonts w:cstheme="minorHAnsi"/>
          <w:color w:val="000000"/>
          <w:sz w:val="22"/>
          <w:szCs w:val="22"/>
        </w:rPr>
        <w:t>multilingualsim</w:t>
      </w:r>
      <w:proofErr w:type="spellEnd"/>
      <w:r w:rsidRPr="002B27B1">
        <w:rPr>
          <w:rFonts w:cstheme="minorHAnsi"/>
          <w:color w:val="000000"/>
          <w:sz w:val="22"/>
          <w:szCs w:val="22"/>
        </w:rPr>
        <w:t xml:space="preserve"> is also fundamental to the passing down of distinct and often ancient cultures from older to younger generations</w:t>
      </w:r>
      <w:r w:rsidR="00E50EEE">
        <w:rPr>
          <w:rFonts w:cstheme="minorHAnsi"/>
          <w:color w:val="000000"/>
          <w:sz w:val="22"/>
          <w:szCs w:val="22"/>
        </w:rPr>
        <w:t>.</w:t>
      </w:r>
    </w:p>
    <w:p w:rsidR="001B0DCF" w:rsidRPr="002B27B1" w:rsidRDefault="001B0DCF" w:rsidP="008B67FC">
      <w:pPr>
        <w:pStyle w:val="ListParagraph"/>
        <w:tabs>
          <w:tab w:val="left" w:pos="270"/>
        </w:tabs>
        <w:autoSpaceDE w:val="0"/>
        <w:autoSpaceDN w:val="0"/>
        <w:adjustRightInd w:val="0"/>
        <w:ind w:left="630"/>
        <w:jc w:val="both"/>
        <w:rPr>
          <w:rFonts w:cstheme="minorHAnsi"/>
          <w:color w:val="000000"/>
          <w:sz w:val="22"/>
          <w:szCs w:val="22"/>
        </w:rPr>
      </w:pPr>
    </w:p>
    <w:p w:rsidR="001B0DCF" w:rsidRPr="002B27B1" w:rsidRDefault="001B0DCF" w:rsidP="008B67FC">
      <w:pPr>
        <w:pStyle w:val="ListParagraph"/>
        <w:numPr>
          <w:ilvl w:val="1"/>
          <w:numId w:val="16"/>
        </w:numPr>
        <w:tabs>
          <w:tab w:val="left" w:pos="270"/>
        </w:tabs>
        <w:autoSpaceDE w:val="0"/>
        <w:autoSpaceDN w:val="0"/>
        <w:adjustRightInd w:val="0"/>
        <w:ind w:left="630" w:hanging="630"/>
        <w:jc w:val="both"/>
        <w:rPr>
          <w:rFonts w:cstheme="minorHAnsi"/>
          <w:color w:val="000000"/>
          <w:sz w:val="22"/>
          <w:szCs w:val="22"/>
        </w:rPr>
      </w:pPr>
      <w:r w:rsidRPr="002B27B1">
        <w:rPr>
          <w:rFonts w:cstheme="minorHAnsi"/>
          <w:b/>
          <w:bCs/>
          <w:i/>
          <w:iCs/>
          <w:color w:val="948A54"/>
          <w:sz w:val="22"/>
          <w:szCs w:val="22"/>
        </w:rPr>
        <w:t xml:space="preserve">The protection and promotion of linguistic diversity </w:t>
      </w:r>
      <w:r w:rsidR="003C466A">
        <w:rPr>
          <w:rFonts w:cstheme="minorHAnsi"/>
          <w:b/>
          <w:bCs/>
          <w:i/>
          <w:iCs/>
          <w:color w:val="948A54"/>
          <w:sz w:val="22"/>
          <w:szCs w:val="22"/>
        </w:rPr>
        <w:t xml:space="preserve">and multilingualism </w:t>
      </w:r>
      <w:r w:rsidRPr="002B27B1">
        <w:rPr>
          <w:rFonts w:cstheme="minorHAnsi"/>
          <w:b/>
          <w:bCs/>
          <w:i/>
          <w:iCs/>
          <w:color w:val="948A54"/>
          <w:sz w:val="22"/>
          <w:szCs w:val="22"/>
        </w:rPr>
        <w:t xml:space="preserve">help to improve the human potential, action and local initiatives of native speakers in endangered languages, minority languages, </w:t>
      </w:r>
      <w:r w:rsidR="003C466A">
        <w:rPr>
          <w:rFonts w:cstheme="minorHAnsi"/>
          <w:b/>
          <w:bCs/>
          <w:i/>
          <w:iCs/>
          <w:color w:val="948A54"/>
          <w:sz w:val="22"/>
          <w:szCs w:val="22"/>
        </w:rPr>
        <w:t>I</w:t>
      </w:r>
      <w:r w:rsidRPr="002B27B1">
        <w:rPr>
          <w:rFonts w:cstheme="minorHAnsi"/>
          <w:b/>
          <w:bCs/>
          <w:i/>
          <w:iCs/>
          <w:color w:val="948A54"/>
          <w:sz w:val="22"/>
          <w:szCs w:val="22"/>
        </w:rPr>
        <w:t>ndigenous languages, non-official languages and dialects</w:t>
      </w:r>
      <w:r w:rsidRPr="002B27B1">
        <w:rPr>
          <w:rFonts w:cstheme="minorHAnsi"/>
          <w:i/>
          <w:iCs/>
          <w:color w:val="000000"/>
          <w:sz w:val="22"/>
          <w:szCs w:val="22"/>
        </w:rPr>
        <w:t xml:space="preserve">. </w:t>
      </w:r>
      <w:r w:rsidRPr="002B27B1">
        <w:rPr>
          <w:rFonts w:cstheme="minorHAnsi"/>
          <w:color w:val="000000"/>
          <w:sz w:val="22"/>
          <w:szCs w:val="22"/>
        </w:rPr>
        <w:t>This includes use and inheritance of mother tongue</w:t>
      </w:r>
      <w:r w:rsidRPr="002B27B1">
        <w:rPr>
          <w:rFonts w:cstheme="minorHAnsi"/>
          <w:b/>
          <w:bCs/>
          <w:i/>
          <w:iCs/>
          <w:color w:val="948A54"/>
          <w:sz w:val="22"/>
          <w:szCs w:val="22"/>
        </w:rPr>
        <w:t xml:space="preserve"> </w:t>
      </w:r>
      <w:r w:rsidRPr="002B27B1">
        <w:rPr>
          <w:rFonts w:cstheme="minorHAnsi"/>
          <w:color w:val="000000"/>
          <w:sz w:val="22"/>
          <w:szCs w:val="22"/>
        </w:rPr>
        <w:t>from childhood, mother tongue education, access to the internet and other public spaces, and sign</w:t>
      </w:r>
      <w:r w:rsidRPr="002B27B1">
        <w:rPr>
          <w:rFonts w:cstheme="minorHAnsi"/>
          <w:b/>
          <w:bCs/>
          <w:i/>
          <w:iCs/>
          <w:color w:val="948A54"/>
          <w:sz w:val="22"/>
          <w:szCs w:val="22"/>
        </w:rPr>
        <w:t xml:space="preserve"> </w:t>
      </w:r>
      <w:r w:rsidRPr="002B27B1">
        <w:rPr>
          <w:rFonts w:cstheme="minorHAnsi"/>
          <w:color w:val="000000"/>
          <w:sz w:val="22"/>
          <w:szCs w:val="22"/>
        </w:rPr>
        <w:t>languages and braille as the medium of communication among people with disabilities, actions that</w:t>
      </w:r>
      <w:r w:rsidRPr="002B27B1">
        <w:rPr>
          <w:rFonts w:cstheme="minorHAnsi"/>
          <w:b/>
          <w:bCs/>
          <w:i/>
          <w:iCs/>
          <w:color w:val="948A54"/>
          <w:sz w:val="22"/>
          <w:szCs w:val="22"/>
        </w:rPr>
        <w:t xml:space="preserve"> </w:t>
      </w:r>
      <w:r w:rsidRPr="002B27B1">
        <w:rPr>
          <w:rFonts w:cstheme="minorHAnsi"/>
          <w:color w:val="000000"/>
          <w:sz w:val="22"/>
          <w:szCs w:val="22"/>
        </w:rPr>
        <w:t>will improve the chances of Quality Education</w:t>
      </w:r>
      <w:r w:rsidR="003C466A">
        <w:rPr>
          <w:rFonts w:cstheme="minorHAnsi"/>
          <w:color w:val="000000"/>
          <w:sz w:val="22"/>
          <w:szCs w:val="22"/>
        </w:rPr>
        <w:t>, Reduction of Inequalities</w:t>
      </w:r>
      <w:r w:rsidRPr="002B27B1">
        <w:rPr>
          <w:rFonts w:cstheme="minorHAnsi"/>
          <w:color w:val="000000"/>
          <w:sz w:val="22"/>
          <w:szCs w:val="22"/>
        </w:rPr>
        <w:t xml:space="preserve"> and Gender Equality.</w:t>
      </w:r>
    </w:p>
    <w:p w:rsidR="001B0DCF" w:rsidRPr="002B27B1" w:rsidRDefault="001B0DCF" w:rsidP="008B67FC">
      <w:pPr>
        <w:pStyle w:val="ListParagraph"/>
        <w:rPr>
          <w:rFonts w:cstheme="minorHAnsi"/>
          <w:b/>
          <w:bCs/>
          <w:i/>
          <w:iCs/>
          <w:color w:val="948A54"/>
          <w:sz w:val="22"/>
          <w:szCs w:val="22"/>
        </w:rPr>
      </w:pPr>
    </w:p>
    <w:p w:rsidR="001B0DCF" w:rsidRPr="002B27B1" w:rsidRDefault="001B0DCF" w:rsidP="008B67FC">
      <w:pPr>
        <w:pStyle w:val="ListParagraph"/>
        <w:numPr>
          <w:ilvl w:val="1"/>
          <w:numId w:val="16"/>
        </w:numPr>
        <w:tabs>
          <w:tab w:val="left" w:pos="270"/>
        </w:tabs>
        <w:autoSpaceDE w:val="0"/>
        <w:autoSpaceDN w:val="0"/>
        <w:adjustRightInd w:val="0"/>
        <w:ind w:left="630" w:hanging="630"/>
        <w:jc w:val="both"/>
        <w:rPr>
          <w:rFonts w:cstheme="minorHAnsi"/>
          <w:color w:val="000000"/>
          <w:sz w:val="22"/>
          <w:szCs w:val="22"/>
        </w:rPr>
      </w:pPr>
      <w:r w:rsidRPr="002B27B1">
        <w:rPr>
          <w:rFonts w:cstheme="minorHAnsi"/>
          <w:b/>
          <w:bCs/>
          <w:i/>
          <w:iCs/>
          <w:color w:val="948A54"/>
          <w:sz w:val="22"/>
          <w:szCs w:val="22"/>
        </w:rPr>
        <w:t xml:space="preserve">The protection and promotion of linguistic diversity </w:t>
      </w:r>
      <w:r w:rsidR="003C466A">
        <w:rPr>
          <w:rFonts w:cstheme="minorHAnsi"/>
          <w:b/>
          <w:bCs/>
          <w:i/>
          <w:iCs/>
          <w:color w:val="948A54"/>
          <w:sz w:val="22"/>
          <w:szCs w:val="22"/>
        </w:rPr>
        <w:t xml:space="preserve">and multilingualism </w:t>
      </w:r>
      <w:r w:rsidRPr="002B27B1">
        <w:rPr>
          <w:rFonts w:cstheme="minorHAnsi"/>
          <w:b/>
          <w:bCs/>
          <w:i/>
          <w:iCs/>
          <w:color w:val="948A54"/>
          <w:sz w:val="22"/>
          <w:szCs w:val="22"/>
        </w:rPr>
        <w:t>help to improve</w:t>
      </w:r>
      <w:r w:rsidR="009C6982">
        <w:rPr>
          <w:rFonts w:cstheme="minorHAnsi"/>
          <w:b/>
          <w:bCs/>
          <w:i/>
          <w:iCs/>
          <w:color w:val="948A54"/>
          <w:sz w:val="22"/>
          <w:szCs w:val="22"/>
        </w:rPr>
        <w:t xml:space="preserve"> and protect</w:t>
      </w:r>
      <w:r w:rsidRPr="002B27B1">
        <w:rPr>
          <w:rFonts w:cstheme="minorHAnsi"/>
          <w:b/>
          <w:bCs/>
          <w:i/>
          <w:iCs/>
          <w:color w:val="948A54"/>
          <w:sz w:val="22"/>
          <w:szCs w:val="22"/>
        </w:rPr>
        <w:t xml:space="preserve"> the Environment</w:t>
      </w:r>
      <w:r w:rsidRPr="002B27B1">
        <w:rPr>
          <w:rFonts w:cstheme="minorHAnsi"/>
          <w:i/>
          <w:iCs/>
          <w:color w:val="000000"/>
          <w:sz w:val="22"/>
          <w:szCs w:val="22"/>
        </w:rPr>
        <w:t xml:space="preserve">. </w:t>
      </w:r>
      <w:r w:rsidRPr="002B27B1">
        <w:rPr>
          <w:rFonts w:cstheme="minorHAnsi"/>
          <w:color w:val="000000"/>
          <w:sz w:val="22"/>
          <w:szCs w:val="22"/>
        </w:rPr>
        <w:t>The maintenance of linguistic diversity</w:t>
      </w:r>
      <w:r w:rsidR="003C466A">
        <w:rPr>
          <w:rFonts w:cstheme="minorHAnsi"/>
          <w:color w:val="000000"/>
          <w:sz w:val="22"/>
          <w:szCs w:val="22"/>
        </w:rPr>
        <w:t xml:space="preserve"> and multilingualism</w:t>
      </w:r>
      <w:r w:rsidRPr="002B27B1">
        <w:rPr>
          <w:rFonts w:cstheme="minorHAnsi"/>
          <w:color w:val="000000"/>
          <w:sz w:val="22"/>
          <w:szCs w:val="22"/>
        </w:rPr>
        <w:t xml:space="preserve"> </w:t>
      </w:r>
      <w:proofErr w:type="gramStart"/>
      <w:r w:rsidRPr="002B27B1">
        <w:rPr>
          <w:rFonts w:cstheme="minorHAnsi"/>
          <w:color w:val="000000"/>
          <w:sz w:val="22"/>
          <w:szCs w:val="22"/>
        </w:rPr>
        <w:t>is closely related</w:t>
      </w:r>
      <w:proofErr w:type="gramEnd"/>
      <w:r w:rsidRPr="002B27B1">
        <w:rPr>
          <w:rFonts w:cstheme="minorHAnsi"/>
          <w:color w:val="000000"/>
          <w:sz w:val="22"/>
          <w:szCs w:val="22"/>
        </w:rPr>
        <w:t xml:space="preserve"> to the understanding of the natural ecological environment, to biodiversity, and the way of production and life, that language relies on. In the context of globalization, the protection of linguistic diversity should be closely combined with the protection of societies and communities living both in cities and villages, providing necessary environmental conditions and services for the protection of linguistic diversity, and exploring a win-win sustainable development model for linguistic diversity, environmental protection and economic growth.</w:t>
      </w:r>
      <w:r w:rsidR="003C466A">
        <w:rPr>
          <w:rFonts w:cstheme="minorHAnsi"/>
          <w:color w:val="000000"/>
          <w:sz w:val="22"/>
          <w:szCs w:val="22"/>
        </w:rPr>
        <w:t xml:space="preserve"> These actions will contribute to the achievement of goals related to Clean Water and Climate Action.</w:t>
      </w:r>
    </w:p>
    <w:p w:rsidR="001B0DCF" w:rsidRPr="002B27B1" w:rsidRDefault="001B0DCF" w:rsidP="008B67FC">
      <w:pPr>
        <w:pStyle w:val="ListParagraph"/>
        <w:rPr>
          <w:rFonts w:cstheme="minorHAnsi"/>
          <w:b/>
          <w:bCs/>
          <w:i/>
          <w:iCs/>
          <w:color w:val="948A54"/>
          <w:sz w:val="22"/>
          <w:szCs w:val="22"/>
        </w:rPr>
      </w:pPr>
    </w:p>
    <w:p w:rsidR="001B0DCF" w:rsidRPr="002B27B1" w:rsidRDefault="001B0DCF" w:rsidP="008B67FC">
      <w:pPr>
        <w:pStyle w:val="ListParagraph"/>
        <w:numPr>
          <w:ilvl w:val="1"/>
          <w:numId w:val="16"/>
        </w:numPr>
        <w:tabs>
          <w:tab w:val="left" w:pos="270"/>
        </w:tabs>
        <w:autoSpaceDE w:val="0"/>
        <w:autoSpaceDN w:val="0"/>
        <w:adjustRightInd w:val="0"/>
        <w:ind w:left="630" w:hanging="630"/>
        <w:jc w:val="both"/>
        <w:rPr>
          <w:rFonts w:cstheme="minorHAnsi"/>
          <w:color w:val="000000"/>
          <w:sz w:val="22"/>
          <w:szCs w:val="22"/>
        </w:rPr>
      </w:pPr>
      <w:r w:rsidRPr="002B27B1">
        <w:rPr>
          <w:rFonts w:cstheme="minorHAnsi"/>
          <w:b/>
          <w:bCs/>
          <w:i/>
          <w:iCs/>
          <w:color w:val="948A54"/>
          <w:sz w:val="22"/>
          <w:szCs w:val="22"/>
        </w:rPr>
        <w:t>The protection and promotion of linguistic diversity</w:t>
      </w:r>
      <w:r w:rsidR="003C466A">
        <w:rPr>
          <w:rFonts w:cstheme="minorHAnsi"/>
          <w:b/>
          <w:bCs/>
          <w:i/>
          <w:iCs/>
          <w:color w:val="948A54"/>
          <w:sz w:val="22"/>
          <w:szCs w:val="22"/>
        </w:rPr>
        <w:t xml:space="preserve"> and multilingualism</w:t>
      </w:r>
      <w:r w:rsidRPr="002B27B1">
        <w:rPr>
          <w:rFonts w:cstheme="minorHAnsi"/>
          <w:b/>
          <w:bCs/>
          <w:i/>
          <w:iCs/>
          <w:color w:val="948A54"/>
          <w:sz w:val="22"/>
          <w:szCs w:val="22"/>
        </w:rPr>
        <w:t xml:space="preserve"> help to improve Economic Development. </w:t>
      </w:r>
      <w:proofErr w:type="gramStart"/>
      <w:r w:rsidRPr="002B27B1">
        <w:rPr>
          <w:rFonts w:cstheme="minorHAnsi"/>
          <w:color w:val="000000"/>
          <w:sz w:val="22"/>
          <w:szCs w:val="22"/>
        </w:rPr>
        <w:t xml:space="preserve">Linguistic diversity strives for relatively equal rights for different language </w:t>
      </w:r>
      <w:r w:rsidRPr="002B27B1">
        <w:rPr>
          <w:rFonts w:cstheme="minorHAnsi"/>
          <w:color w:val="000000"/>
          <w:sz w:val="22"/>
          <w:szCs w:val="22"/>
        </w:rPr>
        <w:lastRenderedPageBreak/>
        <w:t>users in their educational background, social life and economic development, improves the opportunities of equal and high quality employment for native speakers of endangered, minority, indigenous languages, as well as non-official languages and dialects, in order to prom</w:t>
      </w:r>
      <w:r w:rsidR="003C466A">
        <w:rPr>
          <w:rFonts w:cstheme="minorHAnsi"/>
          <w:color w:val="000000"/>
          <w:sz w:val="22"/>
          <w:szCs w:val="22"/>
        </w:rPr>
        <w:t xml:space="preserve">ote sustainable economic growth and attainment of goals related to the Decent Work, Economic Growth, Innovation and Sustainable Cities and </w:t>
      </w:r>
      <w:r w:rsidR="001745C3">
        <w:rPr>
          <w:rFonts w:cstheme="minorHAnsi"/>
          <w:color w:val="000000"/>
          <w:sz w:val="22"/>
          <w:szCs w:val="22"/>
        </w:rPr>
        <w:t>C</w:t>
      </w:r>
      <w:r w:rsidR="003C466A">
        <w:rPr>
          <w:rFonts w:cstheme="minorHAnsi"/>
          <w:color w:val="000000"/>
          <w:sz w:val="22"/>
          <w:szCs w:val="22"/>
        </w:rPr>
        <w:t>ommunities.</w:t>
      </w:r>
      <w:proofErr w:type="gramEnd"/>
      <w:r w:rsidR="003C466A">
        <w:rPr>
          <w:rFonts w:cstheme="minorHAnsi"/>
          <w:color w:val="000000"/>
          <w:sz w:val="22"/>
          <w:szCs w:val="22"/>
        </w:rPr>
        <w:t xml:space="preserve"> </w:t>
      </w:r>
    </w:p>
    <w:p w:rsidR="001B0DCF" w:rsidRPr="002B27B1" w:rsidRDefault="001B0DCF" w:rsidP="008B67FC">
      <w:pPr>
        <w:pStyle w:val="ListParagraph"/>
        <w:rPr>
          <w:rFonts w:cstheme="minorHAnsi"/>
          <w:b/>
          <w:bCs/>
          <w:i/>
          <w:iCs/>
          <w:color w:val="948A54"/>
          <w:sz w:val="22"/>
          <w:szCs w:val="22"/>
        </w:rPr>
      </w:pPr>
    </w:p>
    <w:p w:rsidR="0015128A" w:rsidRPr="008B67FC" w:rsidRDefault="001B0DCF" w:rsidP="008B67FC">
      <w:pPr>
        <w:pStyle w:val="ListParagraph"/>
        <w:numPr>
          <w:ilvl w:val="1"/>
          <w:numId w:val="16"/>
        </w:numPr>
        <w:tabs>
          <w:tab w:val="left" w:pos="270"/>
        </w:tabs>
        <w:autoSpaceDE w:val="0"/>
        <w:autoSpaceDN w:val="0"/>
        <w:adjustRightInd w:val="0"/>
        <w:ind w:left="540" w:hanging="540"/>
        <w:jc w:val="both"/>
        <w:rPr>
          <w:rFonts w:cstheme="minorHAnsi"/>
          <w:color w:val="000000"/>
          <w:sz w:val="22"/>
          <w:szCs w:val="22"/>
        </w:rPr>
      </w:pPr>
      <w:r w:rsidRPr="002B27B1">
        <w:rPr>
          <w:rFonts w:cstheme="minorHAnsi"/>
          <w:b/>
          <w:bCs/>
          <w:i/>
          <w:iCs/>
          <w:color w:val="948A54"/>
          <w:sz w:val="22"/>
          <w:szCs w:val="22"/>
        </w:rPr>
        <w:t xml:space="preserve">The </w:t>
      </w:r>
      <w:r w:rsidR="00357BE3">
        <w:rPr>
          <w:rFonts w:cstheme="minorHAnsi"/>
          <w:b/>
          <w:bCs/>
          <w:i/>
          <w:iCs/>
          <w:color w:val="948A54"/>
          <w:sz w:val="22"/>
          <w:szCs w:val="22"/>
        </w:rPr>
        <w:t xml:space="preserve">respect, </w:t>
      </w:r>
      <w:r w:rsidRPr="002B27B1">
        <w:rPr>
          <w:rFonts w:cstheme="minorHAnsi"/>
          <w:b/>
          <w:bCs/>
          <w:i/>
          <w:iCs/>
          <w:color w:val="948A54"/>
          <w:sz w:val="22"/>
          <w:szCs w:val="22"/>
        </w:rPr>
        <w:t xml:space="preserve">protection </w:t>
      </w:r>
      <w:r w:rsidR="00357BE3">
        <w:rPr>
          <w:rFonts w:cstheme="minorHAnsi"/>
          <w:b/>
          <w:bCs/>
          <w:i/>
          <w:iCs/>
          <w:color w:val="948A54"/>
          <w:sz w:val="22"/>
          <w:szCs w:val="22"/>
        </w:rPr>
        <w:t>and</w:t>
      </w:r>
      <w:r w:rsidR="00357BE3" w:rsidRPr="002B27B1">
        <w:rPr>
          <w:rFonts w:cstheme="minorHAnsi"/>
          <w:b/>
          <w:bCs/>
          <w:i/>
          <w:iCs/>
          <w:color w:val="948A54"/>
          <w:sz w:val="22"/>
          <w:szCs w:val="22"/>
        </w:rPr>
        <w:t xml:space="preserve"> </w:t>
      </w:r>
      <w:r w:rsidRPr="002B27B1">
        <w:rPr>
          <w:rFonts w:cstheme="minorHAnsi"/>
          <w:b/>
          <w:bCs/>
          <w:i/>
          <w:iCs/>
          <w:color w:val="948A54"/>
          <w:sz w:val="22"/>
          <w:szCs w:val="22"/>
        </w:rPr>
        <w:t>promotion</w:t>
      </w:r>
      <w:r w:rsidR="00357BE3">
        <w:rPr>
          <w:rFonts w:cstheme="minorHAnsi"/>
          <w:b/>
          <w:bCs/>
          <w:i/>
          <w:iCs/>
          <w:color w:val="948A54"/>
          <w:sz w:val="22"/>
          <w:szCs w:val="22"/>
        </w:rPr>
        <w:t xml:space="preserve"> </w:t>
      </w:r>
      <w:r w:rsidRPr="002B27B1">
        <w:rPr>
          <w:rFonts w:cstheme="minorHAnsi"/>
          <w:b/>
          <w:bCs/>
          <w:i/>
          <w:iCs/>
          <w:color w:val="948A54"/>
          <w:sz w:val="22"/>
          <w:szCs w:val="22"/>
        </w:rPr>
        <w:t>of linguistic diversity</w:t>
      </w:r>
      <w:r w:rsidR="00CB51E7" w:rsidRPr="00CB51E7">
        <w:rPr>
          <w:rFonts w:cstheme="minorHAnsi"/>
          <w:b/>
          <w:bCs/>
          <w:i/>
          <w:iCs/>
          <w:color w:val="948A54"/>
          <w:sz w:val="22"/>
          <w:szCs w:val="22"/>
        </w:rPr>
        <w:t xml:space="preserve"> </w:t>
      </w:r>
      <w:r w:rsidR="00CB51E7">
        <w:rPr>
          <w:rFonts w:cstheme="minorHAnsi"/>
          <w:b/>
          <w:bCs/>
          <w:i/>
          <w:iCs/>
          <w:color w:val="948A54"/>
          <w:sz w:val="22"/>
          <w:szCs w:val="22"/>
        </w:rPr>
        <w:t>and multilingualism</w:t>
      </w:r>
      <w:r w:rsidRPr="002B27B1">
        <w:rPr>
          <w:rFonts w:cstheme="minorHAnsi"/>
          <w:b/>
          <w:bCs/>
          <w:i/>
          <w:iCs/>
          <w:color w:val="948A54"/>
          <w:sz w:val="22"/>
          <w:szCs w:val="22"/>
        </w:rPr>
        <w:t xml:space="preserve"> help</w:t>
      </w:r>
      <w:r w:rsidR="00CB51E7">
        <w:rPr>
          <w:rFonts w:cstheme="minorHAnsi"/>
          <w:b/>
          <w:bCs/>
          <w:i/>
          <w:iCs/>
          <w:color w:val="948A54"/>
          <w:sz w:val="22"/>
          <w:szCs w:val="22"/>
        </w:rPr>
        <w:t xml:space="preserve"> to</w:t>
      </w:r>
      <w:r w:rsidRPr="002B27B1">
        <w:rPr>
          <w:rFonts w:cstheme="minorHAnsi"/>
          <w:b/>
          <w:bCs/>
          <w:i/>
          <w:iCs/>
          <w:color w:val="948A54"/>
          <w:sz w:val="22"/>
          <w:szCs w:val="22"/>
        </w:rPr>
        <w:t xml:space="preserve"> improve Social Inclusion and</w:t>
      </w:r>
      <w:r w:rsidR="008B67FC">
        <w:rPr>
          <w:rFonts w:cstheme="minorHAnsi"/>
          <w:b/>
          <w:bCs/>
          <w:i/>
          <w:iCs/>
          <w:color w:val="948A54"/>
          <w:sz w:val="22"/>
          <w:szCs w:val="22"/>
        </w:rPr>
        <w:t xml:space="preserve"> </w:t>
      </w:r>
      <w:r w:rsidRPr="008B67FC">
        <w:rPr>
          <w:rFonts w:cstheme="minorHAnsi"/>
          <w:b/>
          <w:bCs/>
          <w:i/>
          <w:iCs/>
          <w:color w:val="948A54"/>
          <w:sz w:val="22"/>
          <w:szCs w:val="22"/>
        </w:rPr>
        <w:t xml:space="preserve">Partnerships. </w:t>
      </w:r>
      <w:proofErr w:type="gramStart"/>
      <w:r w:rsidRPr="008B67FC">
        <w:rPr>
          <w:rFonts w:cstheme="minorHAnsi"/>
          <w:color w:val="000000"/>
          <w:sz w:val="22"/>
          <w:szCs w:val="22"/>
        </w:rPr>
        <w:t>It helps to reduce the gender and social inequality between different native speakers, guarantee the rights for native speakers of endangered, minority, indigenous languages, as well as non-official languages and dialects to receive education, enhance the social inclusion level and social decision-making ability</w:t>
      </w:r>
      <w:r w:rsidR="00CB51E7">
        <w:rPr>
          <w:rFonts w:cstheme="minorHAnsi"/>
          <w:color w:val="000000"/>
          <w:sz w:val="22"/>
          <w:szCs w:val="22"/>
        </w:rPr>
        <w:t>, encouraging freedom of expression and access to information,</w:t>
      </w:r>
      <w:r w:rsidRPr="008B67FC">
        <w:rPr>
          <w:rFonts w:cstheme="minorHAnsi"/>
          <w:color w:val="000000"/>
          <w:sz w:val="22"/>
          <w:szCs w:val="22"/>
        </w:rPr>
        <w:t xml:space="preserve"> by encouraging them to participate in a series of actions to promote cultural diversity, endangered language protection, and the protection of intangible cultural heritage, such as oral culture, performing arts, social practice, religious folk-custom and festival activities, in order to create a more peaceful and inclusive society to </w:t>
      </w:r>
      <w:r w:rsidR="00CB51E7">
        <w:rPr>
          <w:rFonts w:cstheme="minorHAnsi"/>
          <w:color w:val="000000"/>
          <w:sz w:val="22"/>
          <w:szCs w:val="22"/>
        </w:rPr>
        <w:t>promote sustainable development including attainment of goals related to Justice, Peace and Sustainable Institutions.</w:t>
      </w:r>
      <w:proofErr w:type="gramEnd"/>
    </w:p>
    <w:p w:rsidR="0015128A" w:rsidRPr="002B27B1" w:rsidRDefault="0015128A" w:rsidP="008B67FC">
      <w:pPr>
        <w:jc w:val="both"/>
        <w:rPr>
          <w:rFonts w:cstheme="minorHAnsi"/>
          <w:sz w:val="22"/>
          <w:szCs w:val="22"/>
        </w:rPr>
      </w:pPr>
    </w:p>
    <w:p w:rsidR="0055720A" w:rsidRPr="002B27B1" w:rsidRDefault="001B0DCF" w:rsidP="008B67FC">
      <w:pPr>
        <w:autoSpaceDE w:val="0"/>
        <w:autoSpaceDN w:val="0"/>
        <w:spacing w:before="40" w:after="40"/>
        <w:jc w:val="both"/>
        <w:rPr>
          <w:rFonts w:cstheme="minorHAnsi"/>
          <w:b/>
          <w:sz w:val="22"/>
          <w:szCs w:val="22"/>
        </w:rPr>
      </w:pPr>
      <w:r w:rsidRPr="002B27B1">
        <w:rPr>
          <w:rFonts w:cstheme="minorHAnsi"/>
          <w:b/>
          <w:sz w:val="22"/>
          <w:szCs w:val="22"/>
        </w:rPr>
        <w:t>Suggested</w:t>
      </w:r>
      <w:r w:rsidR="0055720A" w:rsidRPr="002B27B1">
        <w:rPr>
          <w:rFonts w:cstheme="minorHAnsi"/>
          <w:b/>
          <w:sz w:val="22"/>
          <w:szCs w:val="22"/>
        </w:rPr>
        <w:t xml:space="preserve"> action</w:t>
      </w:r>
      <w:r w:rsidR="00457452" w:rsidRPr="002B27B1">
        <w:rPr>
          <w:rFonts w:cstheme="minorHAnsi"/>
          <w:b/>
          <w:sz w:val="22"/>
          <w:szCs w:val="22"/>
        </w:rPr>
        <w:t>s</w:t>
      </w:r>
      <w:r w:rsidR="004F0389" w:rsidRPr="002B27B1">
        <w:rPr>
          <w:rFonts w:cstheme="minorHAnsi"/>
          <w:b/>
          <w:sz w:val="22"/>
          <w:szCs w:val="22"/>
        </w:rPr>
        <w:t xml:space="preserve"> (I)</w:t>
      </w:r>
      <w:r w:rsidR="0055720A" w:rsidRPr="002B27B1">
        <w:rPr>
          <w:rFonts w:cstheme="minorHAnsi"/>
          <w:b/>
          <w:sz w:val="22"/>
          <w:szCs w:val="22"/>
        </w:rPr>
        <w:t>:</w:t>
      </w:r>
    </w:p>
    <w:p w:rsidR="0055720A" w:rsidRPr="002B27B1" w:rsidRDefault="00331710" w:rsidP="008B67FC">
      <w:pPr>
        <w:ind w:left="1710" w:hanging="1710"/>
        <w:jc w:val="both"/>
        <w:rPr>
          <w:rFonts w:cstheme="minorHAnsi"/>
          <w:sz w:val="22"/>
          <w:szCs w:val="22"/>
        </w:rPr>
      </w:pPr>
      <w:r w:rsidRPr="002B27B1">
        <w:rPr>
          <w:rFonts w:cstheme="minorHAnsi"/>
          <w:sz w:val="22"/>
          <w:szCs w:val="22"/>
        </w:rPr>
        <w:tab/>
      </w:r>
    </w:p>
    <w:p w:rsidR="00251A10" w:rsidRPr="002B27B1" w:rsidRDefault="00331710" w:rsidP="0038668A">
      <w:pPr>
        <w:pStyle w:val="ListParagraph"/>
        <w:numPr>
          <w:ilvl w:val="0"/>
          <w:numId w:val="34"/>
        </w:numPr>
        <w:ind w:left="540" w:hanging="540"/>
        <w:jc w:val="both"/>
        <w:rPr>
          <w:rFonts w:cstheme="minorHAnsi"/>
          <w:sz w:val="22"/>
          <w:szCs w:val="22"/>
        </w:rPr>
      </w:pPr>
      <w:proofErr w:type="gramStart"/>
      <w:r w:rsidRPr="002B27B1">
        <w:rPr>
          <w:rFonts w:cstheme="minorHAnsi"/>
          <w:b/>
          <w:sz w:val="22"/>
          <w:szCs w:val="22"/>
        </w:rPr>
        <w:t>R</w:t>
      </w:r>
      <w:r w:rsidR="00BE3F98" w:rsidRPr="002B27B1">
        <w:rPr>
          <w:rFonts w:cstheme="minorHAnsi"/>
          <w:b/>
          <w:sz w:val="22"/>
          <w:szCs w:val="22"/>
        </w:rPr>
        <w:t xml:space="preserve">aise </w:t>
      </w:r>
      <w:r w:rsidR="00FF70E7" w:rsidRPr="002B27B1">
        <w:rPr>
          <w:rFonts w:cstheme="minorHAnsi"/>
          <w:b/>
          <w:sz w:val="22"/>
          <w:szCs w:val="22"/>
        </w:rPr>
        <w:t>awareness</w:t>
      </w:r>
      <w:r w:rsidR="00774BFF" w:rsidRPr="002B27B1">
        <w:rPr>
          <w:rFonts w:cstheme="minorHAnsi"/>
          <w:b/>
          <w:sz w:val="22"/>
          <w:szCs w:val="22"/>
        </w:rPr>
        <w:t xml:space="preserve">, </w:t>
      </w:r>
      <w:r w:rsidR="00DE351D" w:rsidRPr="002B27B1">
        <w:rPr>
          <w:rFonts w:cstheme="minorHAnsi"/>
          <w:b/>
          <w:sz w:val="22"/>
          <w:szCs w:val="22"/>
        </w:rPr>
        <w:t xml:space="preserve">stimulate </w:t>
      </w:r>
      <w:r w:rsidR="00BE3F98" w:rsidRPr="002B27B1">
        <w:rPr>
          <w:rFonts w:cstheme="minorHAnsi"/>
          <w:b/>
          <w:sz w:val="22"/>
          <w:szCs w:val="22"/>
        </w:rPr>
        <w:t>dialogue</w:t>
      </w:r>
      <w:r w:rsidR="00AB0ABA" w:rsidRPr="002B27B1">
        <w:rPr>
          <w:rFonts w:cstheme="minorHAnsi"/>
          <w:b/>
          <w:sz w:val="22"/>
          <w:szCs w:val="22"/>
        </w:rPr>
        <w:t xml:space="preserve">, </w:t>
      </w:r>
      <w:r w:rsidR="00DE351D" w:rsidRPr="002B27B1">
        <w:rPr>
          <w:rFonts w:cstheme="minorHAnsi"/>
          <w:b/>
          <w:sz w:val="22"/>
          <w:szCs w:val="22"/>
        </w:rPr>
        <w:t xml:space="preserve">support </w:t>
      </w:r>
      <w:r w:rsidR="00774BFF" w:rsidRPr="002B27B1">
        <w:rPr>
          <w:rFonts w:cstheme="minorHAnsi"/>
          <w:b/>
          <w:sz w:val="22"/>
          <w:szCs w:val="22"/>
        </w:rPr>
        <w:t>reconciliation</w:t>
      </w:r>
      <w:r w:rsidR="00FF70E7" w:rsidRPr="002B27B1">
        <w:rPr>
          <w:rFonts w:cstheme="minorHAnsi"/>
          <w:b/>
          <w:sz w:val="22"/>
          <w:szCs w:val="22"/>
        </w:rPr>
        <w:t xml:space="preserve"> processes</w:t>
      </w:r>
      <w:r w:rsidR="00774BFF" w:rsidRPr="002B27B1">
        <w:rPr>
          <w:rFonts w:cstheme="minorHAnsi"/>
          <w:b/>
          <w:sz w:val="22"/>
          <w:szCs w:val="22"/>
        </w:rPr>
        <w:t xml:space="preserve">, </w:t>
      </w:r>
      <w:r w:rsidR="00DE07C7" w:rsidRPr="002B27B1">
        <w:rPr>
          <w:rFonts w:cstheme="minorHAnsi"/>
          <w:b/>
          <w:sz w:val="22"/>
          <w:szCs w:val="22"/>
        </w:rPr>
        <w:t xml:space="preserve">commit resources </w:t>
      </w:r>
      <w:r w:rsidR="00774BFF" w:rsidRPr="002B27B1">
        <w:rPr>
          <w:rFonts w:cstheme="minorHAnsi"/>
          <w:b/>
          <w:sz w:val="22"/>
          <w:szCs w:val="22"/>
        </w:rPr>
        <w:t xml:space="preserve">and </w:t>
      </w:r>
      <w:r w:rsidR="003C380C" w:rsidRPr="002B27B1">
        <w:rPr>
          <w:rFonts w:cstheme="minorHAnsi"/>
          <w:b/>
          <w:sz w:val="22"/>
          <w:szCs w:val="22"/>
        </w:rPr>
        <w:t>strengthen</w:t>
      </w:r>
      <w:r w:rsidR="00774BFF" w:rsidRPr="002B27B1">
        <w:rPr>
          <w:rFonts w:cstheme="minorHAnsi"/>
          <w:b/>
          <w:sz w:val="22"/>
          <w:szCs w:val="22"/>
        </w:rPr>
        <w:t xml:space="preserve"> international cooperation</w:t>
      </w:r>
      <w:r w:rsidR="006E3928" w:rsidRPr="002B27B1">
        <w:rPr>
          <w:rFonts w:cstheme="minorHAnsi"/>
          <w:sz w:val="22"/>
          <w:szCs w:val="22"/>
        </w:rPr>
        <w:t xml:space="preserve"> </w:t>
      </w:r>
      <w:r w:rsidR="006E3928" w:rsidRPr="002B27B1">
        <w:rPr>
          <w:rFonts w:cstheme="minorHAnsi"/>
          <w:b/>
          <w:sz w:val="22"/>
          <w:szCs w:val="22"/>
        </w:rPr>
        <w:t>for the promotion of Human development</w:t>
      </w:r>
      <w:r w:rsidR="00AB0ABA" w:rsidRPr="002B27B1">
        <w:rPr>
          <w:rFonts w:cstheme="minorHAnsi"/>
          <w:sz w:val="22"/>
          <w:szCs w:val="22"/>
        </w:rPr>
        <w:t>,</w:t>
      </w:r>
      <w:r w:rsidR="00774BFF" w:rsidRPr="002B27B1">
        <w:rPr>
          <w:rFonts w:cstheme="minorHAnsi"/>
          <w:sz w:val="22"/>
          <w:szCs w:val="22"/>
        </w:rPr>
        <w:t xml:space="preserve"> </w:t>
      </w:r>
      <w:r w:rsidR="00364BFB" w:rsidRPr="002B27B1">
        <w:rPr>
          <w:rFonts w:cstheme="minorHAnsi"/>
          <w:sz w:val="22"/>
          <w:szCs w:val="22"/>
        </w:rPr>
        <w:t xml:space="preserve">as well as </w:t>
      </w:r>
      <w:r w:rsidR="00774BFF" w:rsidRPr="002B27B1">
        <w:rPr>
          <w:rFonts w:cstheme="minorHAnsi"/>
          <w:b/>
          <w:sz w:val="22"/>
          <w:szCs w:val="22"/>
        </w:rPr>
        <w:t>establishment of networks</w:t>
      </w:r>
      <w:r w:rsidR="00774BFF" w:rsidRPr="002B27B1">
        <w:rPr>
          <w:rFonts w:cstheme="minorHAnsi"/>
          <w:sz w:val="22"/>
          <w:szCs w:val="22"/>
        </w:rPr>
        <w:t xml:space="preserve"> among different</w:t>
      </w:r>
      <w:r w:rsidR="0016734C" w:rsidRPr="002B27B1">
        <w:rPr>
          <w:rFonts w:cstheme="minorHAnsi"/>
          <w:sz w:val="22"/>
          <w:szCs w:val="22"/>
        </w:rPr>
        <w:t xml:space="preserve"> rights holders</w:t>
      </w:r>
      <w:r w:rsidR="00CB51E7">
        <w:rPr>
          <w:rFonts w:cstheme="minorHAnsi"/>
          <w:sz w:val="22"/>
          <w:szCs w:val="22"/>
        </w:rPr>
        <w:t xml:space="preserve">, duty bearers </w:t>
      </w:r>
      <w:r w:rsidR="0016734C" w:rsidRPr="002B27B1">
        <w:rPr>
          <w:rFonts w:cstheme="minorHAnsi"/>
          <w:sz w:val="22"/>
          <w:szCs w:val="22"/>
        </w:rPr>
        <w:t>and</w:t>
      </w:r>
      <w:r w:rsidR="00774BFF" w:rsidRPr="002B27B1">
        <w:rPr>
          <w:rFonts w:cstheme="minorHAnsi"/>
          <w:sz w:val="22"/>
          <w:szCs w:val="22"/>
        </w:rPr>
        <w:t xml:space="preserve"> stakeholders through </w:t>
      </w:r>
      <w:r w:rsidR="00364BFB" w:rsidRPr="002B27B1">
        <w:rPr>
          <w:rFonts w:cstheme="minorHAnsi"/>
          <w:sz w:val="22"/>
          <w:szCs w:val="22"/>
        </w:rPr>
        <w:t xml:space="preserve">the </w:t>
      </w:r>
      <w:r w:rsidR="00774BFF" w:rsidRPr="002B27B1">
        <w:rPr>
          <w:rFonts w:cstheme="minorHAnsi"/>
          <w:sz w:val="22"/>
          <w:szCs w:val="22"/>
        </w:rPr>
        <w:t xml:space="preserve">coordinated </w:t>
      </w:r>
      <w:r w:rsidR="000D48FC" w:rsidRPr="002B27B1">
        <w:rPr>
          <w:rFonts w:cstheme="minorHAnsi"/>
          <w:sz w:val="22"/>
          <w:szCs w:val="22"/>
        </w:rPr>
        <w:t xml:space="preserve">and cross cutting </w:t>
      </w:r>
      <w:r w:rsidR="00774BFF" w:rsidRPr="002B27B1">
        <w:rPr>
          <w:rFonts w:cstheme="minorHAnsi"/>
          <w:sz w:val="22"/>
          <w:szCs w:val="22"/>
        </w:rPr>
        <w:t xml:space="preserve">advocacy and awareness raising </w:t>
      </w:r>
      <w:proofErr w:type="spellStart"/>
      <w:r w:rsidR="00774BFF" w:rsidRPr="002B27B1">
        <w:rPr>
          <w:rFonts w:cstheme="minorHAnsi"/>
          <w:sz w:val="22"/>
          <w:szCs w:val="22"/>
        </w:rPr>
        <w:t>programmes</w:t>
      </w:r>
      <w:proofErr w:type="spellEnd"/>
      <w:r w:rsidR="003C380C" w:rsidRPr="002B27B1">
        <w:rPr>
          <w:rFonts w:cstheme="minorHAnsi"/>
          <w:sz w:val="22"/>
          <w:szCs w:val="22"/>
        </w:rPr>
        <w:t>, which are</w:t>
      </w:r>
      <w:r w:rsidR="00774BFF" w:rsidRPr="002B27B1">
        <w:rPr>
          <w:rFonts w:cstheme="minorHAnsi"/>
          <w:sz w:val="22"/>
          <w:szCs w:val="22"/>
        </w:rPr>
        <w:t xml:space="preserve"> focused on </w:t>
      </w:r>
      <w:r w:rsidR="0016734C" w:rsidRPr="002B27B1">
        <w:rPr>
          <w:rFonts w:cstheme="minorHAnsi"/>
          <w:sz w:val="22"/>
          <w:szCs w:val="22"/>
        </w:rPr>
        <w:t>I</w:t>
      </w:r>
      <w:r w:rsidR="00774BFF" w:rsidRPr="002B27B1">
        <w:rPr>
          <w:rFonts w:cstheme="minorHAnsi"/>
          <w:sz w:val="22"/>
          <w:szCs w:val="22"/>
        </w:rPr>
        <w:t>ndigenous language</w:t>
      </w:r>
      <w:r w:rsidR="00AB0ABA" w:rsidRPr="002B27B1">
        <w:rPr>
          <w:rFonts w:cstheme="minorHAnsi"/>
          <w:sz w:val="22"/>
          <w:szCs w:val="22"/>
        </w:rPr>
        <w:t>s</w:t>
      </w:r>
      <w:r w:rsidR="00774BFF" w:rsidRPr="002B27B1">
        <w:rPr>
          <w:rFonts w:cstheme="minorHAnsi"/>
          <w:sz w:val="22"/>
          <w:szCs w:val="22"/>
        </w:rPr>
        <w:t xml:space="preserve"> support, access and promotion actions </w:t>
      </w:r>
      <w:r w:rsidR="00B24D46" w:rsidRPr="002B27B1">
        <w:rPr>
          <w:rFonts w:cstheme="minorHAnsi"/>
          <w:sz w:val="22"/>
          <w:szCs w:val="22"/>
        </w:rPr>
        <w:t>that</w:t>
      </w:r>
      <w:r w:rsidR="00774BFF" w:rsidRPr="002B27B1">
        <w:rPr>
          <w:rFonts w:cstheme="minorHAnsi"/>
          <w:sz w:val="22"/>
          <w:szCs w:val="22"/>
        </w:rPr>
        <w:t xml:space="preserve"> are required to implement the 2030 Agenda</w:t>
      </w:r>
      <w:r w:rsidR="00CB51E7">
        <w:rPr>
          <w:rFonts w:cstheme="minorHAnsi"/>
          <w:sz w:val="22"/>
          <w:szCs w:val="22"/>
        </w:rPr>
        <w:t xml:space="preserve"> for Sustainable Development</w:t>
      </w:r>
      <w:r w:rsidR="00364BFB" w:rsidRPr="002B27B1">
        <w:rPr>
          <w:rFonts w:cstheme="minorHAnsi"/>
          <w:sz w:val="22"/>
          <w:szCs w:val="22"/>
        </w:rPr>
        <w:t>.</w:t>
      </w:r>
      <w:proofErr w:type="gramEnd"/>
    </w:p>
    <w:p w:rsidR="00364BFB" w:rsidRPr="002B27B1" w:rsidRDefault="00364BFB" w:rsidP="0038668A">
      <w:pPr>
        <w:ind w:left="540" w:hanging="540"/>
        <w:jc w:val="both"/>
        <w:rPr>
          <w:rFonts w:cstheme="minorHAnsi"/>
          <w:sz w:val="22"/>
          <w:szCs w:val="22"/>
        </w:rPr>
      </w:pPr>
    </w:p>
    <w:p w:rsidR="006E3928" w:rsidRPr="002B27B1" w:rsidRDefault="003204F0" w:rsidP="0038668A">
      <w:pPr>
        <w:pStyle w:val="ListParagraph"/>
        <w:numPr>
          <w:ilvl w:val="0"/>
          <w:numId w:val="34"/>
        </w:numPr>
        <w:ind w:left="540" w:hanging="540"/>
        <w:jc w:val="both"/>
        <w:rPr>
          <w:rFonts w:cstheme="minorHAnsi"/>
          <w:sz w:val="22"/>
          <w:szCs w:val="22"/>
        </w:rPr>
      </w:pPr>
      <w:r w:rsidRPr="002B27B1">
        <w:rPr>
          <w:rFonts w:cstheme="minorHAnsi"/>
          <w:b/>
          <w:sz w:val="22"/>
          <w:szCs w:val="22"/>
        </w:rPr>
        <w:t>Acknowledge</w:t>
      </w:r>
      <w:r w:rsidR="004560FA" w:rsidRPr="002B27B1">
        <w:rPr>
          <w:rFonts w:cstheme="minorHAnsi"/>
          <w:b/>
          <w:sz w:val="22"/>
          <w:szCs w:val="22"/>
        </w:rPr>
        <w:t xml:space="preserve"> </w:t>
      </w:r>
      <w:r w:rsidR="00E77C74" w:rsidRPr="002B27B1">
        <w:rPr>
          <w:rFonts w:cstheme="minorHAnsi"/>
          <w:b/>
          <w:sz w:val="22"/>
          <w:szCs w:val="22"/>
        </w:rPr>
        <w:t xml:space="preserve">the circumstances and profound trauma created among many Indigenous Peoples from the loss of their languages and </w:t>
      </w:r>
      <w:r w:rsidR="004560FA" w:rsidRPr="002B27B1">
        <w:rPr>
          <w:rFonts w:cstheme="minorHAnsi"/>
          <w:b/>
          <w:sz w:val="22"/>
          <w:szCs w:val="22"/>
        </w:rPr>
        <w:t xml:space="preserve">the severity of </w:t>
      </w:r>
      <w:r w:rsidR="006F06EF" w:rsidRPr="002B27B1">
        <w:rPr>
          <w:rFonts w:cstheme="minorHAnsi"/>
          <w:b/>
          <w:sz w:val="22"/>
          <w:szCs w:val="22"/>
        </w:rPr>
        <w:t xml:space="preserve">the endangerment of </w:t>
      </w:r>
      <w:r w:rsidR="004560FA" w:rsidRPr="002B27B1">
        <w:rPr>
          <w:rFonts w:cstheme="minorHAnsi"/>
          <w:b/>
          <w:sz w:val="22"/>
          <w:szCs w:val="22"/>
        </w:rPr>
        <w:t>Indigenous languages</w:t>
      </w:r>
      <w:r w:rsidR="004560FA" w:rsidRPr="002B27B1">
        <w:rPr>
          <w:rFonts w:cstheme="minorHAnsi"/>
          <w:sz w:val="22"/>
          <w:szCs w:val="22"/>
        </w:rPr>
        <w:t xml:space="preserve">, </w:t>
      </w:r>
      <w:r w:rsidR="00E77C74" w:rsidRPr="002B27B1">
        <w:rPr>
          <w:rFonts w:cstheme="minorHAnsi"/>
          <w:sz w:val="22"/>
          <w:szCs w:val="22"/>
        </w:rPr>
        <w:t xml:space="preserve">as well as </w:t>
      </w:r>
      <w:r w:rsidR="004560FA" w:rsidRPr="002B27B1">
        <w:rPr>
          <w:rFonts w:cstheme="minorHAnsi"/>
          <w:b/>
          <w:sz w:val="22"/>
          <w:szCs w:val="22"/>
        </w:rPr>
        <w:t>the impact</w:t>
      </w:r>
      <w:r w:rsidR="004560FA" w:rsidRPr="002B27B1">
        <w:rPr>
          <w:rFonts w:cstheme="minorHAnsi"/>
          <w:sz w:val="22"/>
          <w:szCs w:val="22"/>
        </w:rPr>
        <w:t xml:space="preserve"> on peacebuilding, sustainable development, and reconciliation process</w:t>
      </w:r>
      <w:r w:rsidR="006F06EF" w:rsidRPr="002B27B1">
        <w:rPr>
          <w:rFonts w:cstheme="minorHAnsi"/>
          <w:sz w:val="22"/>
          <w:szCs w:val="22"/>
        </w:rPr>
        <w:t>es</w:t>
      </w:r>
      <w:r w:rsidR="004560FA" w:rsidRPr="002B27B1">
        <w:rPr>
          <w:rFonts w:cstheme="minorHAnsi"/>
          <w:sz w:val="22"/>
          <w:szCs w:val="22"/>
        </w:rPr>
        <w:t xml:space="preserve"> in societies.</w:t>
      </w:r>
    </w:p>
    <w:p w:rsidR="006E3928" w:rsidRPr="002B27B1" w:rsidRDefault="006E3928" w:rsidP="0038668A">
      <w:pPr>
        <w:pStyle w:val="ListParagraph"/>
        <w:ind w:left="540" w:hanging="540"/>
        <w:jc w:val="both"/>
        <w:rPr>
          <w:rFonts w:cstheme="minorHAnsi"/>
          <w:sz w:val="22"/>
          <w:szCs w:val="22"/>
        </w:rPr>
      </w:pPr>
    </w:p>
    <w:p w:rsidR="006E3928" w:rsidRPr="002B27B1" w:rsidRDefault="004560FA" w:rsidP="0038668A">
      <w:pPr>
        <w:pStyle w:val="ListParagraph"/>
        <w:numPr>
          <w:ilvl w:val="0"/>
          <w:numId w:val="34"/>
        </w:numPr>
        <w:ind w:left="540" w:hanging="540"/>
        <w:jc w:val="both"/>
        <w:rPr>
          <w:rFonts w:cstheme="minorHAnsi"/>
          <w:sz w:val="22"/>
          <w:szCs w:val="22"/>
        </w:rPr>
      </w:pPr>
      <w:r w:rsidRPr="002B27B1">
        <w:rPr>
          <w:rFonts w:cstheme="minorHAnsi"/>
          <w:b/>
          <w:sz w:val="22"/>
          <w:szCs w:val="22"/>
        </w:rPr>
        <w:t>A</w:t>
      </w:r>
      <w:r w:rsidR="00165F00" w:rsidRPr="002B27B1">
        <w:rPr>
          <w:rFonts w:cstheme="minorHAnsi"/>
          <w:b/>
          <w:sz w:val="22"/>
          <w:szCs w:val="22"/>
        </w:rPr>
        <w:t>dopt normative instruments</w:t>
      </w:r>
      <w:r w:rsidR="00165F00" w:rsidRPr="002B27B1">
        <w:rPr>
          <w:rFonts w:cstheme="minorHAnsi"/>
          <w:sz w:val="22"/>
          <w:szCs w:val="22"/>
        </w:rPr>
        <w:t xml:space="preserve"> </w:t>
      </w:r>
      <w:r w:rsidR="00165F00" w:rsidRPr="002B27B1">
        <w:rPr>
          <w:rFonts w:cstheme="minorHAnsi"/>
          <w:b/>
          <w:sz w:val="22"/>
          <w:szCs w:val="22"/>
        </w:rPr>
        <w:t>at international, regional and national levels</w:t>
      </w:r>
      <w:r w:rsidR="006E3928" w:rsidRPr="002B27B1">
        <w:rPr>
          <w:rFonts w:cstheme="minorHAnsi"/>
          <w:b/>
          <w:sz w:val="22"/>
          <w:szCs w:val="22"/>
        </w:rPr>
        <w:t>,</w:t>
      </w:r>
      <w:r w:rsidR="00165F00" w:rsidRPr="002B27B1">
        <w:rPr>
          <w:rFonts w:cstheme="minorHAnsi"/>
          <w:sz w:val="22"/>
          <w:szCs w:val="22"/>
        </w:rPr>
        <w:t xml:space="preserve"> </w:t>
      </w:r>
      <w:r w:rsidR="006E3928" w:rsidRPr="002B27B1">
        <w:rPr>
          <w:rFonts w:cstheme="minorHAnsi"/>
          <w:sz w:val="22"/>
          <w:szCs w:val="22"/>
        </w:rPr>
        <w:t xml:space="preserve">which </w:t>
      </w:r>
      <w:r w:rsidR="006E3928" w:rsidRPr="002B27B1">
        <w:rPr>
          <w:rFonts w:cstheme="minorHAnsi"/>
          <w:bCs/>
          <w:iCs/>
          <w:sz w:val="22"/>
          <w:szCs w:val="22"/>
        </w:rPr>
        <w:t xml:space="preserve">protect and promote linguistic diversity and </w:t>
      </w:r>
      <w:r w:rsidR="00CE41B4">
        <w:rPr>
          <w:rFonts w:cstheme="minorHAnsi"/>
          <w:bCs/>
          <w:iCs/>
          <w:sz w:val="22"/>
          <w:szCs w:val="22"/>
        </w:rPr>
        <w:t xml:space="preserve">multilingualism </w:t>
      </w:r>
      <w:r w:rsidR="006E3928" w:rsidRPr="002B27B1">
        <w:rPr>
          <w:rFonts w:cstheme="minorHAnsi"/>
          <w:bCs/>
          <w:iCs/>
          <w:sz w:val="22"/>
          <w:szCs w:val="22"/>
        </w:rPr>
        <w:t xml:space="preserve">help to improve the human potential, action and local initiatives of native speakers in endangered languages, minority languages, </w:t>
      </w:r>
      <w:r w:rsidR="00EB6F60">
        <w:rPr>
          <w:rFonts w:cstheme="minorHAnsi"/>
          <w:bCs/>
          <w:iCs/>
          <w:sz w:val="22"/>
          <w:szCs w:val="22"/>
        </w:rPr>
        <w:t>I</w:t>
      </w:r>
      <w:r w:rsidR="006E3928" w:rsidRPr="002B27B1">
        <w:rPr>
          <w:rFonts w:cstheme="minorHAnsi"/>
          <w:bCs/>
          <w:iCs/>
          <w:sz w:val="22"/>
          <w:szCs w:val="22"/>
        </w:rPr>
        <w:t>ndigenous languages, non-official languages and dialects</w:t>
      </w:r>
      <w:r w:rsidR="006E3928" w:rsidRPr="002B27B1">
        <w:rPr>
          <w:rFonts w:cstheme="minorHAnsi"/>
          <w:iCs/>
          <w:sz w:val="22"/>
          <w:szCs w:val="22"/>
        </w:rPr>
        <w:t>.</w:t>
      </w:r>
    </w:p>
    <w:p w:rsidR="006E3928" w:rsidRPr="002B27B1" w:rsidRDefault="006E3928" w:rsidP="0038668A">
      <w:pPr>
        <w:pStyle w:val="ListParagraph"/>
        <w:ind w:left="540" w:hanging="540"/>
        <w:rPr>
          <w:rFonts w:cstheme="minorHAnsi"/>
          <w:b/>
          <w:sz w:val="22"/>
          <w:szCs w:val="22"/>
        </w:rPr>
      </w:pPr>
    </w:p>
    <w:p w:rsidR="00BB218D" w:rsidRPr="002B27B1" w:rsidRDefault="004560FA" w:rsidP="0038668A">
      <w:pPr>
        <w:pStyle w:val="ListParagraph"/>
        <w:numPr>
          <w:ilvl w:val="0"/>
          <w:numId w:val="34"/>
        </w:numPr>
        <w:ind w:left="540" w:hanging="540"/>
        <w:jc w:val="both"/>
        <w:rPr>
          <w:rFonts w:cstheme="minorHAnsi"/>
          <w:sz w:val="22"/>
          <w:szCs w:val="22"/>
        </w:rPr>
      </w:pPr>
      <w:r w:rsidRPr="002B27B1">
        <w:rPr>
          <w:rFonts w:cstheme="minorHAnsi"/>
          <w:b/>
          <w:sz w:val="22"/>
          <w:szCs w:val="22"/>
        </w:rPr>
        <w:t>D</w:t>
      </w:r>
      <w:r w:rsidR="003204F0" w:rsidRPr="002B27B1">
        <w:rPr>
          <w:rFonts w:cstheme="minorHAnsi"/>
          <w:b/>
          <w:sz w:val="22"/>
          <w:szCs w:val="22"/>
        </w:rPr>
        <w:t>evelop</w:t>
      </w:r>
      <w:r w:rsidRPr="002B27B1">
        <w:rPr>
          <w:rFonts w:cstheme="minorHAnsi"/>
          <w:b/>
          <w:sz w:val="22"/>
          <w:szCs w:val="22"/>
        </w:rPr>
        <w:t xml:space="preserve"> and</w:t>
      </w:r>
      <w:r w:rsidR="003204F0" w:rsidRPr="002B27B1">
        <w:rPr>
          <w:rFonts w:cstheme="minorHAnsi"/>
          <w:b/>
          <w:sz w:val="22"/>
          <w:szCs w:val="22"/>
        </w:rPr>
        <w:t xml:space="preserve"> deploy</w:t>
      </w:r>
      <w:r w:rsidRPr="002B27B1">
        <w:rPr>
          <w:rFonts w:cstheme="minorHAnsi"/>
          <w:b/>
          <w:sz w:val="22"/>
          <w:szCs w:val="22"/>
        </w:rPr>
        <w:t xml:space="preserve"> sustainable, innovative and inclusive solutions, and allocat</w:t>
      </w:r>
      <w:r w:rsidR="00CE41B4">
        <w:rPr>
          <w:rFonts w:cstheme="minorHAnsi"/>
          <w:b/>
          <w:sz w:val="22"/>
          <w:szCs w:val="22"/>
        </w:rPr>
        <w:t>e</w:t>
      </w:r>
      <w:r w:rsidRPr="002B27B1">
        <w:rPr>
          <w:rFonts w:cstheme="minorHAnsi"/>
          <w:b/>
          <w:sz w:val="22"/>
          <w:szCs w:val="22"/>
        </w:rPr>
        <w:t xml:space="preserve"> necessary human, financial and other resources</w:t>
      </w:r>
      <w:r w:rsidR="0015128A" w:rsidRPr="002B27B1">
        <w:rPr>
          <w:rFonts w:cstheme="minorHAnsi"/>
          <w:b/>
          <w:sz w:val="22"/>
          <w:szCs w:val="22"/>
        </w:rPr>
        <w:t xml:space="preserve">, as well as help to improve the environment, social inclusion and partnerships. </w:t>
      </w:r>
      <w:r w:rsidR="00BB218D" w:rsidRPr="002B27B1">
        <w:rPr>
          <w:rFonts w:cstheme="minorHAnsi"/>
          <w:b/>
          <w:sz w:val="22"/>
          <w:szCs w:val="22"/>
        </w:rPr>
        <w:br w:type="page"/>
      </w:r>
    </w:p>
    <w:p w:rsidR="002A434E" w:rsidRPr="002B27B1" w:rsidRDefault="002A434E" w:rsidP="00A35817">
      <w:pPr>
        <w:ind w:left="1350" w:hanging="1530"/>
        <w:jc w:val="both"/>
        <w:rPr>
          <w:rFonts w:cstheme="minorHAnsi"/>
          <w:b/>
          <w:sz w:val="22"/>
          <w:szCs w:val="22"/>
        </w:rPr>
      </w:pPr>
      <w:r w:rsidRPr="002B27B1">
        <w:rPr>
          <w:rFonts w:cstheme="minorHAnsi"/>
          <w:b/>
          <w:sz w:val="22"/>
          <w:szCs w:val="22"/>
        </w:rPr>
        <w:lastRenderedPageBreak/>
        <w:t xml:space="preserve">Conclusion II. </w:t>
      </w:r>
      <w:r w:rsidR="00D068A0" w:rsidRPr="002B27B1">
        <w:rPr>
          <w:rFonts w:cstheme="minorHAnsi"/>
          <w:b/>
          <w:sz w:val="22"/>
          <w:szCs w:val="22"/>
        </w:rPr>
        <w:tab/>
      </w:r>
      <w:r w:rsidR="00A35817" w:rsidRPr="00ED7016">
        <w:rPr>
          <w:rFonts w:cstheme="minorHAnsi"/>
          <w:b/>
          <w:sz w:val="22"/>
          <w:szCs w:val="22"/>
        </w:rPr>
        <w:t xml:space="preserve">The languages of indigenous peoples are an integral part of their identity and inseparable from internationally recognized human rights and fundamental freedoms. The vitality and sustainability of </w:t>
      </w:r>
      <w:r w:rsidR="00A35817">
        <w:rPr>
          <w:rFonts w:cstheme="minorHAnsi"/>
          <w:b/>
          <w:sz w:val="22"/>
          <w:szCs w:val="22"/>
        </w:rPr>
        <w:t>Indigenous</w:t>
      </w:r>
      <w:r w:rsidR="00A35817" w:rsidRPr="00ED7016">
        <w:rPr>
          <w:rFonts w:cstheme="minorHAnsi"/>
          <w:b/>
          <w:sz w:val="22"/>
          <w:szCs w:val="22"/>
        </w:rPr>
        <w:t xml:space="preserve"> languages is only possible by applying all these rights and </w:t>
      </w:r>
      <w:r w:rsidR="00A35817">
        <w:rPr>
          <w:rFonts w:cstheme="minorHAnsi"/>
          <w:b/>
          <w:sz w:val="22"/>
          <w:szCs w:val="22"/>
        </w:rPr>
        <w:t xml:space="preserve">fundamental </w:t>
      </w:r>
      <w:r w:rsidR="00A35817" w:rsidRPr="00ED7016">
        <w:rPr>
          <w:rFonts w:cstheme="minorHAnsi"/>
          <w:b/>
          <w:sz w:val="22"/>
          <w:szCs w:val="22"/>
        </w:rPr>
        <w:t xml:space="preserve">freedoms. </w:t>
      </w:r>
      <w:r w:rsidR="00A35817">
        <w:rPr>
          <w:rFonts w:cstheme="minorHAnsi"/>
          <w:b/>
          <w:sz w:val="22"/>
          <w:szCs w:val="22"/>
        </w:rPr>
        <w:t>Re</w:t>
      </w:r>
      <w:r w:rsidR="00A35817" w:rsidRPr="00ED7016">
        <w:rPr>
          <w:rFonts w:cstheme="minorHAnsi"/>
          <w:b/>
          <w:sz w:val="22"/>
          <w:szCs w:val="22"/>
        </w:rPr>
        <w:t xml:space="preserve">cognition and respect for </w:t>
      </w:r>
      <w:r w:rsidR="00A35817">
        <w:rPr>
          <w:rFonts w:cstheme="minorHAnsi"/>
          <w:b/>
          <w:sz w:val="22"/>
          <w:szCs w:val="22"/>
        </w:rPr>
        <w:t>I</w:t>
      </w:r>
      <w:r w:rsidR="00A35817" w:rsidRPr="00ED7016">
        <w:rPr>
          <w:rFonts w:cstheme="minorHAnsi"/>
          <w:b/>
          <w:sz w:val="22"/>
          <w:szCs w:val="22"/>
        </w:rPr>
        <w:t xml:space="preserve">ndigenous languages is essential to the life, well-being and participation of </w:t>
      </w:r>
      <w:r w:rsidR="00A35817">
        <w:rPr>
          <w:rFonts w:cstheme="minorHAnsi"/>
          <w:b/>
          <w:sz w:val="22"/>
          <w:szCs w:val="22"/>
        </w:rPr>
        <w:t>I</w:t>
      </w:r>
      <w:r w:rsidR="00A35817" w:rsidRPr="00ED7016">
        <w:rPr>
          <w:rFonts w:cstheme="minorHAnsi"/>
          <w:b/>
          <w:sz w:val="22"/>
          <w:szCs w:val="22"/>
        </w:rPr>
        <w:t xml:space="preserve">ndigenous peoples in all areas of socio-cultural, educational, political, economic, environmental, and other </w:t>
      </w:r>
      <w:r w:rsidR="00A35817">
        <w:rPr>
          <w:rFonts w:cstheme="minorHAnsi"/>
          <w:b/>
          <w:sz w:val="22"/>
          <w:szCs w:val="22"/>
        </w:rPr>
        <w:t>domains</w:t>
      </w:r>
      <w:r w:rsidR="00A35817" w:rsidRPr="00ED7016">
        <w:rPr>
          <w:rFonts w:cstheme="minorHAnsi"/>
          <w:b/>
          <w:sz w:val="22"/>
          <w:szCs w:val="22"/>
        </w:rPr>
        <w:t>.</w:t>
      </w:r>
    </w:p>
    <w:p w:rsidR="00DD670F" w:rsidRPr="002B27B1" w:rsidRDefault="00DD670F" w:rsidP="00A35817">
      <w:pPr>
        <w:shd w:val="clear" w:color="auto" w:fill="FFFFFF" w:themeFill="background1"/>
        <w:ind w:left="1350" w:hanging="1530"/>
        <w:jc w:val="both"/>
        <w:rPr>
          <w:b/>
          <w:sz w:val="22"/>
          <w:szCs w:val="22"/>
        </w:rPr>
      </w:pPr>
    </w:p>
    <w:p w:rsidR="00F6200B" w:rsidRPr="002B27B1" w:rsidRDefault="002A434E" w:rsidP="00A35817">
      <w:pPr>
        <w:shd w:val="clear" w:color="auto" w:fill="FFFFFF" w:themeFill="background1"/>
        <w:ind w:left="1350" w:hanging="1530"/>
        <w:jc w:val="both"/>
        <w:rPr>
          <w:b/>
          <w:sz w:val="22"/>
          <w:szCs w:val="22"/>
        </w:rPr>
      </w:pPr>
      <w:proofErr w:type="gramStart"/>
      <w:r w:rsidRPr="002B27B1">
        <w:rPr>
          <w:b/>
          <w:sz w:val="22"/>
          <w:szCs w:val="22"/>
        </w:rPr>
        <w:t xml:space="preserve">Goal </w:t>
      </w:r>
      <w:r w:rsidR="0073631E" w:rsidRPr="002B27B1">
        <w:rPr>
          <w:b/>
          <w:sz w:val="22"/>
          <w:szCs w:val="22"/>
        </w:rPr>
        <w:t>(II)</w:t>
      </w:r>
      <w:r w:rsidR="007247E7" w:rsidRPr="002B27B1">
        <w:rPr>
          <w:b/>
          <w:sz w:val="22"/>
          <w:szCs w:val="22"/>
        </w:rPr>
        <w:t xml:space="preserve"> </w:t>
      </w:r>
      <w:r w:rsidR="007247E7" w:rsidRPr="002B27B1">
        <w:rPr>
          <w:b/>
          <w:sz w:val="22"/>
          <w:szCs w:val="22"/>
        </w:rPr>
        <w:tab/>
      </w:r>
      <w:r w:rsidR="00A95B5A" w:rsidRPr="002B27B1">
        <w:rPr>
          <w:sz w:val="22"/>
          <w:szCs w:val="22"/>
        </w:rPr>
        <w:t xml:space="preserve">By </w:t>
      </w:r>
      <w:r w:rsidR="00EA2D79" w:rsidRPr="002B27B1">
        <w:rPr>
          <w:sz w:val="22"/>
          <w:szCs w:val="22"/>
        </w:rPr>
        <w:t>the end of decade</w:t>
      </w:r>
      <w:r w:rsidR="00A95B5A" w:rsidRPr="002B27B1">
        <w:rPr>
          <w:sz w:val="22"/>
          <w:szCs w:val="22"/>
        </w:rPr>
        <w:t>, s</w:t>
      </w:r>
      <w:r w:rsidR="007247E7" w:rsidRPr="002B27B1">
        <w:rPr>
          <w:sz w:val="22"/>
          <w:szCs w:val="22"/>
        </w:rPr>
        <w:t>timulate a commitment of rights holders</w:t>
      </w:r>
      <w:r w:rsidR="00FD78D6">
        <w:rPr>
          <w:sz w:val="22"/>
          <w:szCs w:val="22"/>
        </w:rPr>
        <w:t>, duty bearers</w:t>
      </w:r>
      <w:r w:rsidR="007247E7" w:rsidRPr="002B27B1">
        <w:rPr>
          <w:sz w:val="22"/>
          <w:szCs w:val="22"/>
        </w:rPr>
        <w:t xml:space="preserve"> and joint stakeholders for addressing a pressing need to </w:t>
      </w:r>
      <w:r w:rsidR="00473FAF" w:rsidRPr="002B27B1">
        <w:rPr>
          <w:color w:val="000000" w:themeColor="text1"/>
          <w:sz w:val="22"/>
          <w:szCs w:val="22"/>
        </w:rPr>
        <w:t xml:space="preserve">provide access to </w:t>
      </w:r>
      <w:r w:rsidR="00847437">
        <w:rPr>
          <w:color w:val="000000" w:themeColor="text1"/>
          <w:sz w:val="22"/>
          <w:szCs w:val="22"/>
        </w:rPr>
        <w:t xml:space="preserve">education, </w:t>
      </w:r>
      <w:r w:rsidR="00623E86" w:rsidRPr="002B27B1">
        <w:rPr>
          <w:color w:val="000000" w:themeColor="text1"/>
          <w:sz w:val="22"/>
          <w:szCs w:val="22"/>
        </w:rPr>
        <w:t>justice</w:t>
      </w:r>
      <w:r w:rsidR="00623E86">
        <w:rPr>
          <w:color w:val="000000" w:themeColor="text1"/>
          <w:sz w:val="22"/>
          <w:szCs w:val="22"/>
        </w:rPr>
        <w:t>,</w:t>
      </w:r>
      <w:r w:rsidR="00623E86" w:rsidRPr="002B27B1">
        <w:rPr>
          <w:color w:val="000000" w:themeColor="text1"/>
          <w:sz w:val="22"/>
          <w:szCs w:val="22"/>
        </w:rPr>
        <w:t xml:space="preserve"> </w:t>
      </w:r>
      <w:r w:rsidR="007D66AC">
        <w:rPr>
          <w:color w:val="000000" w:themeColor="text1"/>
          <w:sz w:val="22"/>
          <w:szCs w:val="22"/>
        </w:rPr>
        <w:t>science, promote</w:t>
      </w:r>
      <w:r w:rsidR="00623E86">
        <w:rPr>
          <w:color w:val="000000" w:themeColor="text1"/>
          <w:sz w:val="22"/>
          <w:szCs w:val="22"/>
        </w:rPr>
        <w:t xml:space="preserve"> freedom of expression</w:t>
      </w:r>
      <w:r w:rsidR="007D66AC">
        <w:rPr>
          <w:color w:val="000000" w:themeColor="text1"/>
          <w:sz w:val="22"/>
          <w:szCs w:val="22"/>
        </w:rPr>
        <w:t>;</w:t>
      </w:r>
      <w:r w:rsidR="00623E86">
        <w:rPr>
          <w:color w:val="000000" w:themeColor="text1"/>
          <w:sz w:val="22"/>
          <w:szCs w:val="22"/>
        </w:rPr>
        <w:t xml:space="preserve"> and </w:t>
      </w:r>
      <w:r w:rsidR="00847437">
        <w:rPr>
          <w:color w:val="000000" w:themeColor="text1"/>
          <w:sz w:val="22"/>
          <w:szCs w:val="22"/>
        </w:rPr>
        <w:t xml:space="preserve">access to information, health and social welfare, </w:t>
      </w:r>
      <w:r w:rsidR="00FD78D6">
        <w:rPr>
          <w:color w:val="000000" w:themeColor="text1"/>
          <w:sz w:val="22"/>
          <w:szCs w:val="22"/>
        </w:rPr>
        <w:t xml:space="preserve">cultural diversity, science and technology, </w:t>
      </w:r>
      <w:r w:rsidR="00473FAF" w:rsidRPr="002B27B1">
        <w:rPr>
          <w:color w:val="000000" w:themeColor="text1"/>
          <w:sz w:val="22"/>
          <w:szCs w:val="22"/>
        </w:rPr>
        <w:t xml:space="preserve">and </w:t>
      </w:r>
      <w:r w:rsidR="007D66AC">
        <w:rPr>
          <w:color w:val="000000" w:themeColor="text1"/>
          <w:sz w:val="22"/>
          <w:szCs w:val="22"/>
        </w:rPr>
        <w:t xml:space="preserve">contribute to the </w:t>
      </w:r>
      <w:r w:rsidR="00473FAF" w:rsidRPr="002B27B1">
        <w:rPr>
          <w:color w:val="000000" w:themeColor="text1"/>
          <w:sz w:val="22"/>
          <w:szCs w:val="22"/>
        </w:rPr>
        <w:t xml:space="preserve">reconciliation </w:t>
      </w:r>
      <w:r w:rsidR="007D66AC">
        <w:rPr>
          <w:color w:val="000000" w:themeColor="text1"/>
          <w:sz w:val="22"/>
          <w:szCs w:val="22"/>
        </w:rPr>
        <w:t xml:space="preserve">processes, </w:t>
      </w:r>
      <w:r w:rsidR="00473FAF" w:rsidRPr="002B27B1">
        <w:rPr>
          <w:color w:val="000000" w:themeColor="text1"/>
          <w:sz w:val="22"/>
          <w:szCs w:val="22"/>
        </w:rPr>
        <w:t xml:space="preserve">and to </w:t>
      </w:r>
      <w:r w:rsidR="007247E7" w:rsidRPr="002B27B1">
        <w:rPr>
          <w:sz w:val="22"/>
          <w:szCs w:val="22"/>
        </w:rPr>
        <w:t>adopt the human-rights-based methodology</w:t>
      </w:r>
      <w:r w:rsidR="00473FAF" w:rsidRPr="002B27B1">
        <w:rPr>
          <w:sz w:val="22"/>
          <w:szCs w:val="22"/>
        </w:rPr>
        <w:t xml:space="preserve">, </w:t>
      </w:r>
      <w:r w:rsidR="007247E7" w:rsidRPr="002B27B1">
        <w:rPr>
          <w:sz w:val="22"/>
          <w:szCs w:val="22"/>
        </w:rPr>
        <w:t>namely, non-discrimination; interdependence and interrelatedness of all human rights; and paying attention on the most vulnerable</w:t>
      </w:r>
      <w:r w:rsidR="00847437">
        <w:rPr>
          <w:sz w:val="22"/>
          <w:szCs w:val="22"/>
        </w:rPr>
        <w:t xml:space="preserve"> groups of Indigenous </w:t>
      </w:r>
      <w:r w:rsidR="00FD78D6">
        <w:rPr>
          <w:sz w:val="22"/>
          <w:szCs w:val="22"/>
        </w:rPr>
        <w:t>languages users</w:t>
      </w:r>
      <w:r w:rsidR="00847437">
        <w:rPr>
          <w:sz w:val="22"/>
          <w:szCs w:val="22"/>
        </w:rPr>
        <w:t>, namely women</w:t>
      </w:r>
      <w:r w:rsidR="00FD78D6">
        <w:rPr>
          <w:sz w:val="22"/>
          <w:szCs w:val="22"/>
        </w:rPr>
        <w:t xml:space="preserve"> and young girls</w:t>
      </w:r>
      <w:r w:rsidR="00847437">
        <w:rPr>
          <w:sz w:val="22"/>
          <w:szCs w:val="22"/>
        </w:rPr>
        <w:t>, children, persons with disabilities, displaced and the elderly</w:t>
      </w:r>
      <w:r w:rsidR="007247E7" w:rsidRPr="002B27B1">
        <w:rPr>
          <w:sz w:val="22"/>
          <w:szCs w:val="22"/>
        </w:rPr>
        <w:t>; ensuring inclusion and participation; and accountability of duty-bearers based on international human rights norms.</w:t>
      </w:r>
      <w:proofErr w:type="gramEnd"/>
      <w:r w:rsidR="007247E7" w:rsidRPr="002B27B1">
        <w:rPr>
          <w:sz w:val="22"/>
          <w:szCs w:val="22"/>
        </w:rPr>
        <w:t xml:space="preserve"> </w:t>
      </w:r>
    </w:p>
    <w:p w:rsidR="00B4581E" w:rsidRPr="002B27B1" w:rsidRDefault="00B4581E" w:rsidP="00B4581E">
      <w:pPr>
        <w:autoSpaceDE w:val="0"/>
        <w:autoSpaceDN w:val="0"/>
        <w:adjustRightInd w:val="0"/>
        <w:jc w:val="both"/>
        <w:rPr>
          <w:rFonts w:cstheme="minorHAnsi"/>
          <w:sz w:val="22"/>
          <w:szCs w:val="22"/>
        </w:rPr>
      </w:pPr>
    </w:p>
    <w:p w:rsidR="00DC4A1E" w:rsidRPr="001A3E3D" w:rsidRDefault="00B4581E" w:rsidP="00B4581E">
      <w:pPr>
        <w:autoSpaceDE w:val="0"/>
        <w:autoSpaceDN w:val="0"/>
        <w:adjustRightInd w:val="0"/>
        <w:jc w:val="both"/>
        <w:rPr>
          <w:rFonts w:cstheme="minorHAnsi"/>
          <w:b/>
          <w:sz w:val="22"/>
          <w:szCs w:val="22"/>
        </w:rPr>
      </w:pPr>
      <w:r w:rsidRPr="001A3E3D">
        <w:rPr>
          <w:rFonts w:cstheme="minorHAnsi"/>
          <w:b/>
          <w:sz w:val="22"/>
          <w:szCs w:val="22"/>
        </w:rPr>
        <w:t>Recommendations:</w:t>
      </w:r>
    </w:p>
    <w:p w:rsidR="00B4581E" w:rsidRPr="002B27B1" w:rsidRDefault="00B4581E" w:rsidP="00B4581E">
      <w:pPr>
        <w:autoSpaceDE w:val="0"/>
        <w:autoSpaceDN w:val="0"/>
        <w:adjustRightInd w:val="0"/>
        <w:jc w:val="both"/>
        <w:rPr>
          <w:rFonts w:cstheme="minorHAnsi"/>
          <w:sz w:val="22"/>
          <w:szCs w:val="22"/>
        </w:rPr>
      </w:pPr>
    </w:p>
    <w:p w:rsidR="001A3E3D" w:rsidRDefault="008B67FC" w:rsidP="001A3E3D">
      <w:pPr>
        <w:autoSpaceDE w:val="0"/>
        <w:autoSpaceDN w:val="0"/>
        <w:adjustRightInd w:val="0"/>
        <w:ind w:left="720" w:hanging="720"/>
        <w:jc w:val="both"/>
        <w:rPr>
          <w:rFonts w:cstheme="minorHAnsi"/>
          <w:sz w:val="22"/>
          <w:szCs w:val="22"/>
        </w:rPr>
      </w:pPr>
      <w:r>
        <w:rPr>
          <w:rFonts w:cstheme="minorHAnsi"/>
          <w:sz w:val="22"/>
          <w:szCs w:val="22"/>
        </w:rPr>
        <w:t xml:space="preserve">2.1. </w:t>
      </w:r>
      <w:r>
        <w:rPr>
          <w:rFonts w:cstheme="minorHAnsi"/>
          <w:sz w:val="22"/>
          <w:szCs w:val="22"/>
        </w:rPr>
        <w:tab/>
        <w:t xml:space="preserve">It is essential to </w:t>
      </w:r>
      <w:r w:rsidRPr="004C078C">
        <w:rPr>
          <w:rFonts w:cstheme="minorHAnsi"/>
          <w:b/>
          <w:i/>
          <w:color w:val="948A54"/>
          <w:sz w:val="22"/>
          <w:szCs w:val="22"/>
        </w:rPr>
        <w:t>adopt a right-based approach towards Indigenous language issues</w:t>
      </w:r>
      <w:r w:rsidRPr="004C078C">
        <w:rPr>
          <w:rFonts w:cstheme="minorHAnsi"/>
          <w:color w:val="948A54"/>
          <w:sz w:val="22"/>
          <w:szCs w:val="22"/>
        </w:rPr>
        <w:t xml:space="preserve"> </w:t>
      </w:r>
      <w:r>
        <w:rPr>
          <w:rFonts w:cstheme="minorHAnsi"/>
          <w:sz w:val="22"/>
          <w:szCs w:val="22"/>
        </w:rPr>
        <w:t>that considers the full spectrum of human rights and fundamental freedoms</w:t>
      </w:r>
      <w:r w:rsidR="007D66AC">
        <w:rPr>
          <w:rFonts w:cstheme="minorHAnsi"/>
          <w:sz w:val="22"/>
          <w:szCs w:val="22"/>
        </w:rPr>
        <w:t>, and adopts gender equality, culturally sensitive and disability inclusive approach</w:t>
      </w:r>
      <w:r>
        <w:rPr>
          <w:rFonts w:cstheme="minorHAnsi"/>
          <w:sz w:val="22"/>
          <w:szCs w:val="22"/>
        </w:rPr>
        <w:t xml:space="preserve"> in accordance with the UN Declaration</w:t>
      </w:r>
      <w:r w:rsidR="007D66AC">
        <w:rPr>
          <w:rFonts w:cstheme="minorHAnsi"/>
          <w:sz w:val="22"/>
          <w:szCs w:val="22"/>
        </w:rPr>
        <w:t xml:space="preserve"> and other relevant normative instruments</w:t>
      </w:r>
      <w:r>
        <w:rPr>
          <w:rFonts w:cstheme="minorHAnsi"/>
          <w:sz w:val="22"/>
          <w:szCs w:val="22"/>
        </w:rPr>
        <w:t>.</w:t>
      </w:r>
    </w:p>
    <w:p w:rsidR="001A3E3D" w:rsidRDefault="001A3E3D" w:rsidP="001A3E3D">
      <w:pPr>
        <w:autoSpaceDE w:val="0"/>
        <w:autoSpaceDN w:val="0"/>
        <w:adjustRightInd w:val="0"/>
        <w:ind w:left="720" w:hanging="720"/>
        <w:jc w:val="both"/>
        <w:rPr>
          <w:rFonts w:cstheme="minorHAnsi"/>
          <w:sz w:val="22"/>
          <w:szCs w:val="22"/>
        </w:rPr>
      </w:pPr>
    </w:p>
    <w:p w:rsidR="008B67FC" w:rsidRDefault="001A3E3D" w:rsidP="001A3E3D">
      <w:pPr>
        <w:autoSpaceDE w:val="0"/>
        <w:autoSpaceDN w:val="0"/>
        <w:adjustRightInd w:val="0"/>
        <w:ind w:left="720" w:hanging="720"/>
        <w:jc w:val="both"/>
        <w:rPr>
          <w:rFonts w:cstheme="minorHAnsi"/>
          <w:color w:val="000000"/>
          <w:sz w:val="22"/>
          <w:szCs w:val="22"/>
        </w:rPr>
      </w:pPr>
      <w:proofErr w:type="gramStart"/>
      <w:r>
        <w:rPr>
          <w:rFonts w:cstheme="minorHAnsi"/>
          <w:sz w:val="22"/>
          <w:szCs w:val="22"/>
        </w:rPr>
        <w:t xml:space="preserve">2.2. </w:t>
      </w:r>
      <w:r>
        <w:rPr>
          <w:rFonts w:cstheme="minorHAnsi"/>
          <w:sz w:val="22"/>
          <w:szCs w:val="22"/>
        </w:rPr>
        <w:tab/>
      </w:r>
      <w:r w:rsidRPr="002B27B1">
        <w:rPr>
          <w:rFonts w:cstheme="minorHAnsi"/>
          <w:color w:val="000000"/>
          <w:sz w:val="22"/>
          <w:szCs w:val="22"/>
        </w:rPr>
        <w:t>Member States, public organizations, academia, non-governmental organizations and civil society, UN</w:t>
      </w:r>
      <w:r w:rsidR="003C58E0">
        <w:rPr>
          <w:rFonts w:cstheme="minorHAnsi"/>
          <w:color w:val="000000"/>
          <w:sz w:val="22"/>
          <w:szCs w:val="22"/>
        </w:rPr>
        <w:t>-system</w:t>
      </w:r>
      <w:r w:rsidRPr="002B27B1">
        <w:rPr>
          <w:rFonts w:cstheme="minorHAnsi"/>
          <w:color w:val="000000"/>
          <w:sz w:val="22"/>
          <w:szCs w:val="22"/>
        </w:rPr>
        <w:t xml:space="preserve"> entities and associated</w:t>
      </w:r>
      <w:r w:rsidR="003C58E0">
        <w:rPr>
          <w:rFonts w:cstheme="minorHAnsi"/>
          <w:color w:val="000000"/>
          <w:sz w:val="22"/>
          <w:szCs w:val="22"/>
        </w:rPr>
        <w:t xml:space="preserve"> institutional</w:t>
      </w:r>
      <w:r w:rsidRPr="002B27B1">
        <w:rPr>
          <w:rFonts w:cstheme="minorHAnsi"/>
          <w:color w:val="000000"/>
          <w:sz w:val="22"/>
          <w:szCs w:val="22"/>
        </w:rPr>
        <w:t xml:space="preserve"> mechanisms, the private sector, language </w:t>
      </w:r>
      <w:r w:rsidR="003C58E0">
        <w:rPr>
          <w:rFonts w:cstheme="minorHAnsi"/>
          <w:color w:val="000000"/>
          <w:sz w:val="22"/>
          <w:szCs w:val="22"/>
        </w:rPr>
        <w:t>users</w:t>
      </w:r>
      <w:r w:rsidRPr="002B27B1">
        <w:rPr>
          <w:rFonts w:cstheme="minorHAnsi"/>
          <w:color w:val="000000"/>
          <w:sz w:val="22"/>
          <w:szCs w:val="22"/>
        </w:rPr>
        <w:t xml:space="preserve"> and others, in collaboration with </w:t>
      </w:r>
      <w:r w:rsidR="003C58E0">
        <w:rPr>
          <w:rFonts w:cstheme="minorHAnsi"/>
          <w:color w:val="000000"/>
          <w:sz w:val="22"/>
          <w:szCs w:val="22"/>
        </w:rPr>
        <w:t>I</w:t>
      </w:r>
      <w:r w:rsidRPr="002B27B1">
        <w:rPr>
          <w:rFonts w:cstheme="minorHAnsi"/>
          <w:color w:val="000000"/>
          <w:sz w:val="22"/>
          <w:szCs w:val="22"/>
        </w:rPr>
        <w:t xml:space="preserve">ndigenous peoples and other language communities, should </w:t>
      </w:r>
      <w:r w:rsidRPr="002B27B1">
        <w:rPr>
          <w:rFonts w:cstheme="minorHAnsi"/>
          <w:b/>
          <w:bCs/>
          <w:i/>
          <w:iCs/>
          <w:color w:val="948A54"/>
          <w:sz w:val="22"/>
          <w:szCs w:val="22"/>
        </w:rPr>
        <w:t>promote linguistic</w:t>
      </w:r>
      <w:r w:rsidRPr="002B27B1">
        <w:rPr>
          <w:rFonts w:cstheme="minorHAnsi"/>
          <w:color w:val="000000"/>
          <w:sz w:val="22"/>
          <w:szCs w:val="22"/>
        </w:rPr>
        <w:t xml:space="preserve"> </w:t>
      </w:r>
      <w:r w:rsidRPr="002B27B1">
        <w:rPr>
          <w:rFonts w:cstheme="minorHAnsi"/>
          <w:b/>
          <w:bCs/>
          <w:i/>
          <w:iCs/>
          <w:color w:val="948A54"/>
          <w:sz w:val="22"/>
          <w:szCs w:val="22"/>
        </w:rPr>
        <w:t xml:space="preserve">diversity </w:t>
      </w:r>
      <w:r w:rsidR="003C58E0">
        <w:rPr>
          <w:rFonts w:cstheme="minorHAnsi"/>
          <w:b/>
          <w:bCs/>
          <w:i/>
          <w:iCs/>
          <w:color w:val="948A54"/>
          <w:sz w:val="22"/>
          <w:szCs w:val="22"/>
        </w:rPr>
        <w:t xml:space="preserve">and multilingualism </w:t>
      </w:r>
      <w:r w:rsidRPr="002B27B1">
        <w:rPr>
          <w:rFonts w:cstheme="minorHAnsi"/>
          <w:b/>
          <w:bCs/>
          <w:i/>
          <w:iCs/>
          <w:color w:val="948A54"/>
          <w:sz w:val="22"/>
          <w:szCs w:val="22"/>
        </w:rPr>
        <w:t xml:space="preserve">within the framework of the global knowledge societies </w:t>
      </w:r>
      <w:r w:rsidRPr="002B27B1">
        <w:rPr>
          <w:rFonts w:cstheme="minorHAnsi"/>
          <w:color w:val="000000"/>
          <w:sz w:val="22"/>
          <w:szCs w:val="22"/>
        </w:rPr>
        <w:t xml:space="preserve">and create an </w:t>
      </w:r>
      <w:r w:rsidR="007D66AC">
        <w:rPr>
          <w:rFonts w:cstheme="minorHAnsi"/>
          <w:color w:val="000000"/>
          <w:sz w:val="22"/>
          <w:szCs w:val="22"/>
        </w:rPr>
        <w:t>environment</w:t>
      </w:r>
      <w:r w:rsidR="003C58E0">
        <w:rPr>
          <w:rFonts w:cstheme="minorHAnsi"/>
          <w:color w:val="000000"/>
          <w:sz w:val="22"/>
          <w:szCs w:val="22"/>
        </w:rPr>
        <w:t xml:space="preserve"> and favorable conditions</w:t>
      </w:r>
      <w:r w:rsidR="007D66AC">
        <w:rPr>
          <w:rFonts w:cstheme="minorHAnsi"/>
          <w:color w:val="000000"/>
          <w:sz w:val="22"/>
          <w:szCs w:val="22"/>
        </w:rPr>
        <w:t xml:space="preserve">, including on the </w:t>
      </w:r>
      <w:r w:rsidRPr="002B27B1">
        <w:rPr>
          <w:rFonts w:cstheme="minorHAnsi"/>
          <w:color w:val="000000"/>
          <w:sz w:val="22"/>
          <w:szCs w:val="22"/>
        </w:rPr>
        <w:t>internet</w:t>
      </w:r>
      <w:r w:rsidR="007D66AC">
        <w:rPr>
          <w:rFonts w:cstheme="minorHAnsi"/>
          <w:color w:val="000000"/>
          <w:sz w:val="22"/>
          <w:szCs w:val="22"/>
        </w:rPr>
        <w:t>,</w:t>
      </w:r>
      <w:r w:rsidRPr="002B27B1">
        <w:rPr>
          <w:rFonts w:cstheme="minorHAnsi"/>
          <w:color w:val="000000"/>
          <w:sz w:val="22"/>
          <w:szCs w:val="22"/>
        </w:rPr>
        <w:t xml:space="preserve"> </w:t>
      </w:r>
      <w:r w:rsidR="007D66AC">
        <w:rPr>
          <w:rFonts w:cstheme="minorHAnsi"/>
          <w:color w:val="000000"/>
          <w:sz w:val="22"/>
          <w:szCs w:val="22"/>
        </w:rPr>
        <w:t>for</w:t>
      </w:r>
      <w:r w:rsidRPr="002B27B1">
        <w:rPr>
          <w:rFonts w:cstheme="minorHAnsi"/>
          <w:color w:val="000000"/>
          <w:sz w:val="22"/>
          <w:szCs w:val="22"/>
        </w:rPr>
        <w:t xml:space="preserve"> exchanges </w:t>
      </w:r>
      <w:r w:rsidR="007D66AC">
        <w:rPr>
          <w:rFonts w:cstheme="minorHAnsi"/>
          <w:color w:val="000000"/>
          <w:sz w:val="22"/>
          <w:szCs w:val="22"/>
        </w:rPr>
        <w:t>in</w:t>
      </w:r>
      <w:r w:rsidR="007D66AC" w:rsidRPr="002B27B1">
        <w:rPr>
          <w:rFonts w:cstheme="minorHAnsi"/>
          <w:color w:val="000000"/>
          <w:sz w:val="22"/>
          <w:szCs w:val="22"/>
        </w:rPr>
        <w:t xml:space="preserve"> </w:t>
      </w:r>
      <w:r w:rsidRPr="002B27B1">
        <w:rPr>
          <w:rFonts w:cstheme="minorHAnsi"/>
          <w:color w:val="000000"/>
          <w:sz w:val="22"/>
          <w:szCs w:val="22"/>
        </w:rPr>
        <w:t>multiple languages.</w:t>
      </w:r>
      <w:proofErr w:type="gramEnd"/>
    </w:p>
    <w:p w:rsidR="001A3E3D" w:rsidRPr="002B27B1" w:rsidRDefault="001A3E3D" w:rsidP="001A3E3D">
      <w:pPr>
        <w:autoSpaceDE w:val="0"/>
        <w:autoSpaceDN w:val="0"/>
        <w:adjustRightInd w:val="0"/>
        <w:ind w:left="720" w:hanging="720"/>
        <w:jc w:val="both"/>
        <w:rPr>
          <w:rFonts w:cstheme="minorHAnsi"/>
          <w:sz w:val="22"/>
          <w:szCs w:val="22"/>
        </w:rPr>
      </w:pPr>
    </w:p>
    <w:p w:rsidR="00463B98" w:rsidRPr="002B27B1" w:rsidRDefault="0008533D" w:rsidP="00463B98">
      <w:pPr>
        <w:autoSpaceDE w:val="0"/>
        <w:autoSpaceDN w:val="0"/>
        <w:spacing w:before="40" w:after="40"/>
        <w:ind w:left="1800" w:hanging="1800"/>
        <w:jc w:val="both"/>
        <w:rPr>
          <w:rFonts w:cstheme="minorHAnsi"/>
          <w:b/>
          <w:sz w:val="22"/>
          <w:szCs w:val="22"/>
        </w:rPr>
      </w:pPr>
      <w:r w:rsidRPr="002B27B1">
        <w:rPr>
          <w:rFonts w:cstheme="minorHAnsi"/>
          <w:b/>
          <w:sz w:val="22"/>
          <w:szCs w:val="22"/>
        </w:rPr>
        <w:t>Suggested</w:t>
      </w:r>
      <w:r w:rsidR="00463B98" w:rsidRPr="002B27B1">
        <w:rPr>
          <w:rFonts w:cstheme="minorHAnsi"/>
          <w:b/>
          <w:sz w:val="22"/>
          <w:szCs w:val="22"/>
        </w:rPr>
        <w:t xml:space="preserve"> for action</w:t>
      </w:r>
      <w:r w:rsidRPr="002B27B1">
        <w:rPr>
          <w:rFonts w:cstheme="minorHAnsi"/>
          <w:b/>
          <w:sz w:val="22"/>
          <w:szCs w:val="22"/>
        </w:rPr>
        <w:t>s (II)</w:t>
      </w:r>
      <w:r w:rsidR="00463B98" w:rsidRPr="002B27B1">
        <w:rPr>
          <w:rFonts w:cstheme="minorHAnsi"/>
          <w:b/>
          <w:sz w:val="22"/>
          <w:szCs w:val="22"/>
        </w:rPr>
        <w:t>:</w:t>
      </w:r>
    </w:p>
    <w:p w:rsidR="00463B98" w:rsidRPr="002B27B1" w:rsidRDefault="00463B98" w:rsidP="00660649">
      <w:pPr>
        <w:shd w:val="clear" w:color="auto" w:fill="FFFFFF" w:themeFill="background1"/>
        <w:tabs>
          <w:tab w:val="left" w:pos="1800"/>
        </w:tabs>
        <w:ind w:left="1800" w:hanging="1800"/>
        <w:jc w:val="both"/>
        <w:rPr>
          <w:rFonts w:eastAsia="Times New Roman" w:cstheme="minorHAnsi"/>
          <w:sz w:val="22"/>
          <w:szCs w:val="22"/>
        </w:rPr>
      </w:pPr>
    </w:p>
    <w:p w:rsidR="007925C7" w:rsidRPr="002B27B1" w:rsidRDefault="00660649" w:rsidP="003C58E0">
      <w:pPr>
        <w:pStyle w:val="ListParagraph"/>
        <w:numPr>
          <w:ilvl w:val="0"/>
          <w:numId w:val="35"/>
        </w:numPr>
        <w:shd w:val="clear" w:color="auto" w:fill="FFFFFF" w:themeFill="background1"/>
        <w:tabs>
          <w:tab w:val="left" w:pos="720"/>
          <w:tab w:val="left" w:pos="1800"/>
        </w:tabs>
        <w:ind w:hanging="720"/>
        <w:jc w:val="both"/>
        <w:rPr>
          <w:rFonts w:eastAsia="Times New Roman" w:cstheme="minorHAnsi"/>
          <w:sz w:val="22"/>
          <w:szCs w:val="22"/>
        </w:rPr>
      </w:pPr>
      <w:r w:rsidRPr="002B27B1">
        <w:rPr>
          <w:rFonts w:eastAsia="Times New Roman" w:cstheme="minorHAnsi"/>
          <w:sz w:val="22"/>
          <w:szCs w:val="22"/>
        </w:rPr>
        <w:t>Encourage Member states</w:t>
      </w:r>
      <w:r w:rsidR="007925C7" w:rsidRPr="002B27B1">
        <w:rPr>
          <w:rFonts w:eastAsia="Times New Roman" w:cstheme="minorHAnsi"/>
          <w:sz w:val="22"/>
          <w:szCs w:val="22"/>
        </w:rPr>
        <w:t xml:space="preserve">, UN-system and intergovernmental organizations, </w:t>
      </w:r>
      <w:r w:rsidR="00484EC5" w:rsidRPr="002B27B1">
        <w:rPr>
          <w:rFonts w:eastAsia="Times New Roman" w:cstheme="minorHAnsi"/>
          <w:sz w:val="22"/>
          <w:szCs w:val="22"/>
        </w:rPr>
        <w:t xml:space="preserve">Indigenous peoples, </w:t>
      </w:r>
      <w:r w:rsidR="007925C7" w:rsidRPr="002B27B1">
        <w:rPr>
          <w:rFonts w:eastAsia="Times New Roman" w:cstheme="minorHAnsi"/>
          <w:sz w:val="22"/>
          <w:szCs w:val="22"/>
        </w:rPr>
        <w:t>academia</w:t>
      </w:r>
      <w:r w:rsidRPr="002B27B1">
        <w:rPr>
          <w:rFonts w:eastAsia="Times New Roman" w:cstheme="minorHAnsi"/>
          <w:sz w:val="22"/>
          <w:szCs w:val="22"/>
        </w:rPr>
        <w:t xml:space="preserve"> and</w:t>
      </w:r>
      <w:r w:rsidR="007925C7" w:rsidRPr="002B27B1">
        <w:rPr>
          <w:rFonts w:eastAsia="Times New Roman" w:cstheme="minorHAnsi"/>
          <w:sz w:val="22"/>
          <w:szCs w:val="22"/>
        </w:rPr>
        <w:t xml:space="preserve"> other public and private partners</w:t>
      </w:r>
      <w:r w:rsidR="00F6200B" w:rsidRPr="002B27B1">
        <w:rPr>
          <w:rFonts w:eastAsia="Times New Roman" w:cstheme="minorHAnsi"/>
          <w:sz w:val="22"/>
          <w:szCs w:val="22"/>
        </w:rPr>
        <w:t>,</w:t>
      </w:r>
      <w:r w:rsidR="007925C7" w:rsidRPr="002B27B1">
        <w:rPr>
          <w:rFonts w:eastAsia="Times New Roman" w:cstheme="minorHAnsi"/>
          <w:sz w:val="22"/>
          <w:szCs w:val="22"/>
        </w:rPr>
        <w:t xml:space="preserve"> </w:t>
      </w:r>
      <w:r w:rsidRPr="002B27B1">
        <w:rPr>
          <w:rFonts w:eastAsia="Times New Roman" w:cstheme="minorHAnsi"/>
          <w:sz w:val="22"/>
          <w:szCs w:val="22"/>
        </w:rPr>
        <w:t xml:space="preserve">to </w:t>
      </w:r>
      <w:r w:rsidRPr="002B27B1">
        <w:rPr>
          <w:rFonts w:eastAsia="Times New Roman" w:cstheme="minorHAnsi"/>
          <w:b/>
          <w:sz w:val="22"/>
          <w:szCs w:val="22"/>
        </w:rPr>
        <w:t>take an</w:t>
      </w:r>
      <w:r w:rsidRPr="002B27B1">
        <w:rPr>
          <w:rFonts w:eastAsia="Times New Roman" w:cstheme="minorHAnsi"/>
          <w:sz w:val="22"/>
          <w:szCs w:val="22"/>
        </w:rPr>
        <w:t xml:space="preserve"> </w:t>
      </w:r>
      <w:r w:rsidRPr="002B27B1">
        <w:rPr>
          <w:rFonts w:eastAsia="Times New Roman" w:cstheme="minorHAnsi"/>
          <w:b/>
          <w:sz w:val="22"/>
          <w:szCs w:val="22"/>
        </w:rPr>
        <w:t xml:space="preserve">inclusive approach to planning and </w:t>
      </w:r>
      <w:r w:rsidR="00484EC5" w:rsidRPr="002B27B1">
        <w:rPr>
          <w:rFonts w:eastAsia="Times New Roman" w:cstheme="minorHAnsi"/>
          <w:b/>
          <w:sz w:val="22"/>
          <w:szCs w:val="22"/>
        </w:rPr>
        <w:t>implement</w:t>
      </w:r>
      <w:r w:rsidRPr="002B27B1">
        <w:rPr>
          <w:rFonts w:eastAsia="Times New Roman" w:cstheme="minorHAnsi"/>
          <w:b/>
          <w:sz w:val="22"/>
          <w:szCs w:val="22"/>
        </w:rPr>
        <w:t>ing measures</w:t>
      </w:r>
      <w:r w:rsidRPr="002B27B1">
        <w:rPr>
          <w:rFonts w:eastAsia="Times New Roman" w:cstheme="minorHAnsi"/>
          <w:sz w:val="22"/>
          <w:szCs w:val="22"/>
        </w:rPr>
        <w:t xml:space="preserve"> to realize Indigenous language</w:t>
      </w:r>
      <w:r w:rsidR="003C58E0">
        <w:rPr>
          <w:rFonts w:eastAsia="Times New Roman" w:cstheme="minorHAnsi"/>
          <w:sz w:val="22"/>
          <w:szCs w:val="22"/>
        </w:rPr>
        <w:t xml:space="preserve"> users</w:t>
      </w:r>
      <w:r w:rsidRPr="002B27B1">
        <w:rPr>
          <w:rFonts w:eastAsia="Times New Roman" w:cstheme="minorHAnsi"/>
          <w:sz w:val="22"/>
          <w:szCs w:val="22"/>
        </w:rPr>
        <w:t xml:space="preserve"> rights, honoring the right to participation in lawmaking </w:t>
      </w:r>
      <w:r w:rsidR="003C58E0">
        <w:rPr>
          <w:rFonts w:eastAsia="Times New Roman" w:cstheme="minorHAnsi"/>
          <w:sz w:val="22"/>
          <w:szCs w:val="22"/>
        </w:rPr>
        <w:t xml:space="preserve">and justice </w:t>
      </w:r>
      <w:r w:rsidRPr="002B27B1">
        <w:rPr>
          <w:rFonts w:eastAsia="Times New Roman" w:cstheme="minorHAnsi"/>
          <w:sz w:val="22"/>
          <w:szCs w:val="22"/>
        </w:rPr>
        <w:t>with full respect for the principle of free, prior, and informed consent.</w:t>
      </w:r>
      <w:r w:rsidRPr="002B27B1">
        <w:rPr>
          <w:rStyle w:val="EndnoteReference"/>
          <w:rFonts w:eastAsia="Times New Roman" w:cstheme="minorHAnsi"/>
          <w:sz w:val="22"/>
          <w:szCs w:val="22"/>
        </w:rPr>
        <w:endnoteReference w:id="10"/>
      </w:r>
      <w:r w:rsidRPr="002B27B1">
        <w:rPr>
          <w:rFonts w:eastAsia="Times New Roman" w:cstheme="minorHAnsi"/>
          <w:sz w:val="22"/>
          <w:szCs w:val="22"/>
        </w:rPr>
        <w:t xml:space="preserve"> </w:t>
      </w:r>
    </w:p>
    <w:p w:rsidR="007925C7" w:rsidRPr="002B27B1" w:rsidRDefault="007925C7" w:rsidP="003C58E0">
      <w:pPr>
        <w:pStyle w:val="ListParagraph"/>
        <w:shd w:val="clear" w:color="auto" w:fill="FFFFFF" w:themeFill="background1"/>
        <w:tabs>
          <w:tab w:val="left" w:pos="720"/>
          <w:tab w:val="left" w:pos="1800"/>
        </w:tabs>
        <w:ind w:left="1260" w:hanging="720"/>
        <w:jc w:val="both"/>
        <w:rPr>
          <w:rFonts w:eastAsia="Times New Roman" w:cstheme="minorHAnsi"/>
          <w:sz w:val="22"/>
          <w:szCs w:val="22"/>
        </w:rPr>
      </w:pPr>
    </w:p>
    <w:p w:rsidR="00F6200B" w:rsidRPr="002B27B1" w:rsidRDefault="00F6200B" w:rsidP="003C58E0">
      <w:pPr>
        <w:pStyle w:val="ListParagraph"/>
        <w:numPr>
          <w:ilvl w:val="0"/>
          <w:numId w:val="35"/>
        </w:numPr>
        <w:tabs>
          <w:tab w:val="left" w:pos="720"/>
        </w:tabs>
        <w:ind w:hanging="720"/>
        <w:jc w:val="both"/>
        <w:rPr>
          <w:sz w:val="22"/>
          <w:szCs w:val="22"/>
        </w:rPr>
      </w:pPr>
      <w:r w:rsidRPr="002B27B1">
        <w:rPr>
          <w:sz w:val="22"/>
          <w:szCs w:val="22"/>
        </w:rPr>
        <w:t xml:space="preserve">Formulate and implement </w:t>
      </w:r>
      <w:r w:rsidRPr="002B27B1">
        <w:rPr>
          <w:b/>
          <w:sz w:val="22"/>
          <w:szCs w:val="22"/>
        </w:rPr>
        <w:t>evidence-based legisl</w:t>
      </w:r>
      <w:r w:rsidR="003C58E0">
        <w:rPr>
          <w:b/>
          <w:sz w:val="22"/>
          <w:szCs w:val="22"/>
        </w:rPr>
        <w:t xml:space="preserve">ation and policies, strategies </w:t>
      </w:r>
      <w:r w:rsidRPr="002B27B1">
        <w:rPr>
          <w:b/>
          <w:sz w:val="22"/>
          <w:szCs w:val="22"/>
        </w:rPr>
        <w:t>and regulatory frameworks</w:t>
      </w:r>
      <w:r w:rsidRPr="002B27B1">
        <w:rPr>
          <w:sz w:val="22"/>
          <w:szCs w:val="22"/>
        </w:rPr>
        <w:t xml:space="preserve">, </w:t>
      </w:r>
      <w:r w:rsidRPr="002B27B1">
        <w:rPr>
          <w:rFonts w:cs="Segoe UI"/>
          <w:sz w:val="22"/>
          <w:szCs w:val="22"/>
        </w:rPr>
        <w:t>including those related to the recovery of cultural, ceremonial and other artifacts</w:t>
      </w:r>
      <w:r w:rsidR="00EA2D79" w:rsidRPr="002B27B1">
        <w:rPr>
          <w:rFonts w:cs="Segoe UI"/>
          <w:sz w:val="22"/>
          <w:szCs w:val="22"/>
        </w:rPr>
        <w:t>.</w:t>
      </w:r>
    </w:p>
    <w:p w:rsidR="00F6200B" w:rsidRPr="002B27B1" w:rsidRDefault="00F6200B" w:rsidP="003C58E0">
      <w:pPr>
        <w:pStyle w:val="ListParagraph"/>
        <w:tabs>
          <w:tab w:val="left" w:pos="720"/>
        </w:tabs>
        <w:ind w:left="1260" w:hanging="720"/>
        <w:jc w:val="both"/>
        <w:rPr>
          <w:sz w:val="22"/>
          <w:szCs w:val="22"/>
        </w:rPr>
      </w:pPr>
    </w:p>
    <w:p w:rsidR="003C58E0" w:rsidRDefault="00F6200B" w:rsidP="003C58E0">
      <w:pPr>
        <w:pStyle w:val="ListParagraph"/>
        <w:numPr>
          <w:ilvl w:val="0"/>
          <w:numId w:val="35"/>
        </w:numPr>
        <w:tabs>
          <w:tab w:val="left" w:pos="720"/>
        </w:tabs>
        <w:ind w:hanging="720"/>
        <w:jc w:val="both"/>
        <w:rPr>
          <w:sz w:val="22"/>
          <w:szCs w:val="22"/>
        </w:rPr>
      </w:pPr>
      <w:r w:rsidRPr="002B27B1">
        <w:rPr>
          <w:rFonts w:cs="Segoe UI"/>
          <w:sz w:val="22"/>
          <w:szCs w:val="22"/>
        </w:rPr>
        <w:t xml:space="preserve">Provide </w:t>
      </w:r>
      <w:r w:rsidRPr="002B27B1">
        <w:rPr>
          <w:rFonts w:cs="Segoe UI"/>
          <w:b/>
          <w:sz w:val="22"/>
          <w:szCs w:val="22"/>
        </w:rPr>
        <w:t>access to Indigenous languages documentary resources</w:t>
      </w:r>
      <w:r w:rsidRPr="002B27B1">
        <w:rPr>
          <w:rFonts w:cs="Segoe UI"/>
          <w:sz w:val="22"/>
          <w:szCs w:val="22"/>
        </w:rPr>
        <w:t xml:space="preserve">, </w:t>
      </w:r>
      <w:r w:rsidRPr="002B27B1">
        <w:rPr>
          <w:sz w:val="22"/>
          <w:szCs w:val="22"/>
        </w:rPr>
        <w:t>at sub-regional, national and international levels, in collaboration with Indigenous peoples</w:t>
      </w:r>
      <w:r w:rsidR="00484EC5" w:rsidRPr="002B27B1">
        <w:rPr>
          <w:sz w:val="22"/>
          <w:szCs w:val="22"/>
        </w:rPr>
        <w:t xml:space="preserve"> concerned</w:t>
      </w:r>
      <w:r w:rsidRPr="002B27B1">
        <w:rPr>
          <w:sz w:val="22"/>
          <w:szCs w:val="22"/>
        </w:rPr>
        <w:t xml:space="preserve">, and through appropriate sharing </w:t>
      </w:r>
      <w:r w:rsidR="00484EC5" w:rsidRPr="002B27B1">
        <w:rPr>
          <w:sz w:val="22"/>
          <w:szCs w:val="22"/>
        </w:rPr>
        <w:t xml:space="preserve">protocols and </w:t>
      </w:r>
      <w:r w:rsidRPr="002B27B1">
        <w:rPr>
          <w:sz w:val="22"/>
          <w:szCs w:val="22"/>
        </w:rPr>
        <w:t>mechanisms</w:t>
      </w:r>
      <w:r w:rsidR="00EA2D79" w:rsidRPr="002B27B1">
        <w:rPr>
          <w:sz w:val="22"/>
          <w:szCs w:val="22"/>
        </w:rPr>
        <w:t>.</w:t>
      </w:r>
    </w:p>
    <w:p w:rsidR="003C58E0" w:rsidRPr="003C58E0" w:rsidRDefault="003C58E0" w:rsidP="003C58E0">
      <w:pPr>
        <w:pStyle w:val="ListParagraph"/>
        <w:rPr>
          <w:rFonts w:eastAsia="Times New Roman" w:cstheme="minorHAnsi"/>
          <w:b/>
          <w:sz w:val="22"/>
          <w:szCs w:val="22"/>
        </w:rPr>
      </w:pPr>
    </w:p>
    <w:p w:rsidR="007247E7" w:rsidRPr="003C58E0" w:rsidRDefault="0073631E" w:rsidP="003C58E0">
      <w:pPr>
        <w:pStyle w:val="ListParagraph"/>
        <w:numPr>
          <w:ilvl w:val="0"/>
          <w:numId w:val="35"/>
        </w:numPr>
        <w:tabs>
          <w:tab w:val="left" w:pos="720"/>
        </w:tabs>
        <w:ind w:hanging="720"/>
        <w:jc w:val="both"/>
        <w:rPr>
          <w:sz w:val="22"/>
          <w:szCs w:val="22"/>
        </w:rPr>
      </w:pPr>
      <w:r w:rsidRPr="003C58E0">
        <w:rPr>
          <w:rFonts w:eastAsia="Times New Roman" w:cstheme="minorHAnsi"/>
          <w:b/>
          <w:sz w:val="22"/>
          <w:szCs w:val="22"/>
        </w:rPr>
        <w:t>Ensure that the r</w:t>
      </w:r>
      <w:r w:rsidR="00660649" w:rsidRPr="003C58E0">
        <w:rPr>
          <w:rFonts w:eastAsia="Times New Roman" w:cstheme="minorHAnsi"/>
          <w:b/>
          <w:sz w:val="22"/>
          <w:szCs w:val="22"/>
        </w:rPr>
        <w:t>ight to know truth and apology and forgiveness</w:t>
      </w:r>
      <w:r w:rsidRPr="003C58E0">
        <w:rPr>
          <w:rFonts w:eastAsia="Times New Roman" w:cstheme="minorHAnsi"/>
          <w:sz w:val="22"/>
          <w:szCs w:val="22"/>
        </w:rPr>
        <w:t xml:space="preserve"> </w:t>
      </w:r>
      <w:proofErr w:type="gramStart"/>
      <w:r w:rsidRPr="003C58E0">
        <w:rPr>
          <w:rFonts w:eastAsia="Times New Roman" w:cstheme="minorHAnsi"/>
          <w:sz w:val="22"/>
          <w:szCs w:val="22"/>
        </w:rPr>
        <w:t>would be integrated</w:t>
      </w:r>
      <w:proofErr w:type="gramEnd"/>
      <w:r w:rsidRPr="003C58E0">
        <w:rPr>
          <w:rFonts w:eastAsia="Times New Roman" w:cstheme="minorHAnsi"/>
          <w:sz w:val="22"/>
          <w:szCs w:val="22"/>
        </w:rPr>
        <w:t xml:space="preserve"> </w:t>
      </w:r>
      <w:r w:rsidR="0093349C" w:rsidRPr="003C58E0">
        <w:rPr>
          <w:rFonts w:eastAsia="Times New Roman" w:cstheme="minorHAnsi"/>
          <w:sz w:val="22"/>
          <w:szCs w:val="22"/>
        </w:rPr>
        <w:t>in</w:t>
      </w:r>
      <w:r w:rsidRPr="003C58E0">
        <w:rPr>
          <w:rFonts w:eastAsia="Times New Roman" w:cstheme="minorHAnsi"/>
          <w:sz w:val="22"/>
          <w:szCs w:val="22"/>
        </w:rPr>
        <w:t xml:space="preserve"> reconciliation processes</w:t>
      </w:r>
      <w:r w:rsidR="00EA2D79" w:rsidRPr="003C58E0">
        <w:rPr>
          <w:rFonts w:eastAsia="Times New Roman" w:cstheme="minorHAnsi"/>
          <w:sz w:val="22"/>
          <w:szCs w:val="22"/>
        </w:rPr>
        <w:t>.</w:t>
      </w:r>
    </w:p>
    <w:p w:rsidR="00F6200B" w:rsidRPr="002B27B1" w:rsidRDefault="00F6200B" w:rsidP="00265E5A">
      <w:pPr>
        <w:ind w:left="1530" w:hanging="1530"/>
        <w:jc w:val="both"/>
        <w:rPr>
          <w:rFonts w:cstheme="minorHAnsi"/>
          <w:b/>
          <w:sz w:val="22"/>
          <w:szCs w:val="22"/>
        </w:rPr>
      </w:pPr>
      <w:r w:rsidRPr="002B27B1">
        <w:rPr>
          <w:rFonts w:cstheme="minorHAnsi"/>
          <w:b/>
          <w:sz w:val="22"/>
          <w:szCs w:val="22"/>
        </w:rPr>
        <w:lastRenderedPageBreak/>
        <w:t xml:space="preserve">Conclusion III. </w:t>
      </w:r>
      <w:r w:rsidR="0079500D" w:rsidRPr="002B27B1">
        <w:rPr>
          <w:rFonts w:cstheme="minorHAnsi"/>
          <w:b/>
          <w:sz w:val="22"/>
          <w:szCs w:val="22"/>
        </w:rPr>
        <w:tab/>
      </w:r>
      <w:r w:rsidR="00A35817" w:rsidRPr="00AA1C0E">
        <w:rPr>
          <w:rFonts w:cstheme="minorHAnsi"/>
          <w:b/>
          <w:sz w:val="22"/>
          <w:szCs w:val="22"/>
        </w:rPr>
        <w:t>It is essential to combine actions related to the support, access to and promotion of Indigenous languages with ongoing efforts for sustainable development and its monitoring</w:t>
      </w:r>
      <w:r w:rsidR="00A35817">
        <w:rPr>
          <w:rFonts w:cstheme="minorHAnsi"/>
          <w:b/>
          <w:sz w:val="22"/>
          <w:szCs w:val="22"/>
        </w:rPr>
        <w:t xml:space="preserve"> processes</w:t>
      </w:r>
      <w:r w:rsidR="00A35817" w:rsidRPr="00AA1C0E">
        <w:rPr>
          <w:rFonts w:cstheme="minorHAnsi"/>
          <w:b/>
          <w:sz w:val="22"/>
          <w:szCs w:val="22"/>
        </w:rPr>
        <w:t xml:space="preserve">, as well as </w:t>
      </w:r>
      <w:r w:rsidR="00A35817">
        <w:rPr>
          <w:rFonts w:cstheme="minorHAnsi"/>
          <w:b/>
          <w:sz w:val="22"/>
          <w:szCs w:val="22"/>
        </w:rPr>
        <w:t xml:space="preserve">aligned </w:t>
      </w:r>
      <w:r w:rsidR="00A35817" w:rsidRPr="00AA1C0E">
        <w:rPr>
          <w:rFonts w:cstheme="minorHAnsi"/>
          <w:b/>
          <w:sz w:val="22"/>
          <w:szCs w:val="22"/>
        </w:rPr>
        <w:t xml:space="preserve">with existing </w:t>
      </w:r>
      <w:r w:rsidR="00A35817">
        <w:rPr>
          <w:rFonts w:cstheme="minorHAnsi"/>
          <w:b/>
          <w:sz w:val="22"/>
          <w:szCs w:val="22"/>
        </w:rPr>
        <w:t xml:space="preserve">and adequate national, regional and </w:t>
      </w:r>
      <w:r w:rsidR="00A35817" w:rsidRPr="00AA1C0E">
        <w:rPr>
          <w:rFonts w:cstheme="minorHAnsi"/>
          <w:b/>
          <w:sz w:val="22"/>
          <w:szCs w:val="22"/>
        </w:rPr>
        <w:t>international</w:t>
      </w:r>
      <w:r w:rsidR="00A35817">
        <w:rPr>
          <w:rFonts w:cstheme="minorHAnsi"/>
          <w:b/>
          <w:sz w:val="22"/>
          <w:szCs w:val="22"/>
        </w:rPr>
        <w:t xml:space="preserve"> </w:t>
      </w:r>
      <w:r w:rsidR="00A35817" w:rsidRPr="00AA1C0E">
        <w:rPr>
          <w:rFonts w:cstheme="minorHAnsi"/>
          <w:b/>
          <w:sz w:val="22"/>
          <w:szCs w:val="22"/>
        </w:rPr>
        <w:t>normative frameworks</w:t>
      </w:r>
      <w:r w:rsidR="00A35817" w:rsidRPr="00AA1C0E">
        <w:rPr>
          <w:rStyle w:val="EndnoteReference"/>
          <w:rFonts w:cstheme="minorHAnsi"/>
          <w:b/>
          <w:sz w:val="22"/>
          <w:szCs w:val="22"/>
        </w:rPr>
        <w:endnoteReference w:id="11"/>
      </w:r>
      <w:r w:rsidR="00A35817">
        <w:rPr>
          <w:rFonts w:cstheme="minorHAnsi"/>
          <w:b/>
          <w:sz w:val="22"/>
          <w:szCs w:val="22"/>
        </w:rPr>
        <w:t>, in particular appropriate language policies and sharing good practices and experiences in all domains</w:t>
      </w:r>
      <w:r w:rsidR="00A35817" w:rsidRPr="00AA1C0E">
        <w:rPr>
          <w:rFonts w:cstheme="minorHAnsi"/>
          <w:b/>
          <w:sz w:val="22"/>
          <w:szCs w:val="22"/>
        </w:rPr>
        <w:t>.</w:t>
      </w:r>
    </w:p>
    <w:p w:rsidR="00A95B5A" w:rsidRPr="002B27B1" w:rsidRDefault="00A95B5A" w:rsidP="00265E5A">
      <w:pPr>
        <w:ind w:left="1530" w:hanging="1530"/>
        <w:jc w:val="both"/>
        <w:rPr>
          <w:sz w:val="22"/>
          <w:szCs w:val="22"/>
        </w:rPr>
      </w:pPr>
    </w:p>
    <w:p w:rsidR="00A95B5A" w:rsidRPr="002B27B1" w:rsidRDefault="00A95B5A" w:rsidP="00265E5A">
      <w:pPr>
        <w:ind w:left="1530" w:hanging="1530"/>
        <w:jc w:val="both"/>
        <w:rPr>
          <w:sz w:val="22"/>
          <w:szCs w:val="22"/>
        </w:rPr>
      </w:pPr>
      <w:r w:rsidRPr="002B27B1">
        <w:rPr>
          <w:b/>
          <w:sz w:val="22"/>
          <w:szCs w:val="22"/>
        </w:rPr>
        <w:t xml:space="preserve">Goal </w:t>
      </w:r>
      <w:r w:rsidR="004D4412" w:rsidRPr="002B27B1">
        <w:rPr>
          <w:b/>
          <w:sz w:val="22"/>
          <w:szCs w:val="22"/>
        </w:rPr>
        <w:t>(III)</w:t>
      </w:r>
      <w:r w:rsidRPr="002B27B1">
        <w:rPr>
          <w:b/>
          <w:sz w:val="22"/>
          <w:szCs w:val="22"/>
        </w:rPr>
        <w:t>.</w:t>
      </w:r>
      <w:r w:rsidRPr="002B27B1">
        <w:rPr>
          <w:sz w:val="22"/>
          <w:szCs w:val="22"/>
        </w:rPr>
        <w:tab/>
      </w:r>
      <w:proofErr w:type="gramStart"/>
      <w:r w:rsidRPr="002B27B1">
        <w:rPr>
          <w:sz w:val="22"/>
          <w:szCs w:val="22"/>
        </w:rPr>
        <w:t xml:space="preserve">By </w:t>
      </w:r>
      <w:r w:rsidR="00EA2D79" w:rsidRPr="002B27B1">
        <w:rPr>
          <w:sz w:val="22"/>
          <w:szCs w:val="22"/>
        </w:rPr>
        <w:t>the end of decade</w:t>
      </w:r>
      <w:r w:rsidRPr="002B27B1">
        <w:rPr>
          <w:sz w:val="22"/>
          <w:szCs w:val="22"/>
        </w:rPr>
        <w:t xml:space="preserve">, </w:t>
      </w:r>
      <w:r w:rsidR="00A16238">
        <w:rPr>
          <w:sz w:val="22"/>
          <w:szCs w:val="22"/>
        </w:rPr>
        <w:t xml:space="preserve">ensure </w:t>
      </w:r>
      <w:r w:rsidRPr="002B27B1">
        <w:rPr>
          <w:sz w:val="22"/>
          <w:szCs w:val="22"/>
        </w:rPr>
        <w:t>mainstream</w:t>
      </w:r>
      <w:r w:rsidR="00A16238">
        <w:rPr>
          <w:sz w:val="22"/>
          <w:szCs w:val="22"/>
        </w:rPr>
        <w:t xml:space="preserve">ing of </w:t>
      </w:r>
      <w:r w:rsidRPr="002B27B1">
        <w:rPr>
          <w:sz w:val="22"/>
          <w:szCs w:val="22"/>
        </w:rPr>
        <w:t>Indigenous languages based on evidence-based data across different socio-cultural, political, economic, educational, employment, spirituality, ethica</w:t>
      </w:r>
      <w:r w:rsidR="004D4412" w:rsidRPr="002B27B1">
        <w:rPr>
          <w:sz w:val="22"/>
          <w:szCs w:val="22"/>
        </w:rPr>
        <w:t>l dimensions and other domains</w:t>
      </w:r>
      <w:r w:rsidR="00A16238">
        <w:rPr>
          <w:sz w:val="22"/>
          <w:szCs w:val="22"/>
        </w:rPr>
        <w:t>;</w:t>
      </w:r>
      <w:r w:rsidR="00A16238" w:rsidRPr="002B27B1">
        <w:rPr>
          <w:sz w:val="22"/>
          <w:szCs w:val="22"/>
        </w:rPr>
        <w:t xml:space="preserve"> </w:t>
      </w:r>
      <w:r w:rsidR="004D4412" w:rsidRPr="002B27B1">
        <w:rPr>
          <w:sz w:val="22"/>
          <w:szCs w:val="22"/>
        </w:rPr>
        <w:t xml:space="preserve">as well as </w:t>
      </w:r>
      <w:r w:rsidR="007D66AC" w:rsidRPr="002B27B1">
        <w:rPr>
          <w:sz w:val="22"/>
          <w:szCs w:val="22"/>
        </w:rPr>
        <w:t>establish monitoring</w:t>
      </w:r>
      <w:r w:rsidRPr="002B27B1">
        <w:rPr>
          <w:sz w:val="22"/>
          <w:szCs w:val="22"/>
        </w:rPr>
        <w:t xml:space="preserve"> </w:t>
      </w:r>
      <w:r w:rsidR="00A16238">
        <w:rPr>
          <w:sz w:val="22"/>
          <w:szCs w:val="22"/>
        </w:rPr>
        <w:t xml:space="preserve">and evaluation </w:t>
      </w:r>
      <w:r w:rsidRPr="002B27B1">
        <w:rPr>
          <w:sz w:val="22"/>
          <w:szCs w:val="22"/>
        </w:rPr>
        <w:t>mechanisms related to the Indigenous peoples issues including Indigenous languages in the existing international development frameworks</w:t>
      </w:r>
      <w:r w:rsidR="00A16238">
        <w:rPr>
          <w:sz w:val="22"/>
          <w:szCs w:val="22"/>
        </w:rPr>
        <w:t>; and formulate</w:t>
      </w:r>
      <w:r w:rsidRPr="002B27B1">
        <w:rPr>
          <w:sz w:val="22"/>
          <w:szCs w:val="22"/>
        </w:rPr>
        <w:t xml:space="preserve"> strategies</w:t>
      </w:r>
      <w:r w:rsidR="00A16238">
        <w:rPr>
          <w:sz w:val="22"/>
          <w:szCs w:val="22"/>
        </w:rPr>
        <w:t>, policies</w:t>
      </w:r>
      <w:r w:rsidRPr="002B27B1">
        <w:rPr>
          <w:sz w:val="22"/>
          <w:szCs w:val="22"/>
        </w:rPr>
        <w:t xml:space="preserve"> and </w:t>
      </w:r>
      <w:proofErr w:type="spellStart"/>
      <w:r w:rsidRPr="002B27B1">
        <w:rPr>
          <w:sz w:val="22"/>
          <w:szCs w:val="22"/>
        </w:rPr>
        <w:t>programmes</w:t>
      </w:r>
      <w:proofErr w:type="spellEnd"/>
      <w:r w:rsidRPr="002B27B1">
        <w:rPr>
          <w:sz w:val="22"/>
          <w:szCs w:val="22"/>
        </w:rPr>
        <w:t xml:space="preserve">, including UN-system and </w:t>
      </w:r>
      <w:r w:rsidR="007D66AC">
        <w:rPr>
          <w:sz w:val="22"/>
          <w:szCs w:val="22"/>
        </w:rPr>
        <w:t xml:space="preserve">other </w:t>
      </w:r>
      <w:proofErr w:type="spellStart"/>
      <w:r w:rsidR="007D66AC">
        <w:rPr>
          <w:sz w:val="22"/>
          <w:szCs w:val="22"/>
        </w:rPr>
        <w:t>i</w:t>
      </w:r>
      <w:r w:rsidR="007D66AC" w:rsidRPr="002B27B1">
        <w:rPr>
          <w:sz w:val="22"/>
          <w:szCs w:val="22"/>
        </w:rPr>
        <w:t>nterngovernment</w:t>
      </w:r>
      <w:proofErr w:type="spellEnd"/>
      <w:r w:rsidR="007D66AC" w:rsidRPr="002B27B1">
        <w:rPr>
          <w:sz w:val="22"/>
          <w:szCs w:val="22"/>
        </w:rPr>
        <w:t xml:space="preserve"> </w:t>
      </w:r>
      <w:r w:rsidRPr="002B27B1">
        <w:rPr>
          <w:rFonts w:cstheme="minorHAnsi"/>
          <w:sz w:val="22"/>
          <w:szCs w:val="22"/>
        </w:rPr>
        <w:t>organizations, national governmental and other public institutions, in particular responsible for indigenous issues,</w:t>
      </w:r>
      <w:proofErr w:type="gramEnd"/>
      <w:r w:rsidRPr="002B27B1">
        <w:rPr>
          <w:rFonts w:cstheme="minorHAnsi"/>
          <w:sz w:val="22"/>
          <w:szCs w:val="22"/>
        </w:rPr>
        <w:t xml:space="preserve"> </w:t>
      </w:r>
    </w:p>
    <w:p w:rsidR="00CE7955" w:rsidRPr="002B27B1" w:rsidRDefault="00CE7955" w:rsidP="00CE7955">
      <w:pPr>
        <w:jc w:val="both"/>
        <w:rPr>
          <w:rFonts w:cstheme="minorHAnsi"/>
          <w:sz w:val="22"/>
          <w:szCs w:val="22"/>
        </w:rPr>
      </w:pPr>
    </w:p>
    <w:p w:rsidR="00870B54" w:rsidRPr="002B27B1" w:rsidRDefault="00870B54" w:rsidP="00CE7955">
      <w:pPr>
        <w:jc w:val="both"/>
        <w:rPr>
          <w:rFonts w:cstheme="minorHAnsi"/>
          <w:b/>
          <w:sz w:val="22"/>
          <w:szCs w:val="22"/>
        </w:rPr>
      </w:pPr>
      <w:r w:rsidRPr="002B27B1">
        <w:rPr>
          <w:rFonts w:cstheme="minorHAnsi"/>
          <w:b/>
          <w:sz w:val="22"/>
          <w:szCs w:val="22"/>
        </w:rPr>
        <w:t>Recommendations:</w:t>
      </w:r>
    </w:p>
    <w:p w:rsidR="00870B54" w:rsidRPr="002B27B1" w:rsidRDefault="00870B54" w:rsidP="00CE7955">
      <w:pPr>
        <w:jc w:val="both"/>
        <w:rPr>
          <w:rFonts w:cstheme="minorHAnsi"/>
          <w:sz w:val="22"/>
          <w:szCs w:val="22"/>
        </w:rPr>
      </w:pPr>
    </w:p>
    <w:p w:rsidR="00870B54" w:rsidRPr="002B27B1" w:rsidRDefault="00870B54" w:rsidP="00870B54">
      <w:pPr>
        <w:autoSpaceDE w:val="0"/>
        <w:autoSpaceDN w:val="0"/>
        <w:adjustRightInd w:val="0"/>
        <w:ind w:left="720" w:hanging="720"/>
        <w:jc w:val="both"/>
        <w:rPr>
          <w:rFonts w:cstheme="minorHAnsi"/>
          <w:color w:val="000000"/>
          <w:sz w:val="22"/>
          <w:szCs w:val="22"/>
        </w:rPr>
      </w:pPr>
      <w:r w:rsidRPr="000658CB">
        <w:rPr>
          <w:rFonts w:cstheme="minorHAnsi"/>
          <w:bCs/>
          <w:iCs/>
          <w:sz w:val="22"/>
          <w:szCs w:val="22"/>
        </w:rPr>
        <w:t>3.1</w:t>
      </w:r>
      <w:r w:rsidRPr="000658CB">
        <w:rPr>
          <w:rFonts w:cstheme="minorHAnsi"/>
          <w:b/>
          <w:bCs/>
          <w:i/>
          <w:iCs/>
          <w:sz w:val="22"/>
          <w:szCs w:val="22"/>
        </w:rPr>
        <w:t xml:space="preserve">. </w:t>
      </w:r>
      <w:r w:rsidRPr="002B27B1">
        <w:rPr>
          <w:rFonts w:cstheme="minorHAnsi"/>
          <w:b/>
          <w:bCs/>
          <w:i/>
          <w:iCs/>
          <w:color w:val="948A54"/>
          <w:sz w:val="22"/>
          <w:szCs w:val="22"/>
        </w:rPr>
        <w:tab/>
        <w:t xml:space="preserve">Language is an invaluable, non-renewable socio-cultural resource. </w:t>
      </w:r>
      <w:r w:rsidRPr="002B27B1">
        <w:rPr>
          <w:rFonts w:cstheme="minorHAnsi"/>
          <w:color w:val="000000"/>
          <w:sz w:val="22"/>
          <w:szCs w:val="22"/>
        </w:rPr>
        <w:t xml:space="preserve">The importance to the utilization of scientific and technological achievements </w:t>
      </w:r>
      <w:proofErr w:type="gramStart"/>
      <w:r w:rsidRPr="002B27B1">
        <w:rPr>
          <w:rFonts w:cstheme="minorHAnsi"/>
          <w:color w:val="000000"/>
          <w:sz w:val="22"/>
          <w:szCs w:val="22"/>
        </w:rPr>
        <w:t>should be attached</w:t>
      </w:r>
      <w:proofErr w:type="gramEnd"/>
      <w:r w:rsidRPr="002B27B1">
        <w:rPr>
          <w:rFonts w:cstheme="minorHAnsi"/>
          <w:color w:val="000000"/>
          <w:sz w:val="22"/>
          <w:szCs w:val="22"/>
        </w:rPr>
        <w:t xml:space="preserve"> to the promotion of collaboration and international cooperation among peoples and communities of various languages and cultures and to promote exchanges and mutual learning among cultures.</w:t>
      </w:r>
    </w:p>
    <w:p w:rsidR="00870B54" w:rsidRPr="002B27B1" w:rsidRDefault="00870B54" w:rsidP="00870B54">
      <w:pPr>
        <w:autoSpaceDE w:val="0"/>
        <w:autoSpaceDN w:val="0"/>
        <w:adjustRightInd w:val="0"/>
        <w:jc w:val="both"/>
        <w:rPr>
          <w:rFonts w:cstheme="minorHAnsi"/>
          <w:color w:val="000000"/>
          <w:sz w:val="22"/>
          <w:szCs w:val="22"/>
        </w:rPr>
      </w:pPr>
    </w:p>
    <w:p w:rsidR="00870B54" w:rsidRPr="002B27B1" w:rsidRDefault="00870B54" w:rsidP="00870B54">
      <w:pPr>
        <w:autoSpaceDE w:val="0"/>
        <w:autoSpaceDN w:val="0"/>
        <w:adjustRightInd w:val="0"/>
        <w:ind w:left="720" w:hanging="720"/>
        <w:jc w:val="both"/>
        <w:rPr>
          <w:rFonts w:cstheme="minorHAnsi"/>
          <w:color w:val="000000"/>
          <w:sz w:val="22"/>
          <w:szCs w:val="22"/>
        </w:rPr>
      </w:pPr>
      <w:r w:rsidRPr="002B27B1">
        <w:rPr>
          <w:rFonts w:cstheme="minorHAnsi"/>
          <w:color w:val="000000"/>
          <w:sz w:val="22"/>
          <w:szCs w:val="22"/>
        </w:rPr>
        <w:t xml:space="preserve">3.2. </w:t>
      </w:r>
      <w:r w:rsidRPr="002B27B1">
        <w:rPr>
          <w:rFonts w:cstheme="minorHAnsi"/>
          <w:color w:val="000000"/>
          <w:sz w:val="22"/>
          <w:szCs w:val="22"/>
        </w:rPr>
        <w:tab/>
        <w:t xml:space="preserve">It is essential to </w:t>
      </w:r>
      <w:r w:rsidRPr="002B27B1">
        <w:rPr>
          <w:rFonts w:cstheme="minorHAnsi"/>
          <w:b/>
          <w:bCs/>
          <w:i/>
          <w:iCs/>
          <w:color w:val="948A54"/>
          <w:sz w:val="22"/>
          <w:szCs w:val="22"/>
        </w:rPr>
        <w:t>set up international standards to protect language resources</w:t>
      </w:r>
      <w:r w:rsidRPr="002B27B1">
        <w:rPr>
          <w:rFonts w:cstheme="minorHAnsi"/>
          <w:color w:val="000000"/>
          <w:sz w:val="22"/>
          <w:szCs w:val="22"/>
        </w:rPr>
        <w:t>, including: (</w:t>
      </w:r>
      <w:proofErr w:type="spellStart"/>
      <w:r w:rsidRPr="002B27B1">
        <w:rPr>
          <w:rFonts w:cstheme="minorHAnsi"/>
          <w:color w:val="000000"/>
          <w:sz w:val="22"/>
          <w:szCs w:val="22"/>
        </w:rPr>
        <w:t>i</w:t>
      </w:r>
      <w:proofErr w:type="spellEnd"/>
      <w:r w:rsidRPr="002B27B1">
        <w:rPr>
          <w:rFonts w:cstheme="minorHAnsi"/>
          <w:color w:val="000000"/>
          <w:sz w:val="22"/>
          <w:szCs w:val="22"/>
        </w:rPr>
        <w:t>) technical standards for collection, annotation and documentation of language resources; (ii) construction, sharing and utilization standards of language resources throughout the world</w:t>
      </w:r>
      <w:r w:rsidR="000C5218">
        <w:rPr>
          <w:rFonts w:cstheme="minorHAnsi"/>
          <w:color w:val="000000"/>
          <w:sz w:val="22"/>
          <w:szCs w:val="22"/>
        </w:rPr>
        <w:t>; (iii)</w:t>
      </w:r>
      <w:r w:rsidRPr="002B27B1">
        <w:rPr>
          <w:rFonts w:cstheme="minorHAnsi"/>
          <w:color w:val="000000"/>
          <w:sz w:val="22"/>
          <w:szCs w:val="22"/>
        </w:rPr>
        <w:t xml:space="preserve">. </w:t>
      </w:r>
      <w:proofErr w:type="gramStart"/>
      <w:r w:rsidR="007D66AC">
        <w:rPr>
          <w:rFonts w:cstheme="minorHAnsi"/>
          <w:color w:val="000000"/>
          <w:sz w:val="22"/>
          <w:szCs w:val="22"/>
        </w:rPr>
        <w:t>f</w:t>
      </w:r>
      <w:r w:rsidR="0052647F">
        <w:rPr>
          <w:rFonts w:cstheme="minorHAnsi"/>
          <w:color w:val="000000"/>
          <w:sz w:val="22"/>
          <w:szCs w:val="22"/>
        </w:rPr>
        <w:t>ormulation</w:t>
      </w:r>
      <w:proofErr w:type="gramEnd"/>
      <w:r w:rsidR="0052647F">
        <w:rPr>
          <w:rFonts w:cstheme="minorHAnsi"/>
          <w:color w:val="000000"/>
          <w:sz w:val="22"/>
          <w:szCs w:val="22"/>
        </w:rPr>
        <w:t xml:space="preserve"> and implementation of international standards by </w:t>
      </w:r>
      <w:r w:rsidRPr="002B27B1">
        <w:rPr>
          <w:rFonts w:cstheme="minorHAnsi"/>
          <w:color w:val="000000"/>
          <w:sz w:val="22"/>
          <w:szCs w:val="22"/>
        </w:rPr>
        <w:t xml:space="preserve">standardization organizations and professional organizations engaged in language protection, </w:t>
      </w:r>
      <w:r w:rsidR="0052647F">
        <w:rPr>
          <w:rFonts w:cstheme="minorHAnsi"/>
          <w:color w:val="000000"/>
          <w:sz w:val="22"/>
          <w:szCs w:val="22"/>
        </w:rPr>
        <w:t xml:space="preserve">documentation and promotion </w:t>
      </w:r>
      <w:r w:rsidRPr="002B27B1">
        <w:rPr>
          <w:rFonts w:cstheme="minorHAnsi"/>
          <w:color w:val="000000"/>
          <w:sz w:val="22"/>
          <w:szCs w:val="22"/>
        </w:rPr>
        <w:t>such as universities, research institutes, experts and other stakeholders should formulate and abide by the international standards together.</w:t>
      </w:r>
    </w:p>
    <w:p w:rsidR="00870B54" w:rsidRPr="002B27B1" w:rsidRDefault="00870B54" w:rsidP="00870B54">
      <w:pPr>
        <w:autoSpaceDE w:val="0"/>
        <w:autoSpaceDN w:val="0"/>
        <w:adjustRightInd w:val="0"/>
        <w:ind w:left="720" w:hanging="720"/>
        <w:jc w:val="both"/>
        <w:rPr>
          <w:rFonts w:cstheme="minorHAnsi"/>
          <w:color w:val="000000"/>
          <w:sz w:val="22"/>
          <w:szCs w:val="22"/>
        </w:rPr>
      </w:pPr>
    </w:p>
    <w:p w:rsidR="00870B54" w:rsidRPr="002B27B1" w:rsidRDefault="00870B54" w:rsidP="00870B54">
      <w:pPr>
        <w:autoSpaceDE w:val="0"/>
        <w:autoSpaceDN w:val="0"/>
        <w:adjustRightInd w:val="0"/>
        <w:ind w:left="720" w:hanging="720"/>
        <w:jc w:val="both"/>
        <w:rPr>
          <w:rFonts w:cstheme="minorHAnsi"/>
          <w:color w:val="000000"/>
          <w:sz w:val="22"/>
          <w:szCs w:val="22"/>
        </w:rPr>
      </w:pPr>
      <w:r w:rsidRPr="002B27B1">
        <w:rPr>
          <w:rFonts w:cstheme="minorHAnsi"/>
          <w:color w:val="000000"/>
          <w:sz w:val="22"/>
          <w:szCs w:val="22"/>
        </w:rPr>
        <w:t xml:space="preserve">3.3. </w:t>
      </w:r>
      <w:r w:rsidRPr="002B27B1">
        <w:rPr>
          <w:rFonts w:cstheme="minorHAnsi"/>
          <w:color w:val="000000"/>
          <w:sz w:val="22"/>
          <w:szCs w:val="22"/>
        </w:rPr>
        <w:tab/>
        <w:t xml:space="preserve">Member </w:t>
      </w:r>
      <w:proofErr w:type="gramStart"/>
      <w:r w:rsidRPr="002B27B1">
        <w:rPr>
          <w:rFonts w:cstheme="minorHAnsi"/>
          <w:color w:val="000000"/>
          <w:sz w:val="22"/>
          <w:szCs w:val="22"/>
        </w:rPr>
        <w:t>States,</w:t>
      </w:r>
      <w:proofErr w:type="gramEnd"/>
      <w:r w:rsidRPr="002B27B1">
        <w:rPr>
          <w:rFonts w:cstheme="minorHAnsi"/>
          <w:color w:val="000000"/>
          <w:sz w:val="22"/>
          <w:szCs w:val="22"/>
        </w:rPr>
        <w:t xml:space="preserve"> should </w:t>
      </w:r>
      <w:r w:rsidRPr="002B27B1">
        <w:rPr>
          <w:rFonts w:cstheme="minorHAnsi"/>
          <w:b/>
          <w:bCs/>
          <w:i/>
          <w:iCs/>
          <w:color w:val="948A54"/>
          <w:sz w:val="22"/>
          <w:szCs w:val="22"/>
        </w:rPr>
        <w:t>formulate inclusive policies and take active and effective measures making</w:t>
      </w:r>
      <w:r w:rsidRPr="002B27B1">
        <w:rPr>
          <w:rFonts w:cstheme="minorHAnsi"/>
          <w:color w:val="000000"/>
          <w:sz w:val="22"/>
          <w:szCs w:val="22"/>
        </w:rPr>
        <w:t xml:space="preserve"> </w:t>
      </w:r>
      <w:r w:rsidRPr="002B27B1">
        <w:rPr>
          <w:rFonts w:cstheme="minorHAnsi"/>
          <w:b/>
          <w:bCs/>
          <w:i/>
          <w:iCs/>
          <w:color w:val="948A54"/>
          <w:sz w:val="22"/>
          <w:szCs w:val="22"/>
        </w:rPr>
        <w:t xml:space="preserve">the development of science and technology benefit users of each language </w:t>
      </w:r>
      <w:r w:rsidRPr="002B27B1">
        <w:rPr>
          <w:rFonts w:cstheme="minorHAnsi"/>
          <w:color w:val="000000"/>
          <w:sz w:val="22"/>
          <w:szCs w:val="22"/>
        </w:rPr>
        <w:t>to ensure that they have equal rights to be educated, inherit their culture</w:t>
      </w:r>
      <w:r w:rsidR="00EB734A">
        <w:rPr>
          <w:rFonts w:cstheme="minorHAnsi"/>
          <w:color w:val="000000"/>
          <w:sz w:val="22"/>
          <w:szCs w:val="22"/>
        </w:rPr>
        <w:t>,</w:t>
      </w:r>
      <w:r w:rsidRPr="002B27B1">
        <w:rPr>
          <w:rFonts w:cstheme="minorHAnsi"/>
          <w:color w:val="000000"/>
          <w:sz w:val="22"/>
          <w:szCs w:val="22"/>
        </w:rPr>
        <w:t xml:space="preserve"> </w:t>
      </w:r>
      <w:r w:rsidR="00EB734A">
        <w:rPr>
          <w:rFonts w:cstheme="minorHAnsi"/>
          <w:color w:val="000000"/>
          <w:sz w:val="22"/>
          <w:szCs w:val="22"/>
        </w:rPr>
        <w:t xml:space="preserve">access public </w:t>
      </w:r>
      <w:r w:rsidRPr="002B27B1">
        <w:rPr>
          <w:rFonts w:cstheme="minorHAnsi"/>
          <w:color w:val="000000"/>
          <w:sz w:val="22"/>
          <w:szCs w:val="22"/>
        </w:rPr>
        <w:t>service</w:t>
      </w:r>
      <w:r w:rsidR="00EB734A">
        <w:rPr>
          <w:rFonts w:cstheme="minorHAnsi"/>
          <w:color w:val="000000"/>
          <w:sz w:val="22"/>
          <w:szCs w:val="22"/>
        </w:rPr>
        <w:t>s</w:t>
      </w:r>
      <w:r w:rsidRPr="002B27B1">
        <w:rPr>
          <w:rFonts w:cstheme="minorHAnsi"/>
          <w:color w:val="000000"/>
          <w:sz w:val="22"/>
          <w:szCs w:val="22"/>
        </w:rPr>
        <w:t xml:space="preserve"> and convenience of technological products</w:t>
      </w:r>
      <w:r w:rsidR="00EB734A">
        <w:rPr>
          <w:rFonts w:cstheme="minorHAnsi"/>
          <w:color w:val="000000"/>
          <w:sz w:val="22"/>
          <w:szCs w:val="22"/>
        </w:rPr>
        <w:t xml:space="preserve"> and tools</w:t>
      </w:r>
      <w:r w:rsidRPr="002B27B1">
        <w:rPr>
          <w:rFonts w:cstheme="minorHAnsi"/>
          <w:color w:val="000000"/>
          <w:sz w:val="22"/>
          <w:szCs w:val="22"/>
        </w:rPr>
        <w:t>.</w:t>
      </w:r>
    </w:p>
    <w:p w:rsidR="00870B54" w:rsidRPr="002B27B1" w:rsidRDefault="00870B54" w:rsidP="00870B54">
      <w:pPr>
        <w:autoSpaceDE w:val="0"/>
        <w:autoSpaceDN w:val="0"/>
        <w:adjustRightInd w:val="0"/>
        <w:ind w:left="720" w:hanging="720"/>
        <w:jc w:val="both"/>
        <w:rPr>
          <w:rFonts w:cstheme="minorHAnsi"/>
          <w:color w:val="000000"/>
          <w:sz w:val="22"/>
          <w:szCs w:val="22"/>
        </w:rPr>
      </w:pPr>
    </w:p>
    <w:p w:rsidR="0089470A" w:rsidRPr="002B27B1" w:rsidRDefault="00870B54" w:rsidP="00655B35">
      <w:pPr>
        <w:autoSpaceDE w:val="0"/>
        <w:autoSpaceDN w:val="0"/>
        <w:adjustRightInd w:val="0"/>
        <w:ind w:left="720" w:hanging="720"/>
        <w:jc w:val="both"/>
        <w:rPr>
          <w:rFonts w:cstheme="minorHAnsi"/>
          <w:color w:val="000000"/>
          <w:sz w:val="22"/>
          <w:szCs w:val="22"/>
        </w:rPr>
      </w:pPr>
      <w:r w:rsidRPr="002B27B1">
        <w:rPr>
          <w:rFonts w:cstheme="minorHAnsi"/>
          <w:color w:val="000000"/>
          <w:sz w:val="22"/>
          <w:szCs w:val="22"/>
        </w:rPr>
        <w:t xml:space="preserve">3.4. </w:t>
      </w:r>
      <w:r w:rsidRPr="002B27B1">
        <w:rPr>
          <w:rFonts w:cstheme="minorHAnsi"/>
          <w:color w:val="000000"/>
          <w:sz w:val="22"/>
          <w:szCs w:val="22"/>
        </w:rPr>
        <w:tab/>
      </w:r>
      <w:r w:rsidR="0089470A" w:rsidRPr="002B27B1">
        <w:rPr>
          <w:rFonts w:cstheme="minorHAnsi"/>
          <w:color w:val="000000"/>
          <w:sz w:val="22"/>
          <w:szCs w:val="22"/>
        </w:rPr>
        <w:t xml:space="preserve">The UN entities, intergovernmental organizations, states, governments, non-governmental organizations, public and private organizations, indigenous peoples, communities and individuals coming from global, national to local levels concerned with linguistic diversity are encouraged </w:t>
      </w:r>
      <w:r w:rsidR="0089470A" w:rsidRPr="002B27B1">
        <w:rPr>
          <w:rFonts w:cstheme="minorHAnsi"/>
          <w:b/>
          <w:bCs/>
          <w:i/>
          <w:iCs/>
          <w:color w:val="948A54"/>
          <w:sz w:val="22"/>
          <w:szCs w:val="22"/>
        </w:rPr>
        <w:t>to</w:t>
      </w:r>
      <w:r w:rsidR="0089470A" w:rsidRPr="002B27B1">
        <w:rPr>
          <w:rFonts w:cstheme="minorHAnsi"/>
          <w:color w:val="000000"/>
          <w:sz w:val="22"/>
          <w:szCs w:val="22"/>
        </w:rPr>
        <w:t xml:space="preserve"> </w:t>
      </w:r>
      <w:r w:rsidR="0089470A" w:rsidRPr="002B27B1">
        <w:rPr>
          <w:rFonts w:cstheme="minorHAnsi"/>
          <w:b/>
          <w:bCs/>
          <w:i/>
          <w:iCs/>
          <w:color w:val="948A54"/>
          <w:sz w:val="22"/>
          <w:szCs w:val="22"/>
        </w:rPr>
        <w:t xml:space="preserve">give attention to linguistic diversity </w:t>
      </w:r>
      <w:r w:rsidR="00EB734A">
        <w:rPr>
          <w:rFonts w:cstheme="minorHAnsi"/>
          <w:b/>
          <w:bCs/>
          <w:i/>
          <w:iCs/>
          <w:color w:val="948A54"/>
          <w:sz w:val="22"/>
          <w:szCs w:val="22"/>
        </w:rPr>
        <w:t xml:space="preserve">and multilingualism </w:t>
      </w:r>
      <w:r w:rsidR="0089470A" w:rsidRPr="002B27B1">
        <w:rPr>
          <w:rFonts w:cstheme="minorHAnsi"/>
          <w:b/>
          <w:bCs/>
          <w:i/>
          <w:iCs/>
          <w:color w:val="948A54"/>
          <w:sz w:val="22"/>
          <w:szCs w:val="22"/>
        </w:rPr>
        <w:t>related initiatives and help put them into practice.</w:t>
      </w:r>
    </w:p>
    <w:p w:rsidR="00870B54" w:rsidRPr="002B27B1" w:rsidRDefault="00870B54" w:rsidP="00870B54">
      <w:pPr>
        <w:autoSpaceDE w:val="0"/>
        <w:autoSpaceDN w:val="0"/>
        <w:adjustRightInd w:val="0"/>
        <w:ind w:left="720" w:hanging="720"/>
        <w:jc w:val="both"/>
        <w:rPr>
          <w:rFonts w:cstheme="minorHAnsi"/>
          <w:color w:val="000000"/>
          <w:sz w:val="22"/>
          <w:szCs w:val="22"/>
        </w:rPr>
      </w:pPr>
    </w:p>
    <w:p w:rsidR="00463B98" w:rsidRPr="002B27B1" w:rsidRDefault="00870B54" w:rsidP="00463B98">
      <w:pPr>
        <w:autoSpaceDE w:val="0"/>
        <w:autoSpaceDN w:val="0"/>
        <w:spacing w:before="40" w:after="40"/>
        <w:ind w:left="1800" w:hanging="1800"/>
        <w:jc w:val="both"/>
        <w:rPr>
          <w:rFonts w:cstheme="minorHAnsi"/>
          <w:b/>
          <w:sz w:val="22"/>
          <w:szCs w:val="22"/>
        </w:rPr>
      </w:pPr>
      <w:r w:rsidRPr="002B27B1">
        <w:rPr>
          <w:rFonts w:cstheme="minorHAnsi"/>
          <w:b/>
          <w:sz w:val="22"/>
          <w:szCs w:val="22"/>
        </w:rPr>
        <w:t>Suggested</w:t>
      </w:r>
      <w:r w:rsidR="00463B98" w:rsidRPr="002B27B1">
        <w:rPr>
          <w:rFonts w:cstheme="minorHAnsi"/>
          <w:b/>
          <w:sz w:val="22"/>
          <w:szCs w:val="22"/>
        </w:rPr>
        <w:t xml:space="preserve"> action</w:t>
      </w:r>
      <w:r w:rsidRPr="002B27B1">
        <w:rPr>
          <w:rFonts w:cstheme="minorHAnsi"/>
          <w:b/>
          <w:sz w:val="22"/>
          <w:szCs w:val="22"/>
        </w:rPr>
        <w:t>s</w:t>
      </w:r>
      <w:r w:rsidR="000658CB">
        <w:rPr>
          <w:rFonts w:cstheme="minorHAnsi"/>
          <w:b/>
          <w:sz w:val="22"/>
          <w:szCs w:val="22"/>
        </w:rPr>
        <w:t xml:space="preserve"> (III)</w:t>
      </w:r>
      <w:r w:rsidR="00463B98" w:rsidRPr="002B27B1">
        <w:rPr>
          <w:rFonts w:cstheme="minorHAnsi"/>
          <w:b/>
          <w:sz w:val="22"/>
          <w:szCs w:val="22"/>
        </w:rPr>
        <w:t>:</w:t>
      </w:r>
    </w:p>
    <w:p w:rsidR="00CE7955" w:rsidRPr="002B27B1" w:rsidRDefault="00CE7955" w:rsidP="00CE7955">
      <w:pPr>
        <w:tabs>
          <w:tab w:val="left" w:pos="1800"/>
        </w:tabs>
        <w:ind w:left="1440" w:hanging="1440"/>
        <w:jc w:val="both"/>
        <w:rPr>
          <w:b/>
          <w:sz w:val="22"/>
          <w:szCs w:val="22"/>
        </w:rPr>
      </w:pPr>
      <w:r w:rsidRPr="002B27B1">
        <w:rPr>
          <w:b/>
          <w:sz w:val="22"/>
          <w:szCs w:val="22"/>
        </w:rPr>
        <w:tab/>
      </w:r>
    </w:p>
    <w:p w:rsidR="00986E1C" w:rsidRPr="00EB734A" w:rsidRDefault="00986E1C" w:rsidP="00FA064F">
      <w:pPr>
        <w:pStyle w:val="ListParagraph"/>
        <w:numPr>
          <w:ilvl w:val="0"/>
          <w:numId w:val="37"/>
        </w:numPr>
        <w:tabs>
          <w:tab w:val="left" w:pos="720"/>
        </w:tabs>
        <w:ind w:hanging="720"/>
        <w:jc w:val="both"/>
        <w:rPr>
          <w:b/>
          <w:sz w:val="22"/>
          <w:szCs w:val="22"/>
        </w:rPr>
      </w:pPr>
      <w:r w:rsidRPr="00EB734A">
        <w:rPr>
          <w:b/>
          <w:color w:val="000000" w:themeColor="text1"/>
          <w:sz w:val="22"/>
          <w:szCs w:val="22"/>
        </w:rPr>
        <w:t>Continu</w:t>
      </w:r>
      <w:r w:rsidR="0021176E" w:rsidRPr="00EB734A">
        <w:rPr>
          <w:b/>
          <w:color w:val="000000" w:themeColor="text1"/>
          <w:sz w:val="22"/>
          <w:szCs w:val="22"/>
        </w:rPr>
        <w:t>e</w:t>
      </w:r>
      <w:r w:rsidRPr="00EB734A">
        <w:rPr>
          <w:b/>
          <w:sz w:val="22"/>
          <w:szCs w:val="22"/>
        </w:rPr>
        <w:t xml:space="preserve"> to build evidence-based data, mapping and monitoring linguistic diversity</w:t>
      </w:r>
      <w:r w:rsidRPr="00EB734A">
        <w:rPr>
          <w:sz w:val="22"/>
          <w:szCs w:val="22"/>
        </w:rPr>
        <w:t xml:space="preserve"> </w:t>
      </w:r>
      <w:r w:rsidR="00EB734A" w:rsidRPr="00EB734A">
        <w:rPr>
          <w:b/>
          <w:sz w:val="22"/>
          <w:szCs w:val="22"/>
        </w:rPr>
        <w:t>and multilingualism</w:t>
      </w:r>
      <w:r w:rsidR="00EB734A" w:rsidRPr="00EB734A">
        <w:rPr>
          <w:sz w:val="22"/>
          <w:szCs w:val="22"/>
        </w:rPr>
        <w:t xml:space="preserve"> </w:t>
      </w:r>
      <w:r w:rsidRPr="00EB734A">
        <w:rPr>
          <w:sz w:val="22"/>
          <w:szCs w:val="22"/>
        </w:rPr>
        <w:t xml:space="preserve">in </w:t>
      </w:r>
      <w:r w:rsidRPr="00EB734A">
        <w:rPr>
          <w:color w:val="000000" w:themeColor="text1"/>
          <w:sz w:val="22"/>
          <w:szCs w:val="22"/>
        </w:rPr>
        <w:t xml:space="preserve">ethically valid </w:t>
      </w:r>
      <w:r w:rsidRPr="00EB734A">
        <w:rPr>
          <w:sz w:val="22"/>
          <w:szCs w:val="22"/>
        </w:rPr>
        <w:t>manner including relevant policies and activities, sharing information, developing language technologies and resources</w:t>
      </w:r>
      <w:r w:rsidR="00EB734A" w:rsidRPr="00EB734A">
        <w:rPr>
          <w:sz w:val="22"/>
          <w:szCs w:val="22"/>
        </w:rPr>
        <w:t>, providing access to education,</w:t>
      </w:r>
      <w:r w:rsidRPr="00EB734A">
        <w:rPr>
          <w:sz w:val="22"/>
          <w:szCs w:val="22"/>
        </w:rPr>
        <w:t xml:space="preserve"> </w:t>
      </w:r>
      <w:r w:rsidR="00EB734A">
        <w:rPr>
          <w:sz w:val="22"/>
          <w:szCs w:val="22"/>
        </w:rPr>
        <w:t xml:space="preserve">promoting cultural diversity, freedom of expression and access to information, </w:t>
      </w:r>
      <w:r w:rsidRPr="00EB734A">
        <w:rPr>
          <w:sz w:val="22"/>
          <w:szCs w:val="22"/>
        </w:rPr>
        <w:t xml:space="preserve">and encouraging partnerships through </w:t>
      </w:r>
      <w:r w:rsidR="00655B35" w:rsidRPr="00EB734A">
        <w:rPr>
          <w:sz w:val="22"/>
          <w:szCs w:val="22"/>
        </w:rPr>
        <w:t xml:space="preserve">existing and </w:t>
      </w:r>
      <w:r w:rsidRPr="00EB734A">
        <w:rPr>
          <w:b/>
          <w:sz w:val="22"/>
          <w:szCs w:val="22"/>
        </w:rPr>
        <w:t>accessible global online platform</w:t>
      </w:r>
      <w:r w:rsidR="00655B35" w:rsidRPr="00EB734A">
        <w:rPr>
          <w:b/>
          <w:sz w:val="22"/>
          <w:szCs w:val="22"/>
        </w:rPr>
        <w:t>s</w:t>
      </w:r>
      <w:r w:rsidRPr="00EB734A">
        <w:rPr>
          <w:sz w:val="22"/>
          <w:szCs w:val="22"/>
        </w:rPr>
        <w:t xml:space="preserve">, </w:t>
      </w:r>
    </w:p>
    <w:p w:rsidR="00EB734A" w:rsidRPr="00EB734A" w:rsidRDefault="00EB734A" w:rsidP="00FA064F">
      <w:pPr>
        <w:pStyle w:val="ListParagraph"/>
        <w:tabs>
          <w:tab w:val="left" w:pos="720"/>
        </w:tabs>
        <w:ind w:hanging="720"/>
        <w:jc w:val="both"/>
        <w:rPr>
          <w:b/>
          <w:sz w:val="22"/>
          <w:szCs w:val="22"/>
        </w:rPr>
      </w:pPr>
    </w:p>
    <w:p w:rsidR="00986E1C" w:rsidRPr="00A9496A" w:rsidRDefault="00986E1C" w:rsidP="00FA064F">
      <w:pPr>
        <w:pStyle w:val="ListParagraph"/>
        <w:numPr>
          <w:ilvl w:val="0"/>
          <w:numId w:val="37"/>
        </w:numPr>
        <w:tabs>
          <w:tab w:val="left" w:pos="720"/>
        </w:tabs>
        <w:ind w:hanging="720"/>
        <w:jc w:val="both"/>
        <w:rPr>
          <w:b/>
          <w:sz w:val="22"/>
          <w:szCs w:val="22"/>
        </w:rPr>
      </w:pPr>
      <w:r w:rsidRPr="00A9496A">
        <w:rPr>
          <w:b/>
          <w:sz w:val="22"/>
          <w:szCs w:val="22"/>
        </w:rPr>
        <w:lastRenderedPageBreak/>
        <w:t xml:space="preserve">Facilitate interdisciplinary research </w:t>
      </w:r>
      <w:r w:rsidRPr="00A9496A">
        <w:rPr>
          <w:sz w:val="22"/>
          <w:szCs w:val="22"/>
        </w:rPr>
        <w:t xml:space="preserve">with regards to the </w:t>
      </w:r>
      <w:r w:rsidR="00EB734A" w:rsidRPr="00A9496A">
        <w:rPr>
          <w:sz w:val="22"/>
          <w:szCs w:val="22"/>
        </w:rPr>
        <w:t xml:space="preserve">Indigenous </w:t>
      </w:r>
      <w:r w:rsidRPr="00A9496A">
        <w:rPr>
          <w:sz w:val="22"/>
          <w:szCs w:val="22"/>
        </w:rPr>
        <w:t xml:space="preserve">languages </w:t>
      </w:r>
      <w:r w:rsidR="00EB734A">
        <w:rPr>
          <w:sz w:val="22"/>
          <w:szCs w:val="22"/>
        </w:rPr>
        <w:t xml:space="preserve">and users, paying special attention to the most vulnerable namely women and young girls, children, persons with disabilities, displaced and the elderly, </w:t>
      </w:r>
      <w:r w:rsidR="0052647F">
        <w:rPr>
          <w:sz w:val="22"/>
          <w:szCs w:val="22"/>
        </w:rPr>
        <w:t>as well as</w:t>
      </w:r>
      <w:r w:rsidRPr="00A9496A">
        <w:rPr>
          <w:sz w:val="22"/>
          <w:szCs w:val="22"/>
        </w:rPr>
        <w:t xml:space="preserve"> growth and development through the elaboration </w:t>
      </w:r>
      <w:r w:rsidR="0052647F">
        <w:rPr>
          <w:sz w:val="22"/>
          <w:szCs w:val="22"/>
        </w:rPr>
        <w:t xml:space="preserve">and dissemination </w:t>
      </w:r>
      <w:r w:rsidRPr="00A9496A">
        <w:rPr>
          <w:sz w:val="22"/>
          <w:szCs w:val="22"/>
        </w:rPr>
        <w:t>of new knowledge, co-production of knowledge, build research capacities which would lead to benefits for Indigenous peoples and Member States, particularly for the Small Islands Developing States (SIDS) and Least Developed Countries (LDC),</w:t>
      </w:r>
    </w:p>
    <w:p w:rsidR="00CE7955" w:rsidRPr="002B27B1" w:rsidRDefault="00CE7955" w:rsidP="00FA064F">
      <w:pPr>
        <w:pStyle w:val="ListParagraph"/>
        <w:tabs>
          <w:tab w:val="left" w:pos="720"/>
        </w:tabs>
        <w:ind w:hanging="720"/>
        <w:jc w:val="both"/>
        <w:rPr>
          <w:b/>
          <w:sz w:val="22"/>
          <w:szCs w:val="22"/>
        </w:rPr>
      </w:pPr>
    </w:p>
    <w:p w:rsidR="00CE7955" w:rsidRPr="00A9496A" w:rsidRDefault="00986E1C" w:rsidP="00FA064F">
      <w:pPr>
        <w:pStyle w:val="ListParagraph"/>
        <w:numPr>
          <w:ilvl w:val="0"/>
          <w:numId w:val="37"/>
        </w:numPr>
        <w:tabs>
          <w:tab w:val="left" w:pos="720"/>
        </w:tabs>
        <w:ind w:hanging="720"/>
        <w:jc w:val="both"/>
        <w:rPr>
          <w:sz w:val="22"/>
          <w:szCs w:val="22"/>
        </w:rPr>
      </w:pPr>
      <w:r w:rsidRPr="00A9496A">
        <w:rPr>
          <w:b/>
          <w:sz w:val="22"/>
          <w:szCs w:val="22"/>
        </w:rPr>
        <w:t>S</w:t>
      </w:r>
      <w:r w:rsidR="00CE7955" w:rsidRPr="00A9496A">
        <w:rPr>
          <w:b/>
          <w:sz w:val="22"/>
          <w:szCs w:val="22"/>
        </w:rPr>
        <w:t>hare information</w:t>
      </w:r>
      <w:r w:rsidR="0052647F">
        <w:rPr>
          <w:b/>
          <w:sz w:val="22"/>
          <w:szCs w:val="22"/>
        </w:rPr>
        <w:t>, knowledge</w:t>
      </w:r>
      <w:r w:rsidR="00CE7955" w:rsidRPr="00A9496A">
        <w:rPr>
          <w:b/>
          <w:sz w:val="22"/>
          <w:szCs w:val="22"/>
        </w:rPr>
        <w:t xml:space="preserve"> and </w:t>
      </w:r>
      <w:r w:rsidR="0052647F">
        <w:rPr>
          <w:b/>
          <w:sz w:val="22"/>
          <w:szCs w:val="22"/>
        </w:rPr>
        <w:t>good</w:t>
      </w:r>
      <w:r w:rsidR="0052647F" w:rsidRPr="00A9496A">
        <w:rPr>
          <w:b/>
          <w:sz w:val="22"/>
          <w:szCs w:val="22"/>
        </w:rPr>
        <w:t xml:space="preserve"> </w:t>
      </w:r>
      <w:r w:rsidR="00CE7955" w:rsidRPr="00A9496A">
        <w:rPr>
          <w:b/>
          <w:sz w:val="22"/>
          <w:szCs w:val="22"/>
        </w:rPr>
        <w:t>practices</w:t>
      </w:r>
      <w:r w:rsidR="00CE7955" w:rsidRPr="00A9496A">
        <w:rPr>
          <w:sz w:val="22"/>
          <w:szCs w:val="22"/>
        </w:rPr>
        <w:t xml:space="preserve"> on support, access</w:t>
      </w:r>
      <w:r w:rsidR="00EA2D79" w:rsidRPr="00A9496A">
        <w:rPr>
          <w:sz w:val="22"/>
          <w:szCs w:val="22"/>
        </w:rPr>
        <w:t xml:space="preserve"> to </w:t>
      </w:r>
      <w:r w:rsidR="00CE7955" w:rsidRPr="00A9496A">
        <w:rPr>
          <w:sz w:val="22"/>
          <w:szCs w:val="22"/>
        </w:rPr>
        <w:t>and promotion of Indigenous languages and formulation of joint actions, plans and implementation strategies through regional consultations and global gatherings, in collaboration with Indigenous peoples</w:t>
      </w:r>
      <w:r w:rsidR="003A7B34" w:rsidRPr="00A9496A">
        <w:rPr>
          <w:sz w:val="22"/>
          <w:szCs w:val="22"/>
        </w:rPr>
        <w:t>.</w:t>
      </w:r>
      <w:r w:rsidR="00CE7955" w:rsidRPr="00A9496A">
        <w:rPr>
          <w:sz w:val="22"/>
          <w:szCs w:val="22"/>
        </w:rPr>
        <w:t xml:space="preserve"> </w:t>
      </w:r>
    </w:p>
    <w:p w:rsidR="00CE7955" w:rsidRPr="002B27B1" w:rsidRDefault="00CE7955" w:rsidP="00CE7955">
      <w:pPr>
        <w:tabs>
          <w:tab w:val="left" w:pos="1800"/>
        </w:tabs>
        <w:ind w:left="1440" w:hanging="1440"/>
        <w:jc w:val="both"/>
        <w:rPr>
          <w:b/>
          <w:sz w:val="22"/>
          <w:szCs w:val="22"/>
        </w:rPr>
      </w:pPr>
    </w:p>
    <w:p w:rsidR="007B4FA8" w:rsidRPr="002B27B1" w:rsidRDefault="007B4FA8" w:rsidP="00CE7955">
      <w:pPr>
        <w:tabs>
          <w:tab w:val="left" w:pos="1800"/>
        </w:tabs>
        <w:ind w:left="1440" w:hanging="1440"/>
        <w:jc w:val="both"/>
        <w:rPr>
          <w:b/>
          <w:sz w:val="22"/>
          <w:szCs w:val="22"/>
        </w:rPr>
      </w:pPr>
    </w:p>
    <w:p w:rsidR="00B3473D" w:rsidRPr="002B27B1" w:rsidRDefault="00B3473D">
      <w:pPr>
        <w:rPr>
          <w:b/>
          <w:sz w:val="22"/>
          <w:szCs w:val="22"/>
        </w:rPr>
      </w:pPr>
      <w:r w:rsidRPr="002B27B1">
        <w:rPr>
          <w:b/>
          <w:sz w:val="22"/>
          <w:szCs w:val="22"/>
        </w:rPr>
        <w:br w:type="page"/>
      </w:r>
    </w:p>
    <w:p w:rsidR="00CD5A46" w:rsidRPr="002B27B1" w:rsidRDefault="00CD5A46" w:rsidP="004B6E5A">
      <w:pPr>
        <w:tabs>
          <w:tab w:val="left" w:pos="1530"/>
        </w:tabs>
        <w:ind w:left="1530" w:hanging="1530"/>
        <w:jc w:val="both"/>
        <w:rPr>
          <w:b/>
          <w:color w:val="4472C4" w:themeColor="accent1"/>
          <w:sz w:val="22"/>
          <w:szCs w:val="22"/>
        </w:rPr>
      </w:pPr>
    </w:p>
    <w:p w:rsidR="00B3473D" w:rsidRDefault="007B4FA8" w:rsidP="00B44780">
      <w:pPr>
        <w:tabs>
          <w:tab w:val="left" w:pos="1530"/>
        </w:tabs>
        <w:ind w:left="1530" w:hanging="1530"/>
        <w:jc w:val="both"/>
        <w:rPr>
          <w:b/>
          <w:sz w:val="22"/>
          <w:szCs w:val="22"/>
        </w:rPr>
      </w:pPr>
      <w:r w:rsidRPr="002B27B1">
        <w:rPr>
          <w:b/>
          <w:sz w:val="22"/>
          <w:szCs w:val="22"/>
        </w:rPr>
        <w:t xml:space="preserve">Conclusion IV. </w:t>
      </w:r>
      <w:r w:rsidR="00D068A0" w:rsidRPr="002B27B1">
        <w:rPr>
          <w:b/>
          <w:sz w:val="22"/>
          <w:szCs w:val="22"/>
        </w:rPr>
        <w:tab/>
      </w:r>
      <w:r w:rsidR="00B44780" w:rsidRPr="00AA1C0E">
        <w:rPr>
          <w:b/>
          <w:sz w:val="22"/>
          <w:szCs w:val="22"/>
        </w:rPr>
        <w:t>Further support, access and promotion of Indigenous languages requires the proactive, accountable and measurable participation of Indigenous peoples through their governing structures and effectively functioning institutions, community-based organizations</w:t>
      </w:r>
      <w:r w:rsidR="00B44780">
        <w:rPr>
          <w:b/>
          <w:sz w:val="22"/>
          <w:szCs w:val="22"/>
        </w:rPr>
        <w:t>, legal organizations and representatives,</w:t>
      </w:r>
      <w:r w:rsidR="00B44780" w:rsidRPr="00AA1C0E">
        <w:rPr>
          <w:b/>
          <w:sz w:val="22"/>
          <w:szCs w:val="22"/>
        </w:rPr>
        <w:t xml:space="preserve"> and other infrastructures, in order to foster innovation, respect for ethical standards</w:t>
      </w:r>
      <w:r w:rsidR="00B44780">
        <w:rPr>
          <w:b/>
          <w:sz w:val="22"/>
          <w:szCs w:val="22"/>
        </w:rPr>
        <w:t>,</w:t>
      </w:r>
      <w:r w:rsidR="00B44780" w:rsidRPr="00AA1C0E">
        <w:rPr>
          <w:b/>
          <w:sz w:val="22"/>
          <w:szCs w:val="22"/>
        </w:rPr>
        <w:t xml:space="preserve"> and the provision of appropriate services, tools and resources to Indigenous languages users.</w:t>
      </w:r>
    </w:p>
    <w:p w:rsidR="00B44780" w:rsidRPr="002B27B1" w:rsidRDefault="00B44780" w:rsidP="00B44780">
      <w:pPr>
        <w:tabs>
          <w:tab w:val="left" w:pos="1530"/>
        </w:tabs>
        <w:ind w:left="1530" w:hanging="1530"/>
        <w:jc w:val="both"/>
        <w:rPr>
          <w:b/>
          <w:sz w:val="22"/>
          <w:szCs w:val="22"/>
        </w:rPr>
      </w:pPr>
    </w:p>
    <w:p w:rsidR="006177ED" w:rsidRPr="002B27B1" w:rsidRDefault="00B3473D" w:rsidP="004B6E5A">
      <w:pPr>
        <w:tabs>
          <w:tab w:val="left" w:pos="1530"/>
        </w:tabs>
        <w:ind w:left="1530" w:hanging="1530"/>
        <w:jc w:val="both"/>
        <w:rPr>
          <w:sz w:val="22"/>
          <w:szCs w:val="22"/>
        </w:rPr>
      </w:pPr>
      <w:r w:rsidRPr="002B27B1">
        <w:rPr>
          <w:b/>
          <w:sz w:val="22"/>
          <w:szCs w:val="22"/>
        </w:rPr>
        <w:t xml:space="preserve">Goal </w:t>
      </w:r>
      <w:r w:rsidR="00EB43C1" w:rsidRPr="002B27B1">
        <w:rPr>
          <w:b/>
          <w:sz w:val="22"/>
          <w:szCs w:val="22"/>
        </w:rPr>
        <w:t>(IV)</w:t>
      </w:r>
      <w:r w:rsidRPr="002B27B1">
        <w:rPr>
          <w:sz w:val="22"/>
          <w:szCs w:val="22"/>
        </w:rPr>
        <w:tab/>
        <w:t xml:space="preserve">By </w:t>
      </w:r>
      <w:r w:rsidR="003A7B34" w:rsidRPr="002B27B1">
        <w:rPr>
          <w:sz w:val="22"/>
          <w:szCs w:val="22"/>
        </w:rPr>
        <w:t>the end of decade</w:t>
      </w:r>
      <w:r w:rsidRPr="002B27B1">
        <w:rPr>
          <w:sz w:val="22"/>
          <w:szCs w:val="22"/>
        </w:rPr>
        <w:t>, build institutional capacities and new infrastructures, as well as research</w:t>
      </w:r>
      <w:r w:rsidR="00623E86">
        <w:rPr>
          <w:sz w:val="22"/>
          <w:szCs w:val="22"/>
        </w:rPr>
        <w:t>, data</w:t>
      </w:r>
      <w:r w:rsidRPr="002B27B1">
        <w:rPr>
          <w:sz w:val="22"/>
          <w:szCs w:val="22"/>
        </w:rPr>
        <w:t xml:space="preserve"> and academic institutions, community-based organizations</w:t>
      </w:r>
      <w:r w:rsidR="00623E86">
        <w:rPr>
          <w:sz w:val="22"/>
          <w:szCs w:val="22"/>
        </w:rPr>
        <w:t>, internet</w:t>
      </w:r>
      <w:r w:rsidRPr="002B27B1">
        <w:rPr>
          <w:sz w:val="22"/>
          <w:szCs w:val="22"/>
        </w:rPr>
        <w:t xml:space="preserve"> and other</w:t>
      </w:r>
      <w:r w:rsidR="00367C6A" w:rsidRPr="002B27B1">
        <w:rPr>
          <w:sz w:val="22"/>
          <w:szCs w:val="22"/>
        </w:rPr>
        <w:t xml:space="preserve"> arts, sports, culture and natural sciences, and communication</w:t>
      </w:r>
      <w:r w:rsidR="0029204E">
        <w:rPr>
          <w:sz w:val="22"/>
          <w:szCs w:val="22"/>
        </w:rPr>
        <w:t>, memory</w:t>
      </w:r>
      <w:r w:rsidR="00367C6A" w:rsidRPr="002B27B1">
        <w:rPr>
          <w:sz w:val="22"/>
          <w:szCs w:val="22"/>
        </w:rPr>
        <w:t xml:space="preserve"> and information organizations</w:t>
      </w:r>
      <w:r w:rsidRPr="002B27B1">
        <w:rPr>
          <w:sz w:val="22"/>
          <w:szCs w:val="22"/>
        </w:rPr>
        <w:t>, to provide support, access and promotion of Indigenous languages around the world</w:t>
      </w:r>
      <w:r w:rsidR="00EB43C1" w:rsidRPr="002B27B1">
        <w:rPr>
          <w:sz w:val="22"/>
          <w:szCs w:val="22"/>
        </w:rPr>
        <w:t>.</w:t>
      </w:r>
      <w:r w:rsidR="00EB43C1" w:rsidRPr="002B27B1">
        <w:rPr>
          <w:b/>
          <w:sz w:val="22"/>
          <w:szCs w:val="22"/>
        </w:rPr>
        <w:t xml:space="preserve"> </w:t>
      </w:r>
      <w:r w:rsidR="004A086D" w:rsidRPr="002B27B1">
        <w:rPr>
          <w:sz w:val="22"/>
          <w:szCs w:val="22"/>
        </w:rPr>
        <w:t>This should result in a</w:t>
      </w:r>
      <w:r w:rsidR="00367C6A" w:rsidRPr="002B27B1">
        <w:rPr>
          <w:sz w:val="22"/>
          <w:szCs w:val="22"/>
        </w:rPr>
        <w:t xml:space="preserve"> fully functioning network of indigenous, professional, public, academic and other organizations</w:t>
      </w:r>
      <w:r w:rsidR="00367C6A" w:rsidRPr="002B27B1">
        <w:rPr>
          <w:b/>
          <w:sz w:val="22"/>
          <w:szCs w:val="22"/>
        </w:rPr>
        <w:t xml:space="preserve"> </w:t>
      </w:r>
      <w:r w:rsidR="004A086D" w:rsidRPr="002B27B1">
        <w:rPr>
          <w:sz w:val="22"/>
          <w:szCs w:val="22"/>
        </w:rPr>
        <w:t>that</w:t>
      </w:r>
      <w:r w:rsidR="006177ED" w:rsidRPr="002B27B1">
        <w:rPr>
          <w:b/>
          <w:sz w:val="22"/>
          <w:szCs w:val="22"/>
        </w:rPr>
        <w:t xml:space="preserve"> </w:t>
      </w:r>
      <w:r w:rsidR="006177ED" w:rsidRPr="002B27B1">
        <w:rPr>
          <w:sz w:val="22"/>
          <w:szCs w:val="22"/>
        </w:rPr>
        <w:t xml:space="preserve">address the needs of Indigenous language users, including </w:t>
      </w:r>
      <w:r w:rsidR="006177ED" w:rsidRPr="002B27B1">
        <w:rPr>
          <w:rFonts w:cstheme="minorHAnsi"/>
          <w:sz w:val="22"/>
          <w:szCs w:val="22"/>
        </w:rPr>
        <w:t>development of appropriate language tools, structures and capacity building of Indigenous peoples’ organizations,</w:t>
      </w:r>
    </w:p>
    <w:p w:rsidR="00CE7955" w:rsidRPr="002B27B1" w:rsidRDefault="00CE7955" w:rsidP="00CE7955">
      <w:pPr>
        <w:tabs>
          <w:tab w:val="left" w:pos="1800"/>
        </w:tabs>
        <w:ind w:left="1440" w:hanging="1440"/>
        <w:jc w:val="both"/>
        <w:rPr>
          <w:b/>
          <w:sz w:val="22"/>
          <w:szCs w:val="22"/>
        </w:rPr>
      </w:pPr>
    </w:p>
    <w:p w:rsidR="00E47747" w:rsidRPr="002B27B1" w:rsidRDefault="00E47747" w:rsidP="00E47747">
      <w:pPr>
        <w:autoSpaceDE w:val="0"/>
        <w:autoSpaceDN w:val="0"/>
        <w:adjustRightInd w:val="0"/>
        <w:rPr>
          <w:rFonts w:ascii="Calibri" w:hAnsi="Calibri" w:cs="Calibri"/>
          <w:b/>
          <w:color w:val="000000"/>
          <w:sz w:val="22"/>
          <w:szCs w:val="22"/>
        </w:rPr>
      </w:pPr>
      <w:proofErr w:type="gramStart"/>
      <w:r w:rsidRPr="002B27B1">
        <w:rPr>
          <w:rFonts w:ascii="Calibri" w:hAnsi="Calibri" w:cs="Calibri"/>
          <w:b/>
          <w:color w:val="000000"/>
          <w:sz w:val="22"/>
          <w:szCs w:val="22"/>
        </w:rPr>
        <w:t>Recommendations :</w:t>
      </w:r>
      <w:proofErr w:type="gramEnd"/>
    </w:p>
    <w:p w:rsidR="00E47747" w:rsidRPr="002B27B1" w:rsidRDefault="00E47747" w:rsidP="00E47747">
      <w:pPr>
        <w:autoSpaceDE w:val="0"/>
        <w:autoSpaceDN w:val="0"/>
        <w:adjustRightInd w:val="0"/>
        <w:rPr>
          <w:rFonts w:ascii="Calibri" w:hAnsi="Calibri" w:cs="Calibri"/>
          <w:color w:val="000000"/>
          <w:sz w:val="22"/>
          <w:szCs w:val="22"/>
        </w:rPr>
      </w:pPr>
    </w:p>
    <w:p w:rsidR="00E47747" w:rsidRDefault="00CE3B57" w:rsidP="0029204E">
      <w:pPr>
        <w:autoSpaceDE w:val="0"/>
        <w:autoSpaceDN w:val="0"/>
        <w:adjustRightInd w:val="0"/>
        <w:ind w:left="720" w:hanging="720"/>
        <w:jc w:val="both"/>
        <w:rPr>
          <w:rFonts w:cstheme="minorHAnsi"/>
          <w:color w:val="000000"/>
          <w:sz w:val="22"/>
          <w:szCs w:val="22"/>
        </w:rPr>
      </w:pPr>
      <w:proofErr w:type="gramStart"/>
      <w:r w:rsidRPr="002B27B1">
        <w:rPr>
          <w:rFonts w:ascii="Calibri" w:hAnsi="Calibri" w:cs="Calibri"/>
          <w:color w:val="000000"/>
          <w:sz w:val="22"/>
          <w:szCs w:val="22"/>
        </w:rPr>
        <w:t xml:space="preserve">4.1. </w:t>
      </w:r>
      <w:r w:rsidRPr="002B27B1">
        <w:rPr>
          <w:rFonts w:ascii="Calibri" w:hAnsi="Calibri" w:cs="Calibri"/>
          <w:color w:val="000000"/>
          <w:sz w:val="22"/>
          <w:szCs w:val="22"/>
        </w:rPr>
        <w:tab/>
      </w:r>
      <w:r w:rsidR="0029204E" w:rsidRPr="002B27B1">
        <w:rPr>
          <w:rFonts w:cstheme="minorHAnsi"/>
          <w:color w:val="000000"/>
          <w:sz w:val="22"/>
          <w:szCs w:val="22"/>
        </w:rPr>
        <w:t xml:space="preserve">Member States, the private sector, academia and others, in collaboration with indigenous peoples and other language communities should </w:t>
      </w:r>
      <w:r w:rsidR="0029204E" w:rsidRPr="002B27B1">
        <w:rPr>
          <w:rFonts w:cstheme="minorHAnsi"/>
          <w:b/>
          <w:bCs/>
          <w:i/>
          <w:iCs/>
          <w:color w:val="948A54"/>
          <w:sz w:val="22"/>
          <w:szCs w:val="22"/>
        </w:rPr>
        <w:t>promote national infrastructure for the revitalization,</w:t>
      </w:r>
      <w:r w:rsidR="0029204E" w:rsidRPr="002B27B1">
        <w:rPr>
          <w:rFonts w:cstheme="minorHAnsi"/>
          <w:color w:val="000000"/>
          <w:sz w:val="22"/>
          <w:szCs w:val="22"/>
        </w:rPr>
        <w:t xml:space="preserve"> </w:t>
      </w:r>
      <w:r w:rsidR="0029204E" w:rsidRPr="002B27B1">
        <w:rPr>
          <w:rFonts w:cstheme="minorHAnsi"/>
          <w:b/>
          <w:bCs/>
          <w:i/>
          <w:iCs/>
          <w:color w:val="948A54"/>
          <w:sz w:val="22"/>
          <w:szCs w:val="22"/>
        </w:rPr>
        <w:t xml:space="preserve">reclamation and maintenance of distinct languages </w:t>
      </w:r>
      <w:r w:rsidR="0029204E">
        <w:rPr>
          <w:rFonts w:cstheme="minorHAnsi"/>
          <w:b/>
          <w:bCs/>
          <w:i/>
          <w:iCs/>
          <w:color w:val="948A54"/>
          <w:sz w:val="22"/>
          <w:szCs w:val="22"/>
        </w:rPr>
        <w:t xml:space="preserve">as well as revalorization, and </w:t>
      </w:r>
      <w:proofErr w:type="spellStart"/>
      <w:r w:rsidR="0029204E">
        <w:rPr>
          <w:rFonts w:cstheme="minorHAnsi"/>
          <w:b/>
          <w:bCs/>
          <w:i/>
          <w:iCs/>
          <w:color w:val="948A54"/>
          <w:sz w:val="22"/>
          <w:szCs w:val="22"/>
        </w:rPr>
        <w:t>instrumentalization</w:t>
      </w:r>
      <w:proofErr w:type="spellEnd"/>
      <w:r w:rsidR="0029204E">
        <w:rPr>
          <w:rFonts w:cstheme="minorHAnsi"/>
          <w:b/>
          <w:bCs/>
          <w:i/>
          <w:iCs/>
          <w:color w:val="948A54"/>
          <w:sz w:val="22"/>
          <w:szCs w:val="22"/>
        </w:rPr>
        <w:t xml:space="preserve"> of Indigenous languages </w:t>
      </w:r>
      <w:r w:rsidR="0029204E" w:rsidRPr="002B27B1">
        <w:rPr>
          <w:rFonts w:cstheme="minorHAnsi"/>
          <w:color w:val="000000"/>
          <w:sz w:val="22"/>
          <w:szCs w:val="22"/>
        </w:rPr>
        <w:t xml:space="preserve">that can include language revitalization institutes, language commissions, </w:t>
      </w:r>
      <w:r w:rsidR="0029204E">
        <w:rPr>
          <w:rFonts w:cstheme="minorHAnsi"/>
          <w:color w:val="000000"/>
          <w:sz w:val="22"/>
          <w:szCs w:val="22"/>
        </w:rPr>
        <w:t xml:space="preserve">technology research institutes, media, information and memory organizations, libraries, </w:t>
      </w:r>
      <w:r w:rsidR="0029204E" w:rsidRPr="002E7BDD">
        <w:rPr>
          <w:rFonts w:cstheme="minorHAnsi"/>
          <w:sz w:val="22"/>
          <w:szCs w:val="22"/>
        </w:rPr>
        <w:t xml:space="preserve">traditional workshops and festivals, </w:t>
      </w:r>
      <w:r w:rsidR="0029204E" w:rsidRPr="002B27B1">
        <w:rPr>
          <w:rFonts w:cstheme="minorHAnsi"/>
          <w:color w:val="000000"/>
          <w:sz w:val="22"/>
          <w:szCs w:val="22"/>
        </w:rPr>
        <w:t>language museums and archival and digitization entities.</w:t>
      </w:r>
      <w:proofErr w:type="gramEnd"/>
    </w:p>
    <w:p w:rsidR="0029204E" w:rsidRPr="002B27B1" w:rsidRDefault="0029204E" w:rsidP="0029204E">
      <w:pPr>
        <w:autoSpaceDE w:val="0"/>
        <w:autoSpaceDN w:val="0"/>
        <w:adjustRightInd w:val="0"/>
        <w:jc w:val="both"/>
        <w:rPr>
          <w:rFonts w:cstheme="minorHAnsi"/>
          <w:color w:val="000000"/>
          <w:sz w:val="22"/>
          <w:szCs w:val="22"/>
        </w:rPr>
      </w:pPr>
    </w:p>
    <w:p w:rsidR="00623E86" w:rsidRPr="002E7BDD" w:rsidRDefault="00CE3B57" w:rsidP="00623E86">
      <w:pPr>
        <w:autoSpaceDE w:val="0"/>
        <w:autoSpaceDN w:val="0"/>
        <w:adjustRightInd w:val="0"/>
        <w:ind w:left="720" w:hanging="720"/>
        <w:jc w:val="both"/>
        <w:rPr>
          <w:rFonts w:cstheme="minorHAnsi"/>
          <w:sz w:val="22"/>
          <w:szCs w:val="22"/>
        </w:rPr>
      </w:pPr>
      <w:proofErr w:type="gramStart"/>
      <w:r w:rsidRPr="002B27B1">
        <w:rPr>
          <w:rFonts w:cstheme="minorHAnsi"/>
          <w:color w:val="000000"/>
          <w:sz w:val="22"/>
          <w:szCs w:val="22"/>
        </w:rPr>
        <w:t xml:space="preserve">4.2. </w:t>
      </w:r>
      <w:r w:rsidRPr="002B27B1">
        <w:rPr>
          <w:rFonts w:cstheme="minorHAnsi"/>
          <w:color w:val="000000"/>
          <w:sz w:val="22"/>
          <w:szCs w:val="22"/>
        </w:rPr>
        <w:tab/>
      </w:r>
      <w:r w:rsidR="00E47747" w:rsidRPr="002B27B1">
        <w:rPr>
          <w:rFonts w:cstheme="minorHAnsi"/>
          <w:color w:val="000000"/>
          <w:sz w:val="22"/>
          <w:szCs w:val="22"/>
        </w:rPr>
        <w:t>Member States, public organizations, academia, non-governmental organizations and civil society,</w:t>
      </w:r>
      <w:r w:rsidRPr="002B27B1">
        <w:rPr>
          <w:rFonts w:cstheme="minorHAnsi"/>
          <w:color w:val="000000"/>
          <w:sz w:val="22"/>
          <w:szCs w:val="22"/>
        </w:rPr>
        <w:t xml:space="preserve"> </w:t>
      </w:r>
      <w:r w:rsidR="00E47747" w:rsidRPr="002B27B1">
        <w:rPr>
          <w:rFonts w:cstheme="minorHAnsi"/>
          <w:color w:val="000000"/>
          <w:sz w:val="22"/>
          <w:szCs w:val="22"/>
        </w:rPr>
        <w:t>UN entities and associated mechanisms, the private sector, an</w:t>
      </w:r>
      <w:r w:rsidRPr="002B27B1">
        <w:rPr>
          <w:rFonts w:cstheme="minorHAnsi"/>
          <w:color w:val="000000"/>
          <w:sz w:val="22"/>
          <w:szCs w:val="22"/>
        </w:rPr>
        <w:t xml:space="preserve">d others, in collaboration with </w:t>
      </w:r>
      <w:r w:rsidR="00E47747" w:rsidRPr="002B27B1">
        <w:rPr>
          <w:rFonts w:cstheme="minorHAnsi"/>
          <w:color w:val="000000"/>
          <w:sz w:val="22"/>
          <w:szCs w:val="22"/>
        </w:rPr>
        <w:t xml:space="preserve">indigenous peoples and other language communities should </w:t>
      </w:r>
      <w:r w:rsidR="00E47747" w:rsidRPr="002B27B1">
        <w:rPr>
          <w:rFonts w:cstheme="minorHAnsi"/>
          <w:b/>
          <w:bCs/>
          <w:i/>
          <w:iCs/>
          <w:color w:val="948A54"/>
          <w:sz w:val="22"/>
          <w:szCs w:val="22"/>
        </w:rPr>
        <w:t>develop advanced tools for collection</w:t>
      </w:r>
      <w:r w:rsidRPr="002B27B1">
        <w:rPr>
          <w:rFonts w:cstheme="minorHAnsi"/>
          <w:color w:val="000000"/>
          <w:sz w:val="22"/>
          <w:szCs w:val="22"/>
        </w:rPr>
        <w:t xml:space="preserve"> </w:t>
      </w:r>
      <w:r w:rsidR="00E47747" w:rsidRPr="002B27B1">
        <w:rPr>
          <w:rFonts w:cstheme="minorHAnsi"/>
          <w:b/>
          <w:bCs/>
          <w:i/>
          <w:iCs/>
          <w:color w:val="948A54"/>
          <w:sz w:val="22"/>
          <w:szCs w:val="22"/>
        </w:rPr>
        <w:t>and analysis of language data</w:t>
      </w:r>
      <w:r w:rsidR="00E47747" w:rsidRPr="002B27B1">
        <w:rPr>
          <w:rFonts w:cstheme="minorHAnsi"/>
          <w:color w:val="000000"/>
          <w:sz w:val="22"/>
          <w:szCs w:val="22"/>
        </w:rPr>
        <w:t>, transliteration and annotation of</w:t>
      </w:r>
      <w:r w:rsidRPr="002B27B1">
        <w:rPr>
          <w:rFonts w:cstheme="minorHAnsi"/>
          <w:color w:val="000000"/>
          <w:sz w:val="22"/>
          <w:szCs w:val="22"/>
        </w:rPr>
        <w:t xml:space="preserve"> multi-modal corpus and display </w:t>
      </w:r>
      <w:r w:rsidR="00E47747" w:rsidRPr="002B27B1">
        <w:rPr>
          <w:rFonts w:cstheme="minorHAnsi"/>
          <w:color w:val="000000"/>
          <w:sz w:val="22"/>
          <w:szCs w:val="22"/>
        </w:rPr>
        <w:t xml:space="preserve">and interaction of cultures; </w:t>
      </w:r>
      <w:r w:rsidR="00655B35">
        <w:rPr>
          <w:rFonts w:cstheme="minorHAnsi"/>
          <w:color w:val="000000"/>
          <w:sz w:val="22"/>
          <w:szCs w:val="22"/>
        </w:rPr>
        <w:t>This will allow the development of technologies specifically adapted to Indigenous languages, which in turn will strengthen the place of these languages</w:t>
      </w:r>
      <w:r w:rsidR="0052647F">
        <w:rPr>
          <w:rFonts w:cstheme="minorHAnsi"/>
          <w:color w:val="000000"/>
          <w:sz w:val="22"/>
          <w:szCs w:val="22"/>
        </w:rPr>
        <w:t xml:space="preserve"> in education and relevant national development plans</w:t>
      </w:r>
      <w:r w:rsidR="00655B35">
        <w:rPr>
          <w:rFonts w:cstheme="minorHAnsi"/>
          <w:color w:val="000000"/>
          <w:sz w:val="22"/>
          <w:szCs w:val="22"/>
        </w:rPr>
        <w:t xml:space="preserve">; such as </w:t>
      </w:r>
      <w:r w:rsidR="00E47747" w:rsidRPr="002B27B1">
        <w:rPr>
          <w:rFonts w:cstheme="minorHAnsi"/>
          <w:color w:val="000000"/>
          <w:sz w:val="22"/>
          <w:szCs w:val="22"/>
        </w:rPr>
        <w:t>use speech recognition</w:t>
      </w:r>
      <w:r w:rsidRPr="002B27B1">
        <w:rPr>
          <w:rFonts w:cstheme="minorHAnsi"/>
          <w:color w:val="000000"/>
          <w:sz w:val="22"/>
          <w:szCs w:val="22"/>
        </w:rPr>
        <w:t xml:space="preserve"> system</w:t>
      </w:r>
      <w:r w:rsidR="00655B35">
        <w:rPr>
          <w:rFonts w:cstheme="minorHAnsi"/>
          <w:color w:val="000000"/>
          <w:sz w:val="22"/>
          <w:szCs w:val="22"/>
        </w:rPr>
        <w:t>s</w:t>
      </w:r>
      <w:r w:rsidRPr="002B27B1">
        <w:rPr>
          <w:rFonts w:cstheme="minorHAnsi"/>
          <w:color w:val="000000"/>
          <w:sz w:val="22"/>
          <w:szCs w:val="22"/>
        </w:rPr>
        <w:t xml:space="preserve"> and machine translation </w:t>
      </w:r>
      <w:r w:rsidR="00E47747" w:rsidRPr="002B27B1">
        <w:rPr>
          <w:rFonts w:cstheme="minorHAnsi"/>
          <w:color w:val="000000"/>
          <w:sz w:val="22"/>
          <w:szCs w:val="22"/>
        </w:rPr>
        <w:t>technology to improve the efficiency of language education and learning.</w:t>
      </w:r>
      <w:proofErr w:type="gramEnd"/>
      <w:r w:rsidR="00655B35">
        <w:rPr>
          <w:rFonts w:cstheme="minorHAnsi"/>
          <w:color w:val="000000"/>
          <w:sz w:val="22"/>
          <w:szCs w:val="22"/>
        </w:rPr>
        <w:t xml:space="preserve"> </w:t>
      </w:r>
      <w:r w:rsidR="00655B35" w:rsidRPr="00EC47E9">
        <w:rPr>
          <w:rFonts w:cstheme="minorHAnsi"/>
          <w:color w:val="000000"/>
          <w:sz w:val="22"/>
          <w:szCs w:val="22"/>
        </w:rPr>
        <w:t xml:space="preserve">Promoting open and free </w:t>
      </w:r>
      <w:r w:rsidR="00655B35">
        <w:rPr>
          <w:rFonts w:cstheme="minorHAnsi"/>
          <w:color w:val="000000"/>
          <w:sz w:val="22"/>
          <w:szCs w:val="22"/>
        </w:rPr>
        <w:t xml:space="preserve">language </w:t>
      </w:r>
      <w:r w:rsidR="00655B35" w:rsidRPr="00EC47E9">
        <w:rPr>
          <w:rFonts w:cstheme="minorHAnsi"/>
          <w:color w:val="000000"/>
          <w:sz w:val="22"/>
          <w:szCs w:val="22"/>
        </w:rPr>
        <w:t>resources, available under very permissive licensing schemas for research, should be the implicit policy of these different stakeholders.</w:t>
      </w:r>
      <w:r w:rsidR="00623E86">
        <w:rPr>
          <w:rFonts w:cstheme="minorHAnsi"/>
          <w:color w:val="000000"/>
          <w:sz w:val="22"/>
          <w:szCs w:val="22"/>
        </w:rPr>
        <w:t xml:space="preserve"> </w:t>
      </w:r>
      <w:r w:rsidR="00623E86" w:rsidRPr="002E7BDD">
        <w:rPr>
          <w:rFonts w:cstheme="minorHAnsi"/>
          <w:sz w:val="22"/>
          <w:szCs w:val="22"/>
        </w:rPr>
        <w:t xml:space="preserve">Traditional </w:t>
      </w:r>
      <w:proofErr w:type="gramStart"/>
      <w:r w:rsidR="00623E86" w:rsidRPr="002E7BDD">
        <w:rPr>
          <w:rFonts w:cstheme="minorHAnsi"/>
          <w:sz w:val="22"/>
          <w:szCs w:val="22"/>
        </w:rPr>
        <w:t>knowledge-sharing</w:t>
      </w:r>
      <w:proofErr w:type="gramEnd"/>
      <w:r w:rsidR="00623E86" w:rsidRPr="002E7BDD">
        <w:rPr>
          <w:rFonts w:cstheme="minorHAnsi"/>
          <w:sz w:val="22"/>
          <w:szCs w:val="22"/>
        </w:rPr>
        <w:t xml:space="preserve"> </w:t>
      </w:r>
      <w:r w:rsidR="002E7BDD" w:rsidRPr="002E7BDD">
        <w:rPr>
          <w:rFonts w:cstheme="minorHAnsi"/>
          <w:sz w:val="22"/>
          <w:szCs w:val="22"/>
        </w:rPr>
        <w:t xml:space="preserve">should </w:t>
      </w:r>
      <w:r w:rsidR="00623E86" w:rsidRPr="002E7BDD">
        <w:rPr>
          <w:rFonts w:cstheme="minorHAnsi"/>
          <w:sz w:val="22"/>
          <w:szCs w:val="22"/>
        </w:rPr>
        <w:t xml:space="preserve">be considered among the </w:t>
      </w:r>
      <w:r w:rsidR="00776F56" w:rsidRPr="002E7BDD">
        <w:rPr>
          <w:rFonts w:cstheme="minorHAnsi"/>
          <w:sz w:val="22"/>
          <w:szCs w:val="22"/>
        </w:rPr>
        <w:t>I</w:t>
      </w:r>
      <w:r w:rsidR="00623E86" w:rsidRPr="002E7BDD">
        <w:rPr>
          <w:rFonts w:cstheme="minorHAnsi"/>
          <w:sz w:val="22"/>
          <w:szCs w:val="22"/>
        </w:rPr>
        <w:t>ndigenous peoples mainly on the youth and future generations yet unborn for cultural and language preservation.</w:t>
      </w:r>
    </w:p>
    <w:p w:rsidR="00E47747" w:rsidRPr="002B27B1" w:rsidRDefault="00E47747" w:rsidP="00CE3B57">
      <w:pPr>
        <w:autoSpaceDE w:val="0"/>
        <w:autoSpaceDN w:val="0"/>
        <w:adjustRightInd w:val="0"/>
        <w:jc w:val="both"/>
        <w:rPr>
          <w:rFonts w:cstheme="minorHAnsi"/>
          <w:color w:val="000000"/>
          <w:sz w:val="22"/>
          <w:szCs w:val="22"/>
        </w:rPr>
      </w:pPr>
    </w:p>
    <w:p w:rsidR="00776F56" w:rsidRPr="002B27B1" w:rsidRDefault="00CE3B57" w:rsidP="00776F56">
      <w:pPr>
        <w:autoSpaceDE w:val="0"/>
        <w:autoSpaceDN w:val="0"/>
        <w:adjustRightInd w:val="0"/>
        <w:ind w:left="720" w:hanging="720"/>
        <w:jc w:val="both"/>
        <w:rPr>
          <w:rFonts w:cstheme="minorHAnsi"/>
          <w:color w:val="000000"/>
          <w:sz w:val="22"/>
          <w:szCs w:val="22"/>
        </w:rPr>
      </w:pPr>
      <w:r w:rsidRPr="002B27B1">
        <w:rPr>
          <w:rFonts w:cstheme="minorHAnsi"/>
          <w:color w:val="000000"/>
          <w:sz w:val="22"/>
          <w:szCs w:val="22"/>
        </w:rPr>
        <w:t xml:space="preserve">4.3. </w:t>
      </w:r>
      <w:r w:rsidRPr="002B27B1">
        <w:rPr>
          <w:rFonts w:cstheme="minorHAnsi"/>
          <w:color w:val="000000"/>
          <w:sz w:val="22"/>
          <w:szCs w:val="22"/>
        </w:rPr>
        <w:tab/>
      </w:r>
      <w:r w:rsidR="0029204E">
        <w:rPr>
          <w:rFonts w:cstheme="minorHAnsi"/>
          <w:color w:val="000000"/>
          <w:sz w:val="22"/>
          <w:szCs w:val="22"/>
        </w:rPr>
        <w:t>Information, memory, library organizations and m</w:t>
      </w:r>
      <w:r w:rsidR="00E47747" w:rsidRPr="002B27B1">
        <w:rPr>
          <w:rFonts w:cstheme="minorHAnsi"/>
          <w:color w:val="000000"/>
          <w:sz w:val="22"/>
          <w:szCs w:val="22"/>
        </w:rPr>
        <w:t>useum</w:t>
      </w:r>
      <w:r w:rsidR="0029204E">
        <w:rPr>
          <w:rFonts w:cstheme="minorHAnsi"/>
          <w:color w:val="000000"/>
          <w:sz w:val="22"/>
          <w:szCs w:val="22"/>
        </w:rPr>
        <w:t>s</w:t>
      </w:r>
      <w:r w:rsidR="00E47747" w:rsidRPr="002B27B1">
        <w:rPr>
          <w:rFonts w:cstheme="minorHAnsi"/>
          <w:color w:val="000000"/>
          <w:sz w:val="22"/>
          <w:szCs w:val="22"/>
        </w:rPr>
        <w:t xml:space="preserve"> </w:t>
      </w:r>
      <w:r w:rsidR="0029204E">
        <w:rPr>
          <w:rFonts w:cstheme="minorHAnsi"/>
          <w:color w:val="000000"/>
          <w:sz w:val="22"/>
          <w:szCs w:val="22"/>
        </w:rPr>
        <w:t>are</w:t>
      </w:r>
      <w:r w:rsidR="00E47747" w:rsidRPr="002B27B1">
        <w:rPr>
          <w:rFonts w:cstheme="minorHAnsi"/>
          <w:color w:val="000000"/>
          <w:sz w:val="22"/>
          <w:szCs w:val="22"/>
        </w:rPr>
        <w:t xml:space="preserve"> one of the best carriers to preserve, protect, display and shar</w:t>
      </w:r>
      <w:r w:rsidR="00591054">
        <w:rPr>
          <w:rFonts w:cstheme="minorHAnsi"/>
          <w:color w:val="000000"/>
          <w:sz w:val="22"/>
          <w:szCs w:val="22"/>
        </w:rPr>
        <w:t xml:space="preserve">e language resources. </w:t>
      </w:r>
      <w:r w:rsidR="00824FA8" w:rsidRPr="002B27B1">
        <w:rPr>
          <w:rFonts w:cstheme="minorHAnsi"/>
          <w:color w:val="000000"/>
          <w:sz w:val="22"/>
          <w:szCs w:val="22"/>
        </w:rPr>
        <w:t>Inter</w:t>
      </w:r>
      <w:r w:rsidR="00824FA8">
        <w:rPr>
          <w:rFonts w:cstheme="minorHAnsi"/>
          <w:color w:val="000000"/>
          <w:sz w:val="22"/>
          <w:szCs w:val="22"/>
        </w:rPr>
        <w:t xml:space="preserve">governmental </w:t>
      </w:r>
      <w:r w:rsidR="00824FA8" w:rsidRPr="002B27B1">
        <w:rPr>
          <w:rFonts w:cstheme="minorHAnsi"/>
          <w:color w:val="000000"/>
          <w:sz w:val="22"/>
          <w:szCs w:val="22"/>
        </w:rPr>
        <w:t>organizations</w:t>
      </w:r>
      <w:r w:rsidR="00E47747" w:rsidRPr="002B27B1">
        <w:rPr>
          <w:rFonts w:cstheme="minorHAnsi"/>
          <w:color w:val="000000"/>
          <w:sz w:val="22"/>
          <w:szCs w:val="22"/>
        </w:rPr>
        <w:t xml:space="preserve">, governments, public or non-governmental organizations, </w:t>
      </w:r>
      <w:r w:rsidR="00824FA8">
        <w:rPr>
          <w:rFonts w:cstheme="minorHAnsi"/>
          <w:color w:val="000000"/>
          <w:sz w:val="22"/>
          <w:szCs w:val="22"/>
        </w:rPr>
        <w:t>I</w:t>
      </w:r>
      <w:r w:rsidR="00824FA8" w:rsidRPr="002B27B1">
        <w:rPr>
          <w:rFonts w:cstheme="minorHAnsi"/>
          <w:color w:val="000000"/>
          <w:sz w:val="22"/>
          <w:szCs w:val="22"/>
        </w:rPr>
        <w:t>ndigenous peoples</w:t>
      </w:r>
      <w:r w:rsidR="00E47747" w:rsidRPr="002B27B1">
        <w:rPr>
          <w:rFonts w:cstheme="minorHAnsi"/>
          <w:color w:val="000000"/>
          <w:sz w:val="22"/>
          <w:szCs w:val="22"/>
        </w:rPr>
        <w:t>, private sector, communities and individuals a</w:t>
      </w:r>
      <w:r w:rsidRPr="002B27B1">
        <w:rPr>
          <w:rFonts w:cstheme="minorHAnsi"/>
          <w:color w:val="000000"/>
          <w:sz w:val="22"/>
          <w:szCs w:val="22"/>
        </w:rPr>
        <w:t xml:space="preserve">re encouraged to build language </w:t>
      </w:r>
      <w:r w:rsidR="00E47747" w:rsidRPr="002B27B1">
        <w:rPr>
          <w:rFonts w:cstheme="minorHAnsi"/>
          <w:color w:val="000000"/>
          <w:sz w:val="22"/>
          <w:szCs w:val="22"/>
        </w:rPr>
        <w:t>museums,</w:t>
      </w:r>
      <w:r w:rsidRPr="002B27B1">
        <w:rPr>
          <w:rFonts w:cstheme="minorHAnsi"/>
          <w:color w:val="000000"/>
          <w:sz w:val="22"/>
          <w:szCs w:val="22"/>
        </w:rPr>
        <w:t xml:space="preserve"> </w:t>
      </w:r>
      <w:r w:rsidR="00E47747" w:rsidRPr="002B27B1">
        <w:rPr>
          <w:rFonts w:cstheme="minorHAnsi"/>
          <w:color w:val="000000"/>
          <w:sz w:val="22"/>
          <w:szCs w:val="22"/>
        </w:rPr>
        <w:t xml:space="preserve">especially eco-museums or language-culture experience areas, which </w:t>
      </w:r>
      <w:proofErr w:type="gramStart"/>
      <w:r w:rsidR="00E47747" w:rsidRPr="002B27B1">
        <w:rPr>
          <w:rFonts w:cstheme="minorHAnsi"/>
          <w:color w:val="000000"/>
          <w:sz w:val="22"/>
          <w:szCs w:val="22"/>
        </w:rPr>
        <w:t>are closely integrated</w:t>
      </w:r>
      <w:proofErr w:type="gramEnd"/>
      <w:r w:rsidR="00E47747" w:rsidRPr="002B27B1">
        <w:rPr>
          <w:rFonts w:cstheme="minorHAnsi"/>
          <w:color w:val="000000"/>
          <w:sz w:val="22"/>
          <w:szCs w:val="22"/>
        </w:rPr>
        <w:t xml:space="preserve"> with</w:t>
      </w:r>
      <w:r w:rsidRPr="002B27B1">
        <w:rPr>
          <w:rFonts w:cstheme="minorHAnsi"/>
          <w:color w:val="000000"/>
          <w:sz w:val="22"/>
          <w:szCs w:val="22"/>
        </w:rPr>
        <w:t xml:space="preserve"> </w:t>
      </w:r>
      <w:r w:rsidR="00E47747" w:rsidRPr="002B27B1">
        <w:rPr>
          <w:rFonts w:cstheme="minorHAnsi"/>
          <w:color w:val="000000"/>
          <w:sz w:val="22"/>
          <w:szCs w:val="22"/>
        </w:rPr>
        <w:t xml:space="preserve">language communities. </w:t>
      </w:r>
      <w:r w:rsidR="00E47747" w:rsidRPr="002B27B1">
        <w:rPr>
          <w:rFonts w:cstheme="minorHAnsi"/>
          <w:b/>
          <w:bCs/>
          <w:i/>
          <w:iCs/>
          <w:color w:val="948A54"/>
          <w:sz w:val="22"/>
          <w:szCs w:val="22"/>
        </w:rPr>
        <w:t>Every information, memory, archive and cultural organization such as</w:t>
      </w:r>
      <w:r w:rsidRPr="002B27B1">
        <w:rPr>
          <w:rFonts w:cstheme="minorHAnsi"/>
          <w:color w:val="000000"/>
          <w:sz w:val="22"/>
          <w:szCs w:val="22"/>
        </w:rPr>
        <w:t xml:space="preserve"> </w:t>
      </w:r>
      <w:r w:rsidR="00E47747" w:rsidRPr="002B27B1">
        <w:rPr>
          <w:rFonts w:cstheme="minorHAnsi"/>
          <w:b/>
          <w:bCs/>
          <w:i/>
          <w:iCs/>
          <w:color w:val="948A54"/>
          <w:sz w:val="22"/>
          <w:szCs w:val="22"/>
        </w:rPr>
        <w:t xml:space="preserve">museums, </w:t>
      </w:r>
      <w:r w:rsidR="0029204E">
        <w:rPr>
          <w:rFonts w:cstheme="minorHAnsi"/>
          <w:b/>
          <w:bCs/>
          <w:i/>
          <w:iCs/>
          <w:color w:val="948A54"/>
          <w:sz w:val="22"/>
          <w:szCs w:val="22"/>
        </w:rPr>
        <w:t xml:space="preserve">archives and other </w:t>
      </w:r>
      <w:r w:rsidR="00E47747" w:rsidRPr="002B27B1">
        <w:rPr>
          <w:rFonts w:cstheme="minorHAnsi"/>
          <w:b/>
          <w:bCs/>
          <w:i/>
          <w:iCs/>
          <w:color w:val="948A54"/>
          <w:sz w:val="22"/>
          <w:szCs w:val="22"/>
        </w:rPr>
        <w:t>whether physical or online virtual, has the potential to play a positive role in the</w:t>
      </w:r>
      <w:r w:rsidRPr="002B27B1">
        <w:rPr>
          <w:rFonts w:cstheme="minorHAnsi"/>
          <w:color w:val="000000"/>
          <w:sz w:val="22"/>
          <w:szCs w:val="22"/>
        </w:rPr>
        <w:t xml:space="preserve"> </w:t>
      </w:r>
      <w:r w:rsidR="00E47747" w:rsidRPr="002B27B1">
        <w:rPr>
          <w:rFonts w:cstheme="minorHAnsi"/>
          <w:b/>
          <w:bCs/>
          <w:i/>
          <w:iCs/>
          <w:color w:val="948A54"/>
          <w:sz w:val="22"/>
          <w:szCs w:val="22"/>
        </w:rPr>
        <w:t>protection and promotion of linguistic diversity</w:t>
      </w:r>
      <w:r w:rsidR="0029204E">
        <w:rPr>
          <w:rFonts w:cstheme="minorHAnsi"/>
          <w:b/>
          <w:bCs/>
          <w:i/>
          <w:iCs/>
          <w:color w:val="948A54"/>
          <w:sz w:val="22"/>
          <w:szCs w:val="22"/>
        </w:rPr>
        <w:t xml:space="preserve"> and multilingualism</w:t>
      </w:r>
      <w:r w:rsidR="00E47747" w:rsidRPr="002B27B1">
        <w:rPr>
          <w:rFonts w:cstheme="minorHAnsi"/>
          <w:color w:val="000000"/>
          <w:sz w:val="22"/>
          <w:szCs w:val="22"/>
        </w:rPr>
        <w:t>.</w:t>
      </w:r>
      <w:r w:rsidR="00776F56">
        <w:rPr>
          <w:rFonts w:cstheme="minorHAnsi"/>
          <w:color w:val="000000"/>
          <w:sz w:val="22"/>
          <w:szCs w:val="22"/>
        </w:rPr>
        <w:t xml:space="preserve"> </w:t>
      </w:r>
    </w:p>
    <w:p w:rsidR="00CE3B57" w:rsidRPr="002B27B1" w:rsidRDefault="00CE3B57" w:rsidP="00CE3B57">
      <w:pPr>
        <w:autoSpaceDE w:val="0"/>
        <w:autoSpaceDN w:val="0"/>
        <w:adjustRightInd w:val="0"/>
        <w:ind w:left="720"/>
        <w:jc w:val="both"/>
        <w:rPr>
          <w:rFonts w:cstheme="minorHAnsi"/>
          <w:color w:val="000000"/>
          <w:sz w:val="22"/>
          <w:szCs w:val="22"/>
        </w:rPr>
      </w:pPr>
    </w:p>
    <w:p w:rsidR="00E47747" w:rsidRPr="002B27B1" w:rsidRDefault="000658CB" w:rsidP="00CE3B57">
      <w:pPr>
        <w:autoSpaceDE w:val="0"/>
        <w:autoSpaceDN w:val="0"/>
        <w:adjustRightInd w:val="0"/>
        <w:ind w:left="720" w:hanging="720"/>
        <w:jc w:val="both"/>
        <w:rPr>
          <w:rFonts w:cstheme="minorHAnsi"/>
          <w:color w:val="000000"/>
          <w:sz w:val="22"/>
          <w:szCs w:val="22"/>
        </w:rPr>
      </w:pPr>
      <w:r>
        <w:rPr>
          <w:rFonts w:cstheme="minorHAnsi"/>
          <w:color w:val="000000"/>
          <w:sz w:val="22"/>
          <w:szCs w:val="22"/>
        </w:rPr>
        <w:lastRenderedPageBreak/>
        <w:t>4.4</w:t>
      </w:r>
      <w:r w:rsidR="00CE3B57" w:rsidRPr="002B27B1">
        <w:rPr>
          <w:rFonts w:cstheme="minorHAnsi"/>
          <w:color w:val="000000"/>
          <w:sz w:val="22"/>
          <w:szCs w:val="22"/>
        </w:rPr>
        <w:t xml:space="preserve">. </w:t>
      </w:r>
      <w:r w:rsidR="00CE3B57" w:rsidRPr="002B27B1">
        <w:rPr>
          <w:rFonts w:cstheme="minorHAnsi"/>
          <w:color w:val="000000"/>
          <w:sz w:val="22"/>
          <w:szCs w:val="22"/>
        </w:rPr>
        <w:tab/>
      </w:r>
      <w:r w:rsidR="00E47747" w:rsidRPr="002B27B1">
        <w:rPr>
          <w:rFonts w:cstheme="minorHAnsi"/>
          <w:color w:val="000000"/>
          <w:sz w:val="22"/>
          <w:szCs w:val="22"/>
        </w:rPr>
        <w:t xml:space="preserve">Member States </w:t>
      </w:r>
      <w:r w:rsidR="001D5E8B">
        <w:rPr>
          <w:rFonts w:cstheme="minorHAnsi"/>
          <w:color w:val="000000"/>
          <w:sz w:val="22"/>
          <w:szCs w:val="22"/>
        </w:rPr>
        <w:t xml:space="preserve">should </w:t>
      </w:r>
      <w:r w:rsidR="00E47747" w:rsidRPr="002B27B1">
        <w:rPr>
          <w:rFonts w:cstheme="minorHAnsi"/>
          <w:color w:val="000000"/>
          <w:sz w:val="22"/>
          <w:szCs w:val="22"/>
        </w:rPr>
        <w:t>encourage</w:t>
      </w:r>
      <w:r w:rsidR="001D5E8B">
        <w:rPr>
          <w:rFonts w:cstheme="minorHAnsi"/>
          <w:color w:val="000000"/>
          <w:sz w:val="22"/>
          <w:szCs w:val="22"/>
        </w:rPr>
        <w:t xml:space="preserve"> sharing </w:t>
      </w:r>
      <w:r w:rsidR="00E47747" w:rsidRPr="002B27B1">
        <w:rPr>
          <w:rFonts w:cstheme="minorHAnsi"/>
          <w:b/>
          <w:bCs/>
          <w:i/>
          <w:iCs/>
          <w:color w:val="948A54"/>
          <w:sz w:val="22"/>
          <w:szCs w:val="22"/>
        </w:rPr>
        <w:t xml:space="preserve">standards, </w:t>
      </w:r>
      <w:r w:rsidR="001D5E8B">
        <w:rPr>
          <w:rFonts w:cstheme="minorHAnsi"/>
          <w:b/>
          <w:bCs/>
          <w:i/>
          <w:iCs/>
          <w:color w:val="948A54"/>
          <w:sz w:val="22"/>
          <w:szCs w:val="22"/>
        </w:rPr>
        <w:t xml:space="preserve">good practices, </w:t>
      </w:r>
      <w:r w:rsidR="00E47747" w:rsidRPr="002B27B1">
        <w:rPr>
          <w:rFonts w:cstheme="minorHAnsi"/>
          <w:b/>
          <w:bCs/>
          <w:i/>
          <w:iCs/>
          <w:color w:val="948A54"/>
          <w:sz w:val="22"/>
          <w:szCs w:val="22"/>
        </w:rPr>
        <w:t>technical tools and advanced concepts</w:t>
      </w:r>
      <w:r w:rsidR="00E47747" w:rsidRPr="002B27B1">
        <w:rPr>
          <w:rFonts w:cstheme="minorHAnsi"/>
          <w:color w:val="000000"/>
          <w:sz w:val="22"/>
          <w:szCs w:val="22"/>
        </w:rPr>
        <w:t>, including</w:t>
      </w:r>
      <w:r w:rsidR="00CE3B57" w:rsidRPr="002B27B1">
        <w:rPr>
          <w:rFonts w:cstheme="minorHAnsi"/>
          <w:color w:val="000000"/>
          <w:sz w:val="22"/>
          <w:szCs w:val="22"/>
        </w:rPr>
        <w:t xml:space="preserve"> </w:t>
      </w:r>
      <w:r w:rsidR="0052647F">
        <w:rPr>
          <w:rFonts w:cstheme="minorHAnsi"/>
          <w:color w:val="000000"/>
          <w:sz w:val="22"/>
          <w:szCs w:val="22"/>
        </w:rPr>
        <w:t xml:space="preserve">language resources in </w:t>
      </w:r>
      <w:r w:rsidR="00E47747" w:rsidRPr="002B27B1">
        <w:rPr>
          <w:rFonts w:cstheme="minorHAnsi"/>
          <w:color w:val="000000"/>
          <w:sz w:val="22"/>
          <w:szCs w:val="22"/>
        </w:rPr>
        <w:t>open, inclusive and free</w:t>
      </w:r>
      <w:r w:rsidR="0052647F">
        <w:rPr>
          <w:rFonts w:cstheme="minorHAnsi"/>
          <w:color w:val="000000"/>
          <w:sz w:val="22"/>
          <w:szCs w:val="22"/>
        </w:rPr>
        <w:t xml:space="preserve"> formats</w:t>
      </w:r>
      <w:r w:rsidR="00E47747" w:rsidRPr="002B27B1">
        <w:rPr>
          <w:rFonts w:cstheme="minorHAnsi"/>
          <w:color w:val="000000"/>
          <w:sz w:val="22"/>
          <w:szCs w:val="22"/>
        </w:rPr>
        <w:t xml:space="preserve">, for the </w:t>
      </w:r>
      <w:r w:rsidR="001D5E8B">
        <w:rPr>
          <w:rFonts w:cstheme="minorHAnsi"/>
          <w:color w:val="000000"/>
          <w:sz w:val="22"/>
          <w:szCs w:val="22"/>
        </w:rPr>
        <w:t>production</w:t>
      </w:r>
      <w:r w:rsidR="001D5E8B" w:rsidRPr="002B27B1">
        <w:rPr>
          <w:rFonts w:cstheme="minorHAnsi"/>
          <w:color w:val="000000"/>
          <w:sz w:val="22"/>
          <w:szCs w:val="22"/>
        </w:rPr>
        <w:t xml:space="preserve"> </w:t>
      </w:r>
      <w:r w:rsidR="001D5E8B">
        <w:rPr>
          <w:rFonts w:cstheme="minorHAnsi"/>
          <w:color w:val="000000"/>
          <w:sz w:val="22"/>
          <w:szCs w:val="22"/>
        </w:rPr>
        <w:t xml:space="preserve">and use </w:t>
      </w:r>
      <w:r w:rsidR="00CE3B57" w:rsidRPr="002B27B1">
        <w:rPr>
          <w:rFonts w:cstheme="minorHAnsi"/>
          <w:color w:val="000000"/>
          <w:sz w:val="22"/>
          <w:szCs w:val="22"/>
        </w:rPr>
        <w:t xml:space="preserve">through project cooperation, </w:t>
      </w:r>
      <w:r w:rsidR="00E47747" w:rsidRPr="002B27B1">
        <w:rPr>
          <w:rFonts w:cstheme="minorHAnsi"/>
          <w:color w:val="000000"/>
          <w:sz w:val="22"/>
          <w:szCs w:val="22"/>
        </w:rPr>
        <w:t>academic exchanges or other ways. In particular, the investigati</w:t>
      </w:r>
      <w:r w:rsidR="00CE3B57" w:rsidRPr="002B27B1">
        <w:rPr>
          <w:rFonts w:cstheme="minorHAnsi"/>
          <w:color w:val="000000"/>
          <w:sz w:val="22"/>
          <w:szCs w:val="22"/>
        </w:rPr>
        <w:t xml:space="preserve">on, protection, inheritance and </w:t>
      </w:r>
      <w:r w:rsidR="00E47747" w:rsidRPr="002B27B1">
        <w:rPr>
          <w:rFonts w:cstheme="minorHAnsi"/>
          <w:color w:val="000000"/>
          <w:sz w:val="22"/>
          <w:szCs w:val="22"/>
        </w:rPr>
        <w:t>development of language</w:t>
      </w:r>
      <w:r w:rsidR="001D5E8B">
        <w:rPr>
          <w:rFonts w:cstheme="minorHAnsi"/>
          <w:color w:val="000000"/>
          <w:sz w:val="22"/>
          <w:szCs w:val="22"/>
        </w:rPr>
        <w:t xml:space="preserve"> resources, including open educational resources, and associated tools a</w:t>
      </w:r>
      <w:r w:rsidR="00E47747" w:rsidRPr="002B27B1">
        <w:rPr>
          <w:rFonts w:cstheme="minorHAnsi"/>
          <w:color w:val="000000"/>
          <w:sz w:val="22"/>
          <w:szCs w:val="22"/>
        </w:rPr>
        <w:t>t countries and regional levels sh</w:t>
      </w:r>
      <w:r w:rsidR="00CE3B57" w:rsidRPr="002B27B1">
        <w:rPr>
          <w:rFonts w:cstheme="minorHAnsi"/>
          <w:color w:val="000000"/>
          <w:sz w:val="22"/>
          <w:szCs w:val="22"/>
        </w:rPr>
        <w:t xml:space="preserve">ould be encouraged working with </w:t>
      </w:r>
      <w:r w:rsidR="00E47747" w:rsidRPr="002B27B1">
        <w:rPr>
          <w:rFonts w:cstheme="minorHAnsi"/>
          <w:color w:val="000000"/>
          <w:sz w:val="22"/>
          <w:szCs w:val="22"/>
        </w:rPr>
        <w:t>research institutions and experts engaged in the protection and promotion of linguistic diversity</w:t>
      </w:r>
      <w:r w:rsidR="00CE3B57" w:rsidRPr="002B27B1">
        <w:rPr>
          <w:rFonts w:cstheme="minorHAnsi"/>
          <w:color w:val="000000"/>
          <w:sz w:val="22"/>
          <w:szCs w:val="22"/>
        </w:rPr>
        <w:t xml:space="preserve"> </w:t>
      </w:r>
      <w:r w:rsidR="001D5E8B">
        <w:rPr>
          <w:rFonts w:cstheme="minorHAnsi"/>
          <w:color w:val="000000"/>
          <w:sz w:val="22"/>
          <w:szCs w:val="22"/>
        </w:rPr>
        <w:t xml:space="preserve">in particular through </w:t>
      </w:r>
      <w:r w:rsidR="00E47747" w:rsidRPr="002B27B1">
        <w:rPr>
          <w:rFonts w:cstheme="minorHAnsi"/>
          <w:color w:val="000000"/>
          <w:sz w:val="22"/>
          <w:szCs w:val="22"/>
        </w:rPr>
        <w:t>visits, projects of cooperation and academic ex</w:t>
      </w:r>
      <w:r w:rsidR="00CE3B57" w:rsidRPr="002B27B1">
        <w:rPr>
          <w:rFonts w:cstheme="minorHAnsi"/>
          <w:color w:val="000000"/>
          <w:sz w:val="22"/>
          <w:szCs w:val="22"/>
        </w:rPr>
        <w:t xml:space="preserve">changes at country and regional </w:t>
      </w:r>
      <w:r w:rsidR="00E47747" w:rsidRPr="002B27B1">
        <w:rPr>
          <w:rFonts w:cstheme="minorHAnsi"/>
          <w:color w:val="000000"/>
          <w:sz w:val="22"/>
          <w:szCs w:val="22"/>
        </w:rPr>
        <w:t>level</w:t>
      </w:r>
      <w:r w:rsidR="001D5E8B">
        <w:rPr>
          <w:rFonts w:cstheme="minorHAnsi"/>
          <w:color w:val="000000"/>
          <w:sz w:val="22"/>
          <w:szCs w:val="22"/>
        </w:rPr>
        <w:t xml:space="preserve"> should be promoted</w:t>
      </w:r>
      <w:r w:rsidR="00E47747" w:rsidRPr="002B27B1">
        <w:rPr>
          <w:rFonts w:cstheme="minorHAnsi"/>
          <w:color w:val="000000"/>
          <w:sz w:val="22"/>
          <w:szCs w:val="22"/>
        </w:rPr>
        <w:t>.</w:t>
      </w:r>
    </w:p>
    <w:p w:rsidR="00E47747" w:rsidRPr="002B27B1" w:rsidRDefault="00E47747" w:rsidP="00CE7955">
      <w:pPr>
        <w:tabs>
          <w:tab w:val="left" w:pos="1800"/>
        </w:tabs>
        <w:ind w:left="1440" w:hanging="1440"/>
        <w:jc w:val="both"/>
        <w:rPr>
          <w:rFonts w:cstheme="minorHAnsi"/>
          <w:b/>
          <w:sz w:val="22"/>
          <w:szCs w:val="22"/>
        </w:rPr>
      </w:pPr>
    </w:p>
    <w:p w:rsidR="00463B98" w:rsidRPr="002B27B1" w:rsidRDefault="00E47747" w:rsidP="00463B98">
      <w:pPr>
        <w:autoSpaceDE w:val="0"/>
        <w:autoSpaceDN w:val="0"/>
        <w:spacing w:before="40" w:after="40"/>
        <w:ind w:left="1800" w:hanging="1800"/>
        <w:jc w:val="both"/>
        <w:rPr>
          <w:rFonts w:cstheme="minorHAnsi"/>
          <w:b/>
          <w:sz w:val="22"/>
          <w:szCs w:val="22"/>
        </w:rPr>
      </w:pPr>
      <w:r w:rsidRPr="002B27B1">
        <w:rPr>
          <w:rFonts w:cstheme="minorHAnsi"/>
          <w:b/>
          <w:sz w:val="22"/>
          <w:szCs w:val="22"/>
        </w:rPr>
        <w:t>Suggested</w:t>
      </w:r>
      <w:r w:rsidR="00463B98" w:rsidRPr="002B27B1">
        <w:rPr>
          <w:rFonts w:cstheme="minorHAnsi"/>
          <w:b/>
          <w:sz w:val="22"/>
          <w:szCs w:val="22"/>
        </w:rPr>
        <w:t xml:space="preserve"> action</w:t>
      </w:r>
      <w:r w:rsidRPr="002B27B1">
        <w:rPr>
          <w:rFonts w:cstheme="minorHAnsi"/>
          <w:b/>
          <w:sz w:val="22"/>
          <w:szCs w:val="22"/>
        </w:rPr>
        <w:t>s</w:t>
      </w:r>
      <w:r w:rsidR="00463B98" w:rsidRPr="002B27B1">
        <w:rPr>
          <w:rFonts w:cstheme="minorHAnsi"/>
          <w:b/>
          <w:sz w:val="22"/>
          <w:szCs w:val="22"/>
        </w:rPr>
        <w:t>:</w:t>
      </w:r>
    </w:p>
    <w:p w:rsidR="00463B98" w:rsidRPr="002B27B1" w:rsidRDefault="00463B98" w:rsidP="00367C6A">
      <w:pPr>
        <w:ind w:left="1800" w:hanging="1800"/>
        <w:jc w:val="both"/>
        <w:rPr>
          <w:b/>
          <w:sz w:val="22"/>
          <w:szCs w:val="22"/>
        </w:rPr>
      </w:pPr>
    </w:p>
    <w:p w:rsidR="00B3473D" w:rsidRPr="002B27B1" w:rsidRDefault="004A086D" w:rsidP="000C5AC0">
      <w:pPr>
        <w:pStyle w:val="ListParagraph"/>
        <w:numPr>
          <w:ilvl w:val="0"/>
          <w:numId w:val="36"/>
        </w:numPr>
        <w:ind w:left="720" w:hanging="720"/>
        <w:jc w:val="both"/>
        <w:rPr>
          <w:sz w:val="22"/>
          <w:szCs w:val="22"/>
        </w:rPr>
      </w:pPr>
      <w:r w:rsidRPr="002B27B1">
        <w:rPr>
          <w:b/>
          <w:sz w:val="22"/>
          <w:szCs w:val="22"/>
        </w:rPr>
        <w:t xml:space="preserve">Support </w:t>
      </w:r>
      <w:r w:rsidR="00B3473D" w:rsidRPr="002B27B1">
        <w:rPr>
          <w:b/>
          <w:sz w:val="22"/>
          <w:szCs w:val="22"/>
        </w:rPr>
        <w:t>Indigenous peoples</w:t>
      </w:r>
      <w:r w:rsidRPr="002B27B1">
        <w:rPr>
          <w:b/>
          <w:sz w:val="22"/>
          <w:szCs w:val="22"/>
        </w:rPr>
        <w:t>’ initiatives</w:t>
      </w:r>
      <w:r w:rsidR="00B3473D" w:rsidRPr="002B27B1">
        <w:rPr>
          <w:b/>
          <w:sz w:val="22"/>
          <w:szCs w:val="22"/>
        </w:rPr>
        <w:t xml:space="preserve"> and</w:t>
      </w:r>
      <w:r w:rsidRPr="002B27B1">
        <w:rPr>
          <w:b/>
          <w:sz w:val="22"/>
          <w:szCs w:val="22"/>
        </w:rPr>
        <w:t xml:space="preserve"> help</w:t>
      </w:r>
      <w:r w:rsidR="00B3473D" w:rsidRPr="002B27B1">
        <w:rPr>
          <w:sz w:val="22"/>
          <w:szCs w:val="22"/>
        </w:rPr>
        <w:t xml:space="preserve"> </w:t>
      </w:r>
      <w:r w:rsidR="00B3473D" w:rsidRPr="002B27B1">
        <w:rPr>
          <w:b/>
          <w:sz w:val="22"/>
          <w:szCs w:val="22"/>
        </w:rPr>
        <w:t>build institutional capacities</w:t>
      </w:r>
      <w:r w:rsidR="00B3473D" w:rsidRPr="002B27B1">
        <w:rPr>
          <w:sz w:val="22"/>
          <w:szCs w:val="22"/>
        </w:rPr>
        <w:t xml:space="preserve"> of Indigenous peoples’ and other relevant organizations including those </w:t>
      </w:r>
      <w:r w:rsidR="003A7B34" w:rsidRPr="002B27B1">
        <w:rPr>
          <w:sz w:val="22"/>
          <w:szCs w:val="22"/>
        </w:rPr>
        <w:t xml:space="preserve">enhancing </w:t>
      </w:r>
      <w:r w:rsidR="00B3473D" w:rsidRPr="002B27B1">
        <w:rPr>
          <w:sz w:val="22"/>
          <w:szCs w:val="22"/>
        </w:rPr>
        <w:t>Indigenous languages in education, arts, sports, and culture, natural sciences, social and human sciences, and communication and information, and other domains alongside other relevant fields such as employment, health care, ethical dimensions and social inclusion</w:t>
      </w:r>
      <w:r w:rsidR="001D5E8B">
        <w:rPr>
          <w:sz w:val="22"/>
          <w:szCs w:val="22"/>
        </w:rPr>
        <w:t>.</w:t>
      </w:r>
    </w:p>
    <w:p w:rsidR="00B3473D" w:rsidRPr="002B27B1" w:rsidRDefault="00B3473D" w:rsidP="000C5AC0">
      <w:pPr>
        <w:pStyle w:val="ListParagraph"/>
        <w:ind w:hanging="720"/>
        <w:rPr>
          <w:sz w:val="22"/>
          <w:szCs w:val="22"/>
        </w:rPr>
      </w:pPr>
    </w:p>
    <w:p w:rsidR="008A18C8" w:rsidRPr="002B27B1" w:rsidRDefault="00CE7955" w:rsidP="000C5AC0">
      <w:pPr>
        <w:pStyle w:val="ListParagraph"/>
        <w:numPr>
          <w:ilvl w:val="0"/>
          <w:numId w:val="36"/>
        </w:numPr>
        <w:ind w:left="720" w:hanging="720"/>
        <w:jc w:val="both"/>
        <w:rPr>
          <w:rFonts w:eastAsia="Times New Roman" w:cstheme="minorHAnsi"/>
          <w:color w:val="000000" w:themeColor="text1"/>
          <w:sz w:val="22"/>
          <w:szCs w:val="22"/>
        </w:rPr>
      </w:pPr>
      <w:proofErr w:type="gramStart"/>
      <w:r w:rsidRPr="002B27B1">
        <w:rPr>
          <w:rFonts w:eastAsia="Times New Roman" w:cstheme="minorHAnsi"/>
          <w:color w:val="000000" w:themeColor="text1"/>
          <w:sz w:val="22"/>
          <w:szCs w:val="22"/>
        </w:rPr>
        <w:t xml:space="preserve">Carry out </w:t>
      </w:r>
      <w:r w:rsidRPr="002B27B1">
        <w:rPr>
          <w:rFonts w:eastAsia="Times New Roman" w:cstheme="minorHAnsi"/>
          <w:b/>
          <w:color w:val="000000" w:themeColor="text1"/>
          <w:sz w:val="22"/>
          <w:szCs w:val="22"/>
        </w:rPr>
        <w:t xml:space="preserve">comprehensive research on </w:t>
      </w:r>
      <w:r w:rsidR="00BD2501" w:rsidRPr="002B27B1">
        <w:rPr>
          <w:rFonts w:eastAsia="Times New Roman" w:cstheme="minorHAnsi"/>
          <w:b/>
          <w:color w:val="000000" w:themeColor="text1"/>
          <w:sz w:val="22"/>
          <w:szCs w:val="22"/>
        </w:rPr>
        <w:t xml:space="preserve">the revitalization of </w:t>
      </w:r>
      <w:r w:rsidRPr="002B27B1">
        <w:rPr>
          <w:rFonts w:eastAsia="Times New Roman" w:cstheme="minorHAnsi"/>
          <w:b/>
          <w:color w:val="000000" w:themeColor="text1"/>
          <w:sz w:val="22"/>
          <w:szCs w:val="22"/>
        </w:rPr>
        <w:t>Indigenous peoples’ language</w:t>
      </w:r>
      <w:r w:rsidR="00BD2501" w:rsidRPr="002B27B1">
        <w:rPr>
          <w:rFonts w:eastAsia="Times New Roman" w:cstheme="minorHAnsi"/>
          <w:b/>
          <w:color w:val="000000" w:themeColor="text1"/>
          <w:sz w:val="22"/>
          <w:szCs w:val="22"/>
        </w:rPr>
        <w:t>s</w:t>
      </w:r>
      <w:r w:rsidRPr="002B27B1">
        <w:rPr>
          <w:rFonts w:eastAsia="Times New Roman" w:cstheme="minorHAnsi"/>
          <w:color w:val="000000" w:themeColor="text1"/>
          <w:sz w:val="22"/>
          <w:szCs w:val="22"/>
        </w:rPr>
        <w:t xml:space="preserve"> (a topic that has traditionally been marginalized in linguistic studies focused on preservation); with funding for studies, especially lead by Indigenous scholars, on methodologies of Indigenous language revitalization, as well as the relationship between language revitalization and both individual and collective community wellbeing, in the realms of health, education, economics, political participation, employment, culture, </w:t>
      </w:r>
      <w:r w:rsidR="003A7B34" w:rsidRPr="002B27B1">
        <w:rPr>
          <w:rFonts w:eastAsia="Times New Roman" w:cstheme="minorHAnsi"/>
          <w:color w:val="000000" w:themeColor="text1"/>
          <w:sz w:val="22"/>
          <w:szCs w:val="22"/>
        </w:rPr>
        <w:t xml:space="preserve">communication and information, </w:t>
      </w:r>
      <w:r w:rsidRPr="002B27B1">
        <w:rPr>
          <w:rFonts w:eastAsia="Times New Roman" w:cstheme="minorHAnsi"/>
          <w:color w:val="000000" w:themeColor="text1"/>
          <w:sz w:val="22"/>
          <w:szCs w:val="22"/>
        </w:rPr>
        <w:t>and other social indicators.</w:t>
      </w:r>
      <w:proofErr w:type="gramEnd"/>
    </w:p>
    <w:p w:rsidR="008A18C8" w:rsidRPr="002B27B1" w:rsidRDefault="008A18C8" w:rsidP="000C5AC0">
      <w:pPr>
        <w:pStyle w:val="ListParagraph"/>
        <w:ind w:hanging="720"/>
        <w:jc w:val="both"/>
        <w:rPr>
          <w:rFonts w:eastAsia="Times New Roman" w:cstheme="minorHAnsi"/>
          <w:color w:val="538135" w:themeColor="accent6" w:themeShade="BF"/>
          <w:sz w:val="22"/>
          <w:szCs w:val="22"/>
        </w:rPr>
      </w:pPr>
    </w:p>
    <w:p w:rsidR="001D5E8B" w:rsidRPr="001D5E8B" w:rsidRDefault="001D5E8B" w:rsidP="000C5AC0">
      <w:pPr>
        <w:pStyle w:val="ListParagraph"/>
        <w:numPr>
          <w:ilvl w:val="0"/>
          <w:numId w:val="36"/>
        </w:numPr>
        <w:ind w:left="720" w:hanging="720"/>
        <w:jc w:val="both"/>
        <w:rPr>
          <w:rFonts w:eastAsia="Times New Roman" w:cstheme="minorHAnsi"/>
          <w:color w:val="000000" w:themeColor="text1"/>
          <w:sz w:val="22"/>
          <w:szCs w:val="22"/>
        </w:rPr>
      </w:pPr>
      <w:r w:rsidRPr="001D5E8B">
        <w:rPr>
          <w:sz w:val="22"/>
          <w:szCs w:val="22"/>
        </w:rPr>
        <w:t xml:space="preserve">Promote revitalization of languages by helping Indigenous communities to have </w:t>
      </w:r>
      <w:r w:rsidRPr="00330A6A">
        <w:rPr>
          <w:b/>
          <w:sz w:val="22"/>
          <w:szCs w:val="22"/>
        </w:rPr>
        <w:t>better access to resources and knowledge</w:t>
      </w:r>
      <w:r w:rsidR="00330A6A" w:rsidRPr="00330A6A">
        <w:rPr>
          <w:b/>
          <w:sz w:val="22"/>
          <w:szCs w:val="22"/>
        </w:rPr>
        <w:t xml:space="preserve"> in</w:t>
      </w:r>
      <w:r w:rsidRPr="00330A6A">
        <w:rPr>
          <w:b/>
          <w:sz w:val="22"/>
          <w:szCs w:val="22"/>
        </w:rPr>
        <w:t xml:space="preserve"> </w:t>
      </w:r>
      <w:r w:rsidR="00330A6A" w:rsidRPr="00330A6A">
        <w:rPr>
          <w:b/>
          <w:sz w:val="22"/>
          <w:szCs w:val="22"/>
        </w:rPr>
        <w:t xml:space="preserve">Indigenous languages </w:t>
      </w:r>
      <w:r w:rsidRPr="00330A6A">
        <w:rPr>
          <w:b/>
          <w:sz w:val="22"/>
          <w:szCs w:val="22"/>
        </w:rPr>
        <w:t>using technologies</w:t>
      </w:r>
      <w:r w:rsidRPr="001D5E8B">
        <w:rPr>
          <w:sz w:val="22"/>
          <w:szCs w:val="22"/>
        </w:rPr>
        <w:t xml:space="preserve"> such as speech synthesis and computer-assisted language learning tools allowing people to remain exposed to the language sounds and to an accurate pronunciation of the language.</w:t>
      </w:r>
    </w:p>
    <w:p w:rsidR="001D5E8B" w:rsidRPr="001D5E8B" w:rsidRDefault="001D5E8B" w:rsidP="000C5AC0">
      <w:pPr>
        <w:pStyle w:val="ListParagraph"/>
        <w:ind w:hanging="720"/>
        <w:rPr>
          <w:rFonts w:cstheme="minorHAnsi"/>
          <w:sz w:val="22"/>
          <w:szCs w:val="22"/>
        </w:rPr>
      </w:pPr>
    </w:p>
    <w:p w:rsidR="008A18C8" w:rsidRPr="001D5E8B" w:rsidRDefault="008A18C8" w:rsidP="000C5AC0">
      <w:pPr>
        <w:pStyle w:val="ListParagraph"/>
        <w:numPr>
          <w:ilvl w:val="0"/>
          <w:numId w:val="36"/>
        </w:numPr>
        <w:ind w:left="720" w:hanging="720"/>
        <w:jc w:val="both"/>
        <w:rPr>
          <w:rFonts w:eastAsia="Times New Roman" w:cstheme="minorHAnsi"/>
          <w:sz w:val="22"/>
          <w:szCs w:val="22"/>
        </w:rPr>
      </w:pPr>
      <w:r w:rsidRPr="001D5E8B">
        <w:rPr>
          <w:rFonts w:cstheme="minorHAnsi"/>
          <w:sz w:val="22"/>
          <w:szCs w:val="22"/>
        </w:rPr>
        <w:t xml:space="preserve">Encourage further ethical </w:t>
      </w:r>
      <w:r w:rsidRPr="001D5E8B">
        <w:rPr>
          <w:rFonts w:cstheme="minorHAnsi"/>
          <w:b/>
          <w:sz w:val="22"/>
          <w:szCs w:val="22"/>
        </w:rPr>
        <w:t>collaboration on an equal basis between academia and Indigenous peoples</w:t>
      </w:r>
      <w:r w:rsidR="001D5E8B" w:rsidRPr="0026469E">
        <w:rPr>
          <w:rFonts w:cstheme="minorHAnsi"/>
          <w:sz w:val="22"/>
          <w:szCs w:val="22"/>
        </w:rPr>
        <w:t xml:space="preserve"> and seek free, prior, and informed </w:t>
      </w:r>
      <w:r w:rsidR="001D5E8B" w:rsidRPr="00711C3A">
        <w:rPr>
          <w:rFonts w:cstheme="minorHAnsi"/>
          <w:sz w:val="22"/>
          <w:szCs w:val="22"/>
        </w:rPr>
        <w:t xml:space="preserve">consent </w:t>
      </w:r>
      <w:r w:rsidR="00D768EE">
        <w:rPr>
          <w:rFonts w:cstheme="minorHAnsi"/>
          <w:sz w:val="22"/>
          <w:szCs w:val="22"/>
        </w:rPr>
        <w:t xml:space="preserve">from the communities concerned, </w:t>
      </w:r>
      <w:r w:rsidR="00B224DA" w:rsidRPr="00711C3A">
        <w:rPr>
          <w:rFonts w:cstheme="minorHAnsi"/>
          <w:sz w:val="22"/>
          <w:szCs w:val="22"/>
        </w:rPr>
        <w:t xml:space="preserve">as well as providing </w:t>
      </w:r>
      <w:r w:rsidRPr="00711C3A">
        <w:rPr>
          <w:rFonts w:cstheme="minorHAnsi"/>
          <w:sz w:val="22"/>
          <w:szCs w:val="22"/>
        </w:rPr>
        <w:t>open access to scientific information for indigenous peoples and in indigenous languages</w:t>
      </w:r>
      <w:r w:rsidR="00C06C57" w:rsidRPr="00711C3A">
        <w:rPr>
          <w:rFonts w:cstheme="minorHAnsi"/>
          <w:sz w:val="22"/>
          <w:szCs w:val="22"/>
        </w:rPr>
        <w:t>.</w:t>
      </w:r>
    </w:p>
    <w:p w:rsidR="00B224DA" w:rsidRPr="00B224DA" w:rsidRDefault="00B224DA" w:rsidP="000C5AC0">
      <w:pPr>
        <w:ind w:left="720" w:hanging="720"/>
        <w:rPr>
          <w:rFonts w:eastAsia="Times New Roman" w:cstheme="minorHAnsi"/>
          <w:color w:val="538135" w:themeColor="accent6" w:themeShade="BF"/>
          <w:sz w:val="22"/>
          <w:szCs w:val="22"/>
        </w:rPr>
      </w:pPr>
    </w:p>
    <w:p w:rsidR="00B224DA" w:rsidRPr="00B224DA" w:rsidRDefault="00B224DA" w:rsidP="000C5AC0">
      <w:pPr>
        <w:pStyle w:val="ListParagraph"/>
        <w:numPr>
          <w:ilvl w:val="0"/>
          <w:numId w:val="36"/>
        </w:numPr>
        <w:ind w:left="720" w:hanging="720"/>
        <w:jc w:val="both"/>
        <w:rPr>
          <w:rFonts w:cstheme="minorHAnsi"/>
          <w:sz w:val="22"/>
          <w:szCs w:val="22"/>
        </w:rPr>
      </w:pPr>
      <w:r w:rsidRPr="00B224DA">
        <w:rPr>
          <w:rFonts w:ascii="Calibri" w:hAnsi="Calibri" w:cs="Calibri"/>
          <w:sz w:val="22"/>
          <w:szCs w:val="22"/>
        </w:rPr>
        <w:t xml:space="preserve">Establish </w:t>
      </w:r>
      <w:r w:rsidRPr="008F1853">
        <w:rPr>
          <w:rFonts w:ascii="Calibri" w:hAnsi="Calibri" w:cs="Calibri"/>
          <w:b/>
          <w:sz w:val="22"/>
          <w:szCs w:val="22"/>
        </w:rPr>
        <w:t xml:space="preserve">training-of-trainers </w:t>
      </w:r>
      <w:proofErr w:type="spellStart"/>
      <w:r w:rsidRPr="008F1853">
        <w:rPr>
          <w:rFonts w:ascii="Calibri" w:hAnsi="Calibri" w:cs="Calibri"/>
          <w:b/>
          <w:sz w:val="22"/>
          <w:szCs w:val="22"/>
        </w:rPr>
        <w:t>program</w:t>
      </w:r>
      <w:r w:rsidR="008F1853" w:rsidRPr="008F1853">
        <w:rPr>
          <w:rFonts w:ascii="Calibri" w:hAnsi="Calibri" w:cs="Calibri"/>
          <w:b/>
          <w:sz w:val="22"/>
          <w:szCs w:val="22"/>
        </w:rPr>
        <w:t>mes</w:t>
      </w:r>
      <w:proofErr w:type="spellEnd"/>
      <w:r w:rsidRPr="008F1853">
        <w:rPr>
          <w:rFonts w:ascii="Calibri" w:hAnsi="Calibri" w:cs="Calibri"/>
          <w:b/>
          <w:sz w:val="22"/>
          <w:szCs w:val="22"/>
        </w:rPr>
        <w:t xml:space="preserve"> for training of qualified trainers</w:t>
      </w:r>
      <w:r w:rsidRPr="00B224DA">
        <w:rPr>
          <w:rFonts w:ascii="Calibri" w:hAnsi="Calibri" w:cs="Calibri"/>
          <w:sz w:val="22"/>
          <w:szCs w:val="22"/>
        </w:rPr>
        <w:t xml:space="preserve">, who would be able to promote sustainable development, working through public or private institutions or civil society initiatives. </w:t>
      </w:r>
    </w:p>
    <w:p w:rsidR="00B224DA" w:rsidRPr="002B27B1" w:rsidRDefault="00B224DA" w:rsidP="008F1853">
      <w:pPr>
        <w:pStyle w:val="ListParagraph"/>
        <w:ind w:left="450"/>
        <w:jc w:val="both"/>
        <w:rPr>
          <w:rFonts w:eastAsia="Times New Roman" w:cstheme="minorHAnsi"/>
          <w:color w:val="538135" w:themeColor="accent6" w:themeShade="BF"/>
          <w:sz w:val="22"/>
          <w:szCs w:val="22"/>
        </w:rPr>
      </w:pPr>
    </w:p>
    <w:p w:rsidR="006177ED" w:rsidRPr="002B27B1" w:rsidRDefault="006177ED" w:rsidP="00463B98">
      <w:pPr>
        <w:ind w:left="450" w:hanging="450"/>
        <w:rPr>
          <w:rFonts w:eastAsia="Times New Roman" w:cstheme="minorHAnsi"/>
          <w:color w:val="538135" w:themeColor="accent6" w:themeShade="BF"/>
          <w:sz w:val="22"/>
          <w:szCs w:val="22"/>
        </w:rPr>
      </w:pPr>
      <w:r w:rsidRPr="002B27B1">
        <w:rPr>
          <w:rFonts w:eastAsia="Times New Roman" w:cstheme="minorHAnsi"/>
          <w:color w:val="538135" w:themeColor="accent6" w:themeShade="BF"/>
          <w:sz w:val="22"/>
          <w:szCs w:val="22"/>
        </w:rPr>
        <w:br w:type="page"/>
      </w:r>
    </w:p>
    <w:p w:rsidR="00E975B0" w:rsidRPr="002B27B1" w:rsidRDefault="006177ED" w:rsidP="001F1ECF">
      <w:pPr>
        <w:tabs>
          <w:tab w:val="left" w:pos="1800"/>
        </w:tabs>
        <w:ind w:left="1800" w:hanging="1800"/>
        <w:jc w:val="both"/>
        <w:rPr>
          <w:rFonts w:eastAsia="Times New Roman" w:cstheme="minorHAnsi"/>
          <w:i/>
          <w:sz w:val="22"/>
          <w:szCs w:val="22"/>
        </w:rPr>
      </w:pPr>
      <w:proofErr w:type="gramStart"/>
      <w:r w:rsidRPr="002B27B1">
        <w:rPr>
          <w:rFonts w:eastAsia="Times New Roman" w:cstheme="minorHAnsi"/>
          <w:b/>
          <w:sz w:val="22"/>
          <w:szCs w:val="22"/>
        </w:rPr>
        <w:lastRenderedPageBreak/>
        <w:t>Conclusion V.</w:t>
      </w:r>
      <w:r w:rsidRPr="002B27B1">
        <w:rPr>
          <w:rFonts w:eastAsia="Times New Roman" w:cstheme="minorHAnsi"/>
          <w:b/>
          <w:sz w:val="22"/>
          <w:szCs w:val="22"/>
        </w:rPr>
        <w:tab/>
      </w:r>
      <w:r w:rsidR="00B44780" w:rsidRPr="00AA1C0E">
        <w:rPr>
          <w:rFonts w:cstheme="minorHAnsi"/>
          <w:b/>
          <w:sz w:val="22"/>
          <w:szCs w:val="22"/>
        </w:rPr>
        <w:t>Growing role of digital technolog</w:t>
      </w:r>
      <w:r w:rsidR="00B44780">
        <w:rPr>
          <w:rFonts w:cstheme="minorHAnsi"/>
          <w:b/>
          <w:sz w:val="22"/>
          <w:szCs w:val="22"/>
        </w:rPr>
        <w:t>ies, in particular language technology and content development,</w:t>
      </w:r>
      <w:r w:rsidR="00B44780" w:rsidRPr="00AA1C0E">
        <w:rPr>
          <w:rFonts w:cstheme="minorHAnsi"/>
          <w:b/>
          <w:sz w:val="22"/>
          <w:szCs w:val="22"/>
        </w:rPr>
        <w:t xml:space="preserve"> and its impact on societal development contribute to the intergenerational </w:t>
      </w:r>
      <w:r w:rsidR="00B44780">
        <w:rPr>
          <w:rFonts w:cstheme="minorHAnsi"/>
          <w:b/>
          <w:sz w:val="22"/>
          <w:szCs w:val="22"/>
        </w:rPr>
        <w:t xml:space="preserve">transmission and </w:t>
      </w:r>
      <w:r w:rsidR="00B44780" w:rsidRPr="00AA1C0E">
        <w:rPr>
          <w:rFonts w:cstheme="minorHAnsi"/>
          <w:b/>
          <w:sz w:val="22"/>
          <w:szCs w:val="22"/>
        </w:rPr>
        <w:t>transition of</w:t>
      </w:r>
      <w:r w:rsidR="00FA064F">
        <w:rPr>
          <w:rFonts w:cstheme="minorHAnsi"/>
          <w:b/>
          <w:sz w:val="22"/>
          <w:szCs w:val="22"/>
        </w:rPr>
        <w:t>,</w:t>
      </w:r>
      <w:r w:rsidR="00B44780" w:rsidRPr="00AA1C0E">
        <w:rPr>
          <w:rFonts w:cstheme="minorHAnsi"/>
          <w:b/>
          <w:sz w:val="22"/>
          <w:szCs w:val="22"/>
        </w:rPr>
        <w:t xml:space="preserve"> </w:t>
      </w:r>
      <w:r w:rsidR="00B44780">
        <w:rPr>
          <w:rFonts w:cstheme="minorHAnsi"/>
          <w:b/>
          <w:sz w:val="22"/>
          <w:szCs w:val="22"/>
        </w:rPr>
        <w:t xml:space="preserve">and access to </w:t>
      </w:r>
      <w:r w:rsidR="00B44780" w:rsidRPr="00AA1C0E">
        <w:rPr>
          <w:rFonts w:cstheme="minorHAnsi"/>
          <w:b/>
          <w:sz w:val="22"/>
          <w:szCs w:val="22"/>
        </w:rPr>
        <w:t xml:space="preserve">Indigenous languages </w:t>
      </w:r>
      <w:r w:rsidR="00B44780">
        <w:rPr>
          <w:rFonts w:cstheme="minorHAnsi"/>
          <w:b/>
          <w:sz w:val="22"/>
          <w:szCs w:val="22"/>
        </w:rPr>
        <w:t xml:space="preserve">in the digital world; it therefore is essential to support </w:t>
      </w:r>
      <w:r w:rsidR="00B44780" w:rsidRPr="00AA1C0E">
        <w:rPr>
          <w:rFonts w:cstheme="minorHAnsi"/>
          <w:b/>
          <w:sz w:val="22"/>
          <w:szCs w:val="22"/>
        </w:rPr>
        <w:t xml:space="preserve">all efforts </w:t>
      </w:r>
      <w:r w:rsidR="00B44780">
        <w:rPr>
          <w:rFonts w:cstheme="minorHAnsi"/>
          <w:b/>
          <w:sz w:val="22"/>
          <w:szCs w:val="22"/>
        </w:rPr>
        <w:t>aiming at protection, preservation</w:t>
      </w:r>
      <w:r w:rsidR="00FA064F">
        <w:rPr>
          <w:rFonts w:cstheme="minorHAnsi"/>
          <w:b/>
          <w:sz w:val="22"/>
          <w:szCs w:val="22"/>
        </w:rPr>
        <w:t>,</w:t>
      </w:r>
      <w:r w:rsidR="00B44780">
        <w:rPr>
          <w:rFonts w:cstheme="minorHAnsi"/>
          <w:b/>
          <w:sz w:val="22"/>
          <w:szCs w:val="22"/>
        </w:rPr>
        <w:t xml:space="preserve"> promotion and providing access </w:t>
      </w:r>
      <w:r w:rsidR="00FA064F" w:rsidRPr="00B5276E">
        <w:rPr>
          <w:b/>
          <w:sz w:val="22"/>
          <w:szCs w:val="22"/>
        </w:rPr>
        <w:t>to knowledge and digital assets</w:t>
      </w:r>
      <w:r w:rsidR="00FA064F">
        <w:rPr>
          <w:rFonts w:cstheme="minorHAnsi"/>
          <w:b/>
          <w:sz w:val="22"/>
          <w:szCs w:val="22"/>
        </w:rPr>
        <w:t xml:space="preserve"> in </w:t>
      </w:r>
      <w:r w:rsidR="00B44780" w:rsidRPr="00AA1C0E">
        <w:rPr>
          <w:b/>
          <w:sz w:val="22"/>
          <w:szCs w:val="22"/>
        </w:rPr>
        <w:t>Indigenous languages</w:t>
      </w:r>
      <w:r w:rsidR="00B44780">
        <w:rPr>
          <w:b/>
          <w:sz w:val="22"/>
          <w:szCs w:val="22"/>
        </w:rPr>
        <w:t xml:space="preserve">, in particular </w:t>
      </w:r>
      <w:r w:rsidR="00FA064F">
        <w:rPr>
          <w:b/>
          <w:sz w:val="22"/>
          <w:szCs w:val="22"/>
        </w:rPr>
        <w:t xml:space="preserve">those applying </w:t>
      </w:r>
      <w:r w:rsidR="00B44780">
        <w:rPr>
          <w:b/>
          <w:sz w:val="22"/>
          <w:szCs w:val="22"/>
        </w:rPr>
        <w:t>open standards and  solutions</w:t>
      </w:r>
      <w:r w:rsidR="00B44780" w:rsidRPr="00B5276E">
        <w:rPr>
          <w:b/>
          <w:sz w:val="22"/>
          <w:szCs w:val="22"/>
        </w:rPr>
        <w:t>.</w:t>
      </w:r>
      <w:proofErr w:type="gramEnd"/>
    </w:p>
    <w:p w:rsidR="00840EA8" w:rsidRPr="002B27B1" w:rsidRDefault="00840EA8" w:rsidP="00F03D2D">
      <w:pPr>
        <w:ind w:left="1440" w:hanging="1440"/>
        <w:jc w:val="both"/>
        <w:rPr>
          <w:i/>
          <w:sz w:val="22"/>
          <w:szCs w:val="22"/>
        </w:rPr>
      </w:pPr>
    </w:p>
    <w:p w:rsidR="00CC49EC" w:rsidRPr="002B27B1" w:rsidRDefault="00F03D2D" w:rsidP="001F1ECF">
      <w:pPr>
        <w:ind w:left="1800" w:hanging="1800"/>
        <w:jc w:val="both"/>
        <w:rPr>
          <w:i/>
          <w:sz w:val="22"/>
          <w:szCs w:val="22"/>
        </w:rPr>
      </w:pPr>
      <w:r w:rsidRPr="00287C3D">
        <w:rPr>
          <w:sz w:val="22"/>
          <w:szCs w:val="22"/>
        </w:rPr>
        <w:t xml:space="preserve">Goal </w:t>
      </w:r>
      <w:r w:rsidR="00B05E90" w:rsidRPr="00287C3D">
        <w:rPr>
          <w:sz w:val="22"/>
          <w:szCs w:val="22"/>
        </w:rPr>
        <w:t>(V)</w:t>
      </w:r>
      <w:r w:rsidRPr="002B27B1">
        <w:rPr>
          <w:i/>
          <w:sz w:val="22"/>
          <w:szCs w:val="22"/>
        </w:rPr>
        <w:t xml:space="preserve"> </w:t>
      </w:r>
      <w:r w:rsidR="001F1ECF" w:rsidRPr="002B27B1">
        <w:rPr>
          <w:i/>
          <w:sz w:val="22"/>
          <w:szCs w:val="22"/>
        </w:rPr>
        <w:tab/>
      </w:r>
      <w:r w:rsidR="00CC49EC" w:rsidRPr="002B27B1">
        <w:rPr>
          <w:sz w:val="22"/>
          <w:szCs w:val="22"/>
        </w:rPr>
        <w:t>All language communities, in particular Indigenous peoples, should have the possibility to get access to all language technologies that help people break the digital divide, through efficient access to or production of multilingual knowledge, communication, education, and public services, in or using their languages.</w:t>
      </w:r>
    </w:p>
    <w:p w:rsidR="00A95B5A" w:rsidRPr="002B27B1" w:rsidRDefault="00A95B5A" w:rsidP="00840EA8">
      <w:pPr>
        <w:jc w:val="both"/>
        <w:rPr>
          <w:sz w:val="22"/>
          <w:szCs w:val="22"/>
        </w:rPr>
      </w:pPr>
    </w:p>
    <w:p w:rsidR="001F1ECF" w:rsidRPr="002B27B1" w:rsidRDefault="001F1ECF" w:rsidP="00840EA8">
      <w:pPr>
        <w:jc w:val="both"/>
        <w:rPr>
          <w:b/>
          <w:sz w:val="22"/>
          <w:szCs w:val="22"/>
        </w:rPr>
      </w:pPr>
      <w:r w:rsidRPr="002B27B1">
        <w:rPr>
          <w:b/>
          <w:sz w:val="22"/>
          <w:szCs w:val="22"/>
        </w:rPr>
        <w:t>Recommendations:</w:t>
      </w:r>
    </w:p>
    <w:p w:rsidR="001F1ECF" w:rsidRPr="002B27B1" w:rsidRDefault="001F1ECF" w:rsidP="00840EA8">
      <w:pPr>
        <w:jc w:val="both"/>
        <w:rPr>
          <w:sz w:val="22"/>
          <w:szCs w:val="22"/>
        </w:rPr>
      </w:pPr>
    </w:p>
    <w:p w:rsidR="00591054" w:rsidRPr="00591054" w:rsidRDefault="001F1ECF" w:rsidP="00591054">
      <w:pPr>
        <w:autoSpaceDE w:val="0"/>
        <w:autoSpaceDN w:val="0"/>
        <w:adjustRightInd w:val="0"/>
        <w:ind w:left="720" w:hanging="720"/>
        <w:jc w:val="both"/>
        <w:rPr>
          <w:rFonts w:cstheme="minorHAnsi"/>
          <w:sz w:val="22"/>
          <w:szCs w:val="22"/>
        </w:rPr>
      </w:pPr>
      <w:proofErr w:type="gramStart"/>
      <w:r w:rsidRPr="002B27B1">
        <w:rPr>
          <w:rFonts w:cstheme="minorHAnsi"/>
          <w:color w:val="000000"/>
          <w:sz w:val="22"/>
          <w:szCs w:val="22"/>
        </w:rPr>
        <w:t xml:space="preserve">5.1. </w:t>
      </w:r>
      <w:r w:rsidRPr="002B27B1">
        <w:rPr>
          <w:rFonts w:cstheme="minorHAnsi"/>
          <w:color w:val="000000"/>
          <w:sz w:val="22"/>
          <w:szCs w:val="22"/>
        </w:rPr>
        <w:tab/>
      </w:r>
      <w:r w:rsidR="004403A9" w:rsidRPr="00591054">
        <w:rPr>
          <w:rFonts w:cstheme="minorHAnsi"/>
          <w:color w:val="000000"/>
          <w:sz w:val="22"/>
          <w:szCs w:val="22"/>
        </w:rPr>
        <w:t xml:space="preserve">Member States, should </w:t>
      </w:r>
      <w:r w:rsidR="004403A9">
        <w:rPr>
          <w:rFonts w:cstheme="minorHAnsi"/>
          <w:color w:val="000000"/>
          <w:sz w:val="22"/>
          <w:szCs w:val="22"/>
        </w:rPr>
        <w:t xml:space="preserve">draw on national know-hoe and methodological mechanisms in the </w:t>
      </w:r>
      <w:r w:rsidR="004403A9" w:rsidRPr="00591054">
        <w:rPr>
          <w:rFonts w:cstheme="minorHAnsi"/>
          <w:b/>
          <w:bCs/>
          <w:i/>
          <w:iCs/>
          <w:color w:val="948A54"/>
          <w:sz w:val="22"/>
          <w:szCs w:val="22"/>
        </w:rPr>
        <w:t>formulat</w:t>
      </w:r>
      <w:r w:rsidR="004403A9">
        <w:rPr>
          <w:rFonts w:cstheme="minorHAnsi"/>
          <w:b/>
          <w:bCs/>
          <w:i/>
          <w:iCs/>
          <w:color w:val="948A54"/>
          <w:sz w:val="22"/>
          <w:szCs w:val="22"/>
        </w:rPr>
        <w:t>ion, planning, implementation and evaluation of</w:t>
      </w:r>
      <w:r w:rsidR="004403A9" w:rsidRPr="00591054">
        <w:rPr>
          <w:rFonts w:cstheme="minorHAnsi"/>
          <w:b/>
          <w:bCs/>
          <w:i/>
          <w:iCs/>
          <w:color w:val="948A54"/>
          <w:sz w:val="22"/>
          <w:szCs w:val="22"/>
        </w:rPr>
        <w:t xml:space="preserve"> inclusive </w:t>
      </w:r>
      <w:r w:rsidR="004403A9">
        <w:rPr>
          <w:rFonts w:cstheme="minorHAnsi"/>
          <w:b/>
          <w:bCs/>
          <w:i/>
          <w:iCs/>
          <w:color w:val="948A54"/>
          <w:sz w:val="22"/>
          <w:szCs w:val="22"/>
        </w:rPr>
        <w:t xml:space="preserve">language </w:t>
      </w:r>
      <w:r w:rsidR="004403A9" w:rsidRPr="00591054">
        <w:rPr>
          <w:rFonts w:cstheme="minorHAnsi"/>
          <w:b/>
          <w:bCs/>
          <w:i/>
          <w:iCs/>
          <w:color w:val="948A54"/>
          <w:sz w:val="22"/>
          <w:szCs w:val="22"/>
        </w:rPr>
        <w:t>policies and take active and effective measures making the development of science and technology benefit users of each language</w:t>
      </w:r>
      <w:r w:rsidR="004403A9">
        <w:rPr>
          <w:rFonts w:cstheme="minorHAnsi"/>
          <w:b/>
          <w:bCs/>
          <w:i/>
          <w:iCs/>
          <w:color w:val="948A54"/>
          <w:sz w:val="22"/>
          <w:szCs w:val="22"/>
        </w:rPr>
        <w:t xml:space="preserve"> and address national language conditions and situation of language users, in order</w:t>
      </w:r>
      <w:r w:rsidR="004403A9" w:rsidRPr="00591054">
        <w:rPr>
          <w:rFonts w:cstheme="minorHAnsi"/>
          <w:b/>
          <w:bCs/>
          <w:i/>
          <w:iCs/>
          <w:color w:val="948A54"/>
          <w:sz w:val="22"/>
          <w:szCs w:val="22"/>
        </w:rPr>
        <w:t xml:space="preserve"> </w:t>
      </w:r>
      <w:r w:rsidR="004403A9" w:rsidRPr="00591054">
        <w:rPr>
          <w:rFonts w:cstheme="minorHAnsi"/>
          <w:color w:val="000000"/>
          <w:sz w:val="22"/>
          <w:szCs w:val="22"/>
        </w:rPr>
        <w:t>to ensure that they have equal rights to be educated, inherit their culture and enjoy the service and convenience of</w:t>
      </w:r>
      <w:r w:rsidR="004403A9" w:rsidRPr="00591054">
        <w:rPr>
          <w:rFonts w:cstheme="minorHAnsi"/>
          <w:b/>
          <w:bCs/>
          <w:i/>
          <w:iCs/>
          <w:color w:val="948A54"/>
          <w:sz w:val="22"/>
          <w:szCs w:val="22"/>
        </w:rPr>
        <w:t xml:space="preserve"> </w:t>
      </w:r>
      <w:r w:rsidR="004403A9" w:rsidRPr="00591054">
        <w:rPr>
          <w:rFonts w:cstheme="minorHAnsi"/>
          <w:color w:val="000000"/>
          <w:sz w:val="22"/>
          <w:szCs w:val="22"/>
        </w:rPr>
        <w:t>technological products</w:t>
      </w:r>
      <w:r w:rsidR="004403A9">
        <w:rPr>
          <w:rFonts w:cstheme="minorHAnsi"/>
          <w:color w:val="000000"/>
          <w:sz w:val="22"/>
          <w:szCs w:val="22"/>
        </w:rPr>
        <w:t>, as well as are involved in the development processes</w:t>
      </w:r>
      <w:r w:rsidR="004403A9" w:rsidRPr="00591054">
        <w:rPr>
          <w:rFonts w:cstheme="minorHAnsi"/>
          <w:color w:val="000000"/>
          <w:sz w:val="22"/>
          <w:szCs w:val="22"/>
        </w:rPr>
        <w:t>.</w:t>
      </w:r>
      <w:proofErr w:type="gramEnd"/>
    </w:p>
    <w:p w:rsidR="00591054" w:rsidRPr="00591054" w:rsidRDefault="00591054" w:rsidP="00591054">
      <w:pPr>
        <w:autoSpaceDE w:val="0"/>
        <w:autoSpaceDN w:val="0"/>
        <w:adjustRightInd w:val="0"/>
        <w:ind w:left="720" w:hanging="720"/>
        <w:rPr>
          <w:rFonts w:cstheme="minorHAnsi"/>
          <w:color w:val="000000"/>
          <w:sz w:val="22"/>
          <w:szCs w:val="22"/>
        </w:rPr>
      </w:pPr>
    </w:p>
    <w:p w:rsidR="004403A9" w:rsidRDefault="00591054" w:rsidP="00591054">
      <w:pPr>
        <w:autoSpaceDE w:val="0"/>
        <w:autoSpaceDN w:val="0"/>
        <w:adjustRightInd w:val="0"/>
        <w:ind w:left="720" w:hanging="720"/>
        <w:jc w:val="both"/>
        <w:rPr>
          <w:rFonts w:cstheme="minorHAnsi"/>
          <w:color w:val="000000"/>
          <w:sz w:val="22"/>
          <w:szCs w:val="22"/>
        </w:rPr>
      </w:pPr>
      <w:proofErr w:type="gramStart"/>
      <w:r w:rsidRPr="00591054">
        <w:rPr>
          <w:rFonts w:cstheme="minorHAnsi"/>
          <w:color w:val="000000"/>
          <w:sz w:val="22"/>
          <w:szCs w:val="22"/>
        </w:rPr>
        <w:t xml:space="preserve">5.2. </w:t>
      </w:r>
      <w:r w:rsidRPr="00591054">
        <w:rPr>
          <w:rFonts w:cstheme="minorHAnsi"/>
          <w:color w:val="000000"/>
          <w:sz w:val="22"/>
          <w:szCs w:val="22"/>
        </w:rPr>
        <w:tab/>
      </w:r>
      <w:r w:rsidR="004403A9" w:rsidRPr="00591054">
        <w:rPr>
          <w:rFonts w:cstheme="minorHAnsi"/>
          <w:color w:val="000000"/>
          <w:sz w:val="22"/>
          <w:szCs w:val="22"/>
        </w:rPr>
        <w:t xml:space="preserve">Member States, public organizations, academia, non-governmental organizations and civil society, UN entities and associated mechanisms, the private sector, and others, in collaboration with indigenous peoples and other language communities should </w:t>
      </w:r>
      <w:r w:rsidR="004403A9" w:rsidRPr="00591054">
        <w:rPr>
          <w:rFonts w:cstheme="minorHAnsi"/>
          <w:b/>
          <w:bCs/>
          <w:i/>
          <w:iCs/>
          <w:color w:val="948A54"/>
          <w:sz w:val="22"/>
          <w:szCs w:val="22"/>
        </w:rPr>
        <w:t>use technologies such as Artificial</w:t>
      </w:r>
      <w:r w:rsidR="004403A9" w:rsidRPr="00591054">
        <w:rPr>
          <w:rFonts w:cstheme="minorHAnsi"/>
          <w:color w:val="000000"/>
          <w:sz w:val="22"/>
          <w:szCs w:val="22"/>
        </w:rPr>
        <w:t xml:space="preserve"> </w:t>
      </w:r>
      <w:r w:rsidR="004403A9" w:rsidRPr="00591054">
        <w:rPr>
          <w:rFonts w:cstheme="minorHAnsi"/>
          <w:b/>
          <w:bCs/>
          <w:i/>
          <w:iCs/>
          <w:color w:val="948A54"/>
          <w:sz w:val="22"/>
          <w:szCs w:val="22"/>
        </w:rPr>
        <w:t xml:space="preserve">Intelligence (AI) and Information and Communication Technologies (ICT) to promote the creative transformation, innovative development and effective dissemination of language culture </w:t>
      </w:r>
      <w:r w:rsidR="004403A9" w:rsidRPr="00591054">
        <w:rPr>
          <w:rFonts w:cstheme="minorHAnsi"/>
          <w:color w:val="000000"/>
          <w:sz w:val="22"/>
          <w:szCs w:val="22"/>
        </w:rPr>
        <w:t>and seek</w:t>
      </w:r>
      <w:r w:rsidR="004403A9" w:rsidRPr="00591054">
        <w:rPr>
          <w:rFonts w:cstheme="minorHAnsi"/>
          <w:b/>
          <w:bCs/>
          <w:i/>
          <w:iCs/>
          <w:color w:val="948A54"/>
          <w:sz w:val="22"/>
          <w:szCs w:val="22"/>
        </w:rPr>
        <w:t xml:space="preserve"> </w:t>
      </w:r>
      <w:r w:rsidR="004403A9" w:rsidRPr="00591054">
        <w:rPr>
          <w:rFonts w:cstheme="minorHAnsi"/>
          <w:color w:val="000000"/>
          <w:sz w:val="22"/>
          <w:szCs w:val="22"/>
        </w:rPr>
        <w:t>new ways for the protection and inheritance of endangered, minority, indigenous languages, as well</w:t>
      </w:r>
      <w:r w:rsidR="004403A9" w:rsidRPr="00591054">
        <w:rPr>
          <w:rFonts w:cstheme="minorHAnsi"/>
          <w:b/>
          <w:bCs/>
          <w:i/>
          <w:iCs/>
          <w:color w:val="948A54"/>
          <w:sz w:val="22"/>
          <w:szCs w:val="22"/>
        </w:rPr>
        <w:t xml:space="preserve"> </w:t>
      </w:r>
      <w:r w:rsidR="004403A9" w:rsidRPr="00591054">
        <w:rPr>
          <w:rFonts w:cstheme="minorHAnsi"/>
          <w:color w:val="000000"/>
          <w:sz w:val="22"/>
          <w:szCs w:val="22"/>
        </w:rPr>
        <w:t>as non-official languages and dialects.</w:t>
      </w:r>
      <w:proofErr w:type="gramEnd"/>
      <w:r w:rsidR="004403A9" w:rsidRPr="00591054">
        <w:rPr>
          <w:rFonts w:cstheme="minorHAnsi"/>
          <w:color w:val="000000"/>
          <w:sz w:val="22"/>
          <w:szCs w:val="22"/>
        </w:rPr>
        <w:t xml:space="preserve"> Language is one of the most important resources of Artificial</w:t>
      </w:r>
      <w:r w:rsidR="004403A9" w:rsidRPr="00591054">
        <w:rPr>
          <w:rFonts w:cstheme="minorHAnsi"/>
          <w:b/>
          <w:bCs/>
          <w:i/>
          <w:iCs/>
          <w:color w:val="948A54"/>
          <w:sz w:val="22"/>
          <w:szCs w:val="22"/>
        </w:rPr>
        <w:t xml:space="preserve"> </w:t>
      </w:r>
      <w:r w:rsidR="004403A9" w:rsidRPr="00591054">
        <w:rPr>
          <w:rFonts w:cstheme="minorHAnsi"/>
          <w:color w:val="000000"/>
          <w:sz w:val="22"/>
          <w:szCs w:val="22"/>
        </w:rPr>
        <w:t>Intelligence, and the development of Artificial Intelligence relies on language resources too.</w:t>
      </w:r>
    </w:p>
    <w:p w:rsidR="004403A9" w:rsidRDefault="004403A9" w:rsidP="00591054">
      <w:pPr>
        <w:autoSpaceDE w:val="0"/>
        <w:autoSpaceDN w:val="0"/>
        <w:adjustRightInd w:val="0"/>
        <w:ind w:left="720" w:hanging="720"/>
        <w:jc w:val="both"/>
        <w:rPr>
          <w:rFonts w:cstheme="minorHAnsi"/>
          <w:color w:val="000000"/>
          <w:sz w:val="22"/>
          <w:szCs w:val="22"/>
        </w:rPr>
      </w:pPr>
    </w:p>
    <w:p w:rsidR="00591054" w:rsidRPr="00591054" w:rsidRDefault="004403A9" w:rsidP="00591054">
      <w:pPr>
        <w:autoSpaceDE w:val="0"/>
        <w:autoSpaceDN w:val="0"/>
        <w:adjustRightInd w:val="0"/>
        <w:ind w:left="720" w:hanging="720"/>
        <w:jc w:val="both"/>
        <w:rPr>
          <w:rFonts w:cstheme="minorHAnsi"/>
          <w:color w:val="000000"/>
          <w:sz w:val="22"/>
          <w:szCs w:val="22"/>
        </w:rPr>
      </w:pPr>
      <w:r>
        <w:rPr>
          <w:rFonts w:cstheme="minorHAnsi"/>
          <w:color w:val="000000"/>
          <w:sz w:val="22"/>
          <w:szCs w:val="22"/>
        </w:rPr>
        <w:t xml:space="preserve">5.3. </w:t>
      </w:r>
      <w:r>
        <w:rPr>
          <w:rFonts w:cstheme="minorHAnsi"/>
          <w:color w:val="000000"/>
          <w:sz w:val="22"/>
          <w:szCs w:val="22"/>
        </w:rPr>
        <w:tab/>
      </w:r>
      <w:r w:rsidR="00591054" w:rsidRPr="00591054">
        <w:rPr>
          <w:rFonts w:cstheme="minorHAnsi"/>
          <w:color w:val="000000"/>
          <w:sz w:val="22"/>
          <w:szCs w:val="22"/>
        </w:rPr>
        <w:t xml:space="preserve">It is essential to </w:t>
      </w:r>
      <w:r w:rsidR="00591054" w:rsidRPr="00591054">
        <w:rPr>
          <w:rFonts w:cstheme="minorHAnsi"/>
          <w:b/>
          <w:bCs/>
          <w:i/>
          <w:iCs/>
          <w:color w:val="948A54"/>
          <w:sz w:val="22"/>
          <w:szCs w:val="22"/>
        </w:rPr>
        <w:t>set up international standards to protect language resources</w:t>
      </w:r>
      <w:r w:rsidR="00591054" w:rsidRPr="00591054">
        <w:rPr>
          <w:rFonts w:cstheme="minorHAnsi"/>
          <w:color w:val="000000"/>
          <w:sz w:val="22"/>
          <w:szCs w:val="22"/>
        </w:rPr>
        <w:t>, including: (</w:t>
      </w:r>
      <w:proofErr w:type="spellStart"/>
      <w:r w:rsidR="00591054" w:rsidRPr="00591054">
        <w:rPr>
          <w:rFonts w:cstheme="minorHAnsi"/>
          <w:color w:val="000000"/>
          <w:sz w:val="22"/>
          <w:szCs w:val="22"/>
        </w:rPr>
        <w:t>i</w:t>
      </w:r>
      <w:proofErr w:type="spellEnd"/>
      <w:r w:rsidR="00591054" w:rsidRPr="00591054">
        <w:rPr>
          <w:rFonts w:cstheme="minorHAnsi"/>
          <w:color w:val="000000"/>
          <w:sz w:val="22"/>
          <w:szCs w:val="22"/>
        </w:rPr>
        <w:t>) technical standards for collection, annotation and documentation of language resources</w:t>
      </w:r>
      <w:proofErr w:type="gramStart"/>
      <w:r w:rsidR="00591054" w:rsidRPr="00591054">
        <w:rPr>
          <w:rFonts w:cstheme="minorHAnsi"/>
          <w:color w:val="000000"/>
          <w:sz w:val="22"/>
          <w:szCs w:val="22"/>
        </w:rPr>
        <w:t>;</w:t>
      </w:r>
      <w:proofErr w:type="gramEnd"/>
      <w:r w:rsidR="00591054" w:rsidRPr="00591054">
        <w:rPr>
          <w:rFonts w:cstheme="minorHAnsi"/>
          <w:color w:val="000000"/>
          <w:sz w:val="22"/>
          <w:szCs w:val="22"/>
        </w:rPr>
        <w:t xml:space="preserve"> (ii) co-construction, sharing and utilization standards of language resources throughout the world. International standardization organizations and professional organizations engaged in language protection</w:t>
      </w:r>
      <w:r w:rsidR="009E146D">
        <w:rPr>
          <w:rFonts w:cstheme="minorHAnsi"/>
          <w:color w:val="000000"/>
          <w:sz w:val="22"/>
          <w:szCs w:val="22"/>
        </w:rPr>
        <w:t xml:space="preserve"> and preservation</w:t>
      </w:r>
      <w:r w:rsidR="00591054" w:rsidRPr="00591054">
        <w:rPr>
          <w:rFonts w:cstheme="minorHAnsi"/>
          <w:color w:val="000000"/>
          <w:sz w:val="22"/>
          <w:szCs w:val="22"/>
        </w:rPr>
        <w:t>, such as universities, research institutes, experts and other stakeholders should formulate and abide by the international standards together.</w:t>
      </w:r>
    </w:p>
    <w:p w:rsidR="00591054" w:rsidRPr="00591054" w:rsidRDefault="00591054" w:rsidP="00591054">
      <w:pPr>
        <w:autoSpaceDE w:val="0"/>
        <w:autoSpaceDN w:val="0"/>
        <w:adjustRightInd w:val="0"/>
        <w:ind w:left="720" w:hanging="720"/>
        <w:jc w:val="both"/>
        <w:rPr>
          <w:rFonts w:cstheme="minorHAnsi"/>
          <w:color w:val="000000"/>
          <w:sz w:val="22"/>
          <w:szCs w:val="22"/>
        </w:rPr>
      </w:pPr>
    </w:p>
    <w:p w:rsidR="00891158" w:rsidRPr="002B27B1" w:rsidRDefault="00591054" w:rsidP="00891158">
      <w:pPr>
        <w:autoSpaceDE w:val="0"/>
        <w:autoSpaceDN w:val="0"/>
        <w:adjustRightInd w:val="0"/>
        <w:ind w:left="720" w:hanging="720"/>
        <w:jc w:val="both"/>
        <w:rPr>
          <w:rFonts w:cstheme="minorHAnsi"/>
          <w:color w:val="000000"/>
          <w:sz w:val="22"/>
          <w:szCs w:val="22"/>
        </w:rPr>
      </w:pPr>
      <w:proofErr w:type="gramStart"/>
      <w:r w:rsidRPr="00591054">
        <w:rPr>
          <w:rFonts w:cstheme="minorHAnsi"/>
          <w:color w:val="000000"/>
          <w:sz w:val="22"/>
          <w:szCs w:val="22"/>
        </w:rPr>
        <w:t>5.</w:t>
      </w:r>
      <w:r w:rsidR="004403A9">
        <w:rPr>
          <w:rFonts w:cstheme="minorHAnsi"/>
          <w:color w:val="000000"/>
          <w:sz w:val="22"/>
          <w:szCs w:val="22"/>
        </w:rPr>
        <w:t>4</w:t>
      </w:r>
      <w:r w:rsidRPr="00591054">
        <w:rPr>
          <w:rFonts w:cstheme="minorHAnsi"/>
          <w:color w:val="000000"/>
          <w:sz w:val="22"/>
          <w:szCs w:val="22"/>
        </w:rPr>
        <w:t>.</w:t>
      </w:r>
      <w:r w:rsidRPr="00591054">
        <w:rPr>
          <w:rFonts w:cstheme="minorHAnsi"/>
          <w:color w:val="000000"/>
          <w:sz w:val="22"/>
          <w:szCs w:val="22"/>
        </w:rPr>
        <w:tab/>
      </w:r>
      <w:r w:rsidR="00891158" w:rsidRPr="00591054">
        <w:rPr>
          <w:rFonts w:cstheme="minorHAnsi"/>
          <w:color w:val="000000"/>
          <w:sz w:val="22"/>
          <w:szCs w:val="22"/>
        </w:rPr>
        <w:t>Member States, public organizations, academia, non-governmental organizations and civil society, UN entities and associated mechanisms, the private sector, and others, in collaboration with indigenous peoples and other language communities</w:t>
      </w:r>
      <w:r w:rsidR="00891158" w:rsidRPr="002B27B1">
        <w:rPr>
          <w:rFonts w:cstheme="minorHAnsi"/>
          <w:color w:val="000000"/>
          <w:sz w:val="22"/>
          <w:szCs w:val="22"/>
        </w:rPr>
        <w:t xml:space="preserve"> should </w:t>
      </w:r>
      <w:r w:rsidR="00891158" w:rsidRPr="002B27B1">
        <w:rPr>
          <w:rFonts w:cstheme="minorHAnsi"/>
          <w:b/>
          <w:bCs/>
          <w:i/>
          <w:iCs/>
          <w:color w:val="948A54"/>
          <w:sz w:val="22"/>
          <w:szCs w:val="22"/>
        </w:rPr>
        <w:t>develop advanced tools for collection</w:t>
      </w:r>
      <w:r w:rsidR="00891158" w:rsidRPr="002B27B1">
        <w:rPr>
          <w:rFonts w:cstheme="minorHAnsi"/>
          <w:color w:val="000000"/>
          <w:sz w:val="22"/>
          <w:szCs w:val="22"/>
        </w:rPr>
        <w:t xml:space="preserve"> </w:t>
      </w:r>
      <w:r w:rsidR="00891158" w:rsidRPr="002B27B1">
        <w:rPr>
          <w:rFonts w:cstheme="minorHAnsi"/>
          <w:b/>
          <w:bCs/>
          <w:i/>
          <w:iCs/>
          <w:color w:val="948A54"/>
          <w:sz w:val="22"/>
          <w:szCs w:val="22"/>
        </w:rPr>
        <w:t>and analysis of language data</w:t>
      </w:r>
      <w:r w:rsidR="00891158" w:rsidRPr="002B27B1">
        <w:rPr>
          <w:rFonts w:cstheme="minorHAnsi"/>
          <w:color w:val="000000"/>
          <w:sz w:val="22"/>
          <w:szCs w:val="22"/>
        </w:rPr>
        <w:t xml:space="preserve">, transliteration and annotation of multi-modal corpus and display and interaction of cultures; </w:t>
      </w:r>
      <w:r w:rsidR="00405950">
        <w:rPr>
          <w:rFonts w:cstheme="minorHAnsi"/>
          <w:color w:val="000000"/>
          <w:sz w:val="22"/>
          <w:szCs w:val="22"/>
        </w:rPr>
        <w:t>T</w:t>
      </w:r>
      <w:r w:rsidR="00405950" w:rsidRPr="008374CF">
        <w:rPr>
          <w:rFonts w:cstheme="minorHAnsi"/>
          <w:color w:val="000000"/>
          <w:sz w:val="22"/>
          <w:szCs w:val="22"/>
        </w:rPr>
        <w:t xml:space="preserve">his will allow the development of technologies specifically adapted to endangered </w:t>
      </w:r>
      <w:r w:rsidR="009E146D">
        <w:rPr>
          <w:rFonts w:cstheme="minorHAnsi"/>
          <w:color w:val="000000"/>
          <w:sz w:val="22"/>
          <w:szCs w:val="22"/>
        </w:rPr>
        <w:t>I</w:t>
      </w:r>
      <w:r w:rsidR="00405950" w:rsidRPr="008374CF">
        <w:rPr>
          <w:rFonts w:cstheme="minorHAnsi"/>
          <w:color w:val="000000"/>
          <w:sz w:val="22"/>
          <w:szCs w:val="22"/>
        </w:rPr>
        <w:t>ndigenous languages, which in turn will strengthen the place of these languages</w:t>
      </w:r>
      <w:r w:rsidR="00405950" w:rsidRPr="002B27B1">
        <w:rPr>
          <w:rFonts w:cstheme="minorHAnsi"/>
          <w:color w:val="000000"/>
          <w:sz w:val="22"/>
          <w:szCs w:val="22"/>
        </w:rPr>
        <w:t xml:space="preserve">; </w:t>
      </w:r>
      <w:r w:rsidR="00405950" w:rsidRPr="008374CF">
        <w:rPr>
          <w:rFonts w:cstheme="minorHAnsi"/>
          <w:color w:val="000000"/>
          <w:sz w:val="22"/>
          <w:szCs w:val="22"/>
        </w:rPr>
        <w:t>for instance</w:t>
      </w:r>
      <w:r w:rsidR="00405950">
        <w:rPr>
          <w:rFonts w:cstheme="minorHAnsi"/>
          <w:color w:val="000000"/>
          <w:sz w:val="22"/>
          <w:szCs w:val="22"/>
        </w:rPr>
        <w:t xml:space="preserve">, </w:t>
      </w:r>
      <w:r w:rsidR="00891158" w:rsidRPr="002B27B1">
        <w:rPr>
          <w:rFonts w:cstheme="minorHAnsi"/>
          <w:color w:val="000000"/>
          <w:sz w:val="22"/>
          <w:szCs w:val="22"/>
        </w:rPr>
        <w:t xml:space="preserve">use speech recognition </w:t>
      </w:r>
      <w:r w:rsidR="00405950">
        <w:rPr>
          <w:rFonts w:cstheme="minorHAnsi"/>
          <w:color w:val="000000"/>
          <w:sz w:val="22"/>
          <w:szCs w:val="22"/>
        </w:rPr>
        <w:t xml:space="preserve">and synthesis </w:t>
      </w:r>
      <w:r w:rsidR="00891158" w:rsidRPr="002B27B1">
        <w:rPr>
          <w:rFonts w:cstheme="minorHAnsi"/>
          <w:color w:val="000000"/>
          <w:sz w:val="22"/>
          <w:szCs w:val="22"/>
        </w:rPr>
        <w:t>system</w:t>
      </w:r>
      <w:r w:rsidR="00405950">
        <w:rPr>
          <w:rFonts w:cstheme="minorHAnsi"/>
          <w:color w:val="000000"/>
          <w:sz w:val="22"/>
          <w:szCs w:val="22"/>
        </w:rPr>
        <w:t>s</w:t>
      </w:r>
      <w:r w:rsidR="00891158" w:rsidRPr="002B27B1">
        <w:rPr>
          <w:rFonts w:cstheme="minorHAnsi"/>
          <w:color w:val="000000"/>
          <w:sz w:val="22"/>
          <w:szCs w:val="22"/>
        </w:rPr>
        <w:t xml:space="preserve"> and machine translation technology to improve the efficiency of language education and learning</w:t>
      </w:r>
      <w:r w:rsidR="00405950">
        <w:rPr>
          <w:rFonts w:cstheme="minorHAnsi"/>
          <w:color w:val="000000"/>
          <w:sz w:val="22"/>
          <w:szCs w:val="22"/>
        </w:rPr>
        <w:t>.</w:t>
      </w:r>
      <w:proofErr w:type="gramEnd"/>
    </w:p>
    <w:p w:rsidR="001F1ECF" w:rsidRPr="002B27B1" w:rsidRDefault="001F1ECF" w:rsidP="00840EA8">
      <w:pPr>
        <w:jc w:val="both"/>
        <w:rPr>
          <w:sz w:val="22"/>
          <w:szCs w:val="22"/>
        </w:rPr>
      </w:pPr>
    </w:p>
    <w:p w:rsidR="00463B98" w:rsidRPr="002B27B1" w:rsidRDefault="001F1ECF" w:rsidP="00463B98">
      <w:pPr>
        <w:autoSpaceDE w:val="0"/>
        <w:autoSpaceDN w:val="0"/>
        <w:spacing w:before="40" w:after="40"/>
        <w:ind w:left="1800" w:hanging="1800"/>
        <w:jc w:val="both"/>
        <w:rPr>
          <w:rFonts w:cstheme="minorHAnsi"/>
          <w:b/>
          <w:sz w:val="22"/>
          <w:szCs w:val="22"/>
        </w:rPr>
      </w:pPr>
      <w:r w:rsidRPr="002B27B1">
        <w:rPr>
          <w:rFonts w:cstheme="minorHAnsi"/>
          <w:b/>
          <w:sz w:val="22"/>
          <w:szCs w:val="22"/>
        </w:rPr>
        <w:lastRenderedPageBreak/>
        <w:t>Suggested</w:t>
      </w:r>
      <w:r w:rsidR="00463B98" w:rsidRPr="002B27B1">
        <w:rPr>
          <w:rFonts w:cstheme="minorHAnsi"/>
          <w:b/>
          <w:sz w:val="22"/>
          <w:szCs w:val="22"/>
        </w:rPr>
        <w:t xml:space="preserve"> action</w:t>
      </w:r>
      <w:r w:rsidRPr="002B27B1">
        <w:rPr>
          <w:rFonts w:cstheme="minorHAnsi"/>
          <w:b/>
          <w:sz w:val="22"/>
          <w:szCs w:val="22"/>
        </w:rPr>
        <w:t>s</w:t>
      </w:r>
      <w:r w:rsidR="00463B98" w:rsidRPr="002B27B1">
        <w:rPr>
          <w:rFonts w:cstheme="minorHAnsi"/>
          <w:b/>
          <w:sz w:val="22"/>
          <w:szCs w:val="22"/>
        </w:rPr>
        <w:t xml:space="preserve"> </w:t>
      </w:r>
      <w:r w:rsidR="00B05E90" w:rsidRPr="002B27B1">
        <w:rPr>
          <w:rFonts w:cstheme="minorHAnsi"/>
          <w:b/>
          <w:sz w:val="22"/>
          <w:szCs w:val="22"/>
        </w:rPr>
        <w:t>(V)</w:t>
      </w:r>
      <w:r w:rsidR="00463B98" w:rsidRPr="002B27B1">
        <w:rPr>
          <w:rFonts w:cstheme="minorHAnsi"/>
          <w:b/>
          <w:sz w:val="22"/>
          <w:szCs w:val="22"/>
        </w:rPr>
        <w:t>:</w:t>
      </w:r>
    </w:p>
    <w:p w:rsidR="00774BFF" w:rsidRPr="002B27B1" w:rsidRDefault="00774BFF" w:rsidP="00774BFF">
      <w:pPr>
        <w:pStyle w:val="ListParagraph"/>
        <w:rPr>
          <w:sz w:val="22"/>
          <w:szCs w:val="22"/>
        </w:rPr>
      </w:pPr>
    </w:p>
    <w:p w:rsidR="00BA69B1" w:rsidRPr="002B27B1" w:rsidRDefault="000A193D" w:rsidP="004403A9">
      <w:pPr>
        <w:pStyle w:val="ListParagraph"/>
        <w:numPr>
          <w:ilvl w:val="0"/>
          <w:numId w:val="38"/>
        </w:numPr>
        <w:autoSpaceDE w:val="0"/>
        <w:autoSpaceDN w:val="0"/>
        <w:ind w:left="630" w:hanging="630"/>
        <w:jc w:val="both"/>
        <w:rPr>
          <w:rFonts w:cstheme="minorHAnsi"/>
          <w:sz w:val="22"/>
          <w:szCs w:val="22"/>
        </w:rPr>
      </w:pPr>
      <w:r w:rsidRPr="002B27B1">
        <w:rPr>
          <w:rFonts w:cstheme="minorHAnsi"/>
          <w:b/>
          <w:sz w:val="22"/>
          <w:szCs w:val="22"/>
        </w:rPr>
        <w:t xml:space="preserve">Share successful language </w:t>
      </w:r>
      <w:r w:rsidR="004D3552" w:rsidRPr="002B27B1">
        <w:rPr>
          <w:rFonts w:cstheme="minorHAnsi"/>
          <w:b/>
          <w:sz w:val="22"/>
          <w:szCs w:val="22"/>
        </w:rPr>
        <w:t>acquisition, learning</w:t>
      </w:r>
      <w:r w:rsidRPr="002B27B1">
        <w:rPr>
          <w:rFonts w:cstheme="minorHAnsi"/>
          <w:b/>
          <w:sz w:val="22"/>
          <w:szCs w:val="22"/>
        </w:rPr>
        <w:t xml:space="preserve"> </w:t>
      </w:r>
      <w:r w:rsidR="004D3552" w:rsidRPr="002B27B1">
        <w:rPr>
          <w:rFonts w:cstheme="minorHAnsi"/>
          <w:b/>
          <w:sz w:val="22"/>
          <w:szCs w:val="22"/>
        </w:rPr>
        <w:t xml:space="preserve">and intergenerational transmission </w:t>
      </w:r>
      <w:r w:rsidRPr="002B27B1">
        <w:rPr>
          <w:rFonts w:cstheme="minorHAnsi"/>
          <w:b/>
          <w:sz w:val="22"/>
          <w:szCs w:val="22"/>
        </w:rPr>
        <w:t>methodologies</w:t>
      </w:r>
      <w:r w:rsidR="00C71E26" w:rsidRPr="002B27B1">
        <w:rPr>
          <w:rFonts w:cstheme="minorHAnsi"/>
          <w:sz w:val="22"/>
          <w:szCs w:val="22"/>
        </w:rPr>
        <w:t xml:space="preserve"> of Indigenous peoples</w:t>
      </w:r>
      <w:r w:rsidRPr="002B27B1">
        <w:rPr>
          <w:rFonts w:cstheme="minorHAnsi"/>
          <w:sz w:val="22"/>
          <w:szCs w:val="22"/>
        </w:rPr>
        <w:t xml:space="preserve">, </w:t>
      </w:r>
      <w:r w:rsidR="004D3552" w:rsidRPr="002B27B1">
        <w:rPr>
          <w:rFonts w:cstheme="minorHAnsi"/>
          <w:sz w:val="22"/>
          <w:szCs w:val="22"/>
        </w:rPr>
        <w:t>including but not limited</w:t>
      </w:r>
      <w:r w:rsidRPr="002B27B1">
        <w:rPr>
          <w:rFonts w:cstheme="minorHAnsi"/>
          <w:sz w:val="22"/>
          <w:szCs w:val="22"/>
        </w:rPr>
        <w:t xml:space="preserve"> language immersion</w:t>
      </w:r>
      <w:r w:rsidR="004D3552" w:rsidRPr="002B27B1">
        <w:rPr>
          <w:rFonts w:cstheme="minorHAnsi"/>
          <w:sz w:val="22"/>
          <w:szCs w:val="22"/>
        </w:rPr>
        <w:t xml:space="preserve"> and</w:t>
      </w:r>
      <w:r w:rsidRPr="002B27B1">
        <w:rPr>
          <w:rFonts w:cstheme="minorHAnsi"/>
          <w:sz w:val="22"/>
          <w:szCs w:val="22"/>
        </w:rPr>
        <w:t xml:space="preserve"> </w:t>
      </w:r>
      <w:r w:rsidR="004D3552" w:rsidRPr="002B27B1">
        <w:rPr>
          <w:rFonts w:cstheme="minorHAnsi"/>
          <w:sz w:val="22"/>
          <w:szCs w:val="22"/>
        </w:rPr>
        <w:t xml:space="preserve">bilingual education </w:t>
      </w:r>
      <w:r w:rsidRPr="002B27B1">
        <w:rPr>
          <w:rFonts w:cstheme="minorHAnsi"/>
          <w:sz w:val="22"/>
          <w:szCs w:val="22"/>
        </w:rPr>
        <w:t>in order to suppor</w:t>
      </w:r>
      <w:r w:rsidR="00E37A72" w:rsidRPr="002B27B1">
        <w:rPr>
          <w:rFonts w:cstheme="minorHAnsi"/>
          <w:sz w:val="22"/>
          <w:szCs w:val="22"/>
        </w:rPr>
        <w:t>t quality learning environments,</w:t>
      </w:r>
      <w:r w:rsidR="00D229B8" w:rsidRPr="002B27B1">
        <w:rPr>
          <w:rFonts w:cstheme="minorHAnsi"/>
          <w:sz w:val="22"/>
          <w:szCs w:val="22"/>
        </w:rPr>
        <w:t xml:space="preserve"> </w:t>
      </w:r>
      <w:r w:rsidR="004D3552" w:rsidRPr="002B27B1">
        <w:rPr>
          <w:rFonts w:cstheme="minorHAnsi"/>
          <w:sz w:val="22"/>
          <w:szCs w:val="22"/>
        </w:rPr>
        <w:t xml:space="preserve">equal and inclusive access for all, </w:t>
      </w:r>
      <w:r w:rsidR="00D229B8" w:rsidRPr="002B27B1">
        <w:rPr>
          <w:rFonts w:cstheme="minorHAnsi"/>
          <w:sz w:val="22"/>
          <w:szCs w:val="22"/>
        </w:rPr>
        <w:t xml:space="preserve">and </w:t>
      </w:r>
      <w:r w:rsidR="004D3552" w:rsidRPr="002B27B1">
        <w:rPr>
          <w:rFonts w:cstheme="minorHAnsi"/>
          <w:sz w:val="22"/>
          <w:szCs w:val="22"/>
        </w:rPr>
        <w:t>train</w:t>
      </w:r>
      <w:r w:rsidR="00762FF6" w:rsidRPr="002B27B1">
        <w:rPr>
          <w:rFonts w:cstheme="minorHAnsi"/>
          <w:sz w:val="22"/>
          <w:szCs w:val="22"/>
        </w:rPr>
        <w:t xml:space="preserve">ing </w:t>
      </w:r>
      <w:r w:rsidR="00E50777" w:rsidRPr="002B27B1">
        <w:rPr>
          <w:rFonts w:cstheme="minorHAnsi"/>
          <w:sz w:val="22"/>
          <w:szCs w:val="22"/>
        </w:rPr>
        <w:t>of</w:t>
      </w:r>
      <w:r w:rsidR="00401F39" w:rsidRPr="002B27B1">
        <w:rPr>
          <w:rFonts w:cstheme="minorHAnsi"/>
          <w:sz w:val="22"/>
          <w:szCs w:val="22"/>
        </w:rPr>
        <w:t xml:space="preserve"> </w:t>
      </w:r>
      <w:r w:rsidR="006E76D7" w:rsidRPr="002B27B1">
        <w:rPr>
          <w:rFonts w:cstheme="minorHAnsi"/>
          <w:sz w:val="22"/>
          <w:szCs w:val="22"/>
        </w:rPr>
        <w:t xml:space="preserve">trainers and </w:t>
      </w:r>
      <w:r w:rsidR="004D3552" w:rsidRPr="002B27B1">
        <w:rPr>
          <w:rFonts w:cstheme="minorHAnsi"/>
          <w:sz w:val="22"/>
          <w:szCs w:val="22"/>
        </w:rPr>
        <w:t xml:space="preserve">language teachers </w:t>
      </w:r>
      <w:r w:rsidR="00BA69B1" w:rsidRPr="002B27B1">
        <w:rPr>
          <w:rFonts w:cstheme="minorHAnsi"/>
          <w:sz w:val="22"/>
          <w:szCs w:val="22"/>
        </w:rPr>
        <w:t>in service</w:t>
      </w:r>
      <w:r w:rsidR="00405950">
        <w:rPr>
          <w:rFonts w:cstheme="minorHAnsi"/>
          <w:sz w:val="22"/>
          <w:szCs w:val="22"/>
        </w:rPr>
        <w:t>,</w:t>
      </w:r>
    </w:p>
    <w:p w:rsidR="00BA69B1" w:rsidRPr="002B27B1" w:rsidRDefault="00BA69B1" w:rsidP="004403A9">
      <w:pPr>
        <w:pStyle w:val="ListParagraph"/>
        <w:autoSpaceDE w:val="0"/>
        <w:autoSpaceDN w:val="0"/>
        <w:ind w:left="630" w:hanging="630"/>
        <w:jc w:val="both"/>
        <w:rPr>
          <w:rFonts w:cstheme="minorHAnsi"/>
          <w:b/>
          <w:sz w:val="22"/>
          <w:szCs w:val="22"/>
        </w:rPr>
      </w:pPr>
    </w:p>
    <w:p w:rsidR="00BA69B1" w:rsidRPr="002B27B1" w:rsidRDefault="00304C8E" w:rsidP="004403A9">
      <w:pPr>
        <w:pStyle w:val="ListParagraph"/>
        <w:numPr>
          <w:ilvl w:val="0"/>
          <w:numId w:val="38"/>
        </w:numPr>
        <w:autoSpaceDE w:val="0"/>
        <w:autoSpaceDN w:val="0"/>
        <w:ind w:left="630" w:hanging="630"/>
        <w:jc w:val="both"/>
        <w:rPr>
          <w:rFonts w:cstheme="minorHAnsi"/>
          <w:sz w:val="22"/>
          <w:szCs w:val="22"/>
        </w:rPr>
      </w:pPr>
      <w:r w:rsidRPr="002B27B1">
        <w:rPr>
          <w:rFonts w:cstheme="minorHAnsi"/>
          <w:b/>
          <w:sz w:val="22"/>
          <w:szCs w:val="22"/>
        </w:rPr>
        <w:t>D</w:t>
      </w:r>
      <w:r w:rsidR="00E37A72" w:rsidRPr="002B27B1">
        <w:rPr>
          <w:rFonts w:cstheme="minorHAnsi"/>
          <w:b/>
          <w:sz w:val="22"/>
          <w:szCs w:val="22"/>
        </w:rPr>
        <w:t>evelop</w:t>
      </w:r>
      <w:r w:rsidR="00E37A72" w:rsidRPr="002B27B1">
        <w:rPr>
          <w:rFonts w:cstheme="minorHAnsi"/>
          <w:sz w:val="22"/>
          <w:szCs w:val="22"/>
        </w:rPr>
        <w:t xml:space="preserve"> </w:t>
      </w:r>
      <w:r w:rsidR="00E37A72" w:rsidRPr="002B27B1">
        <w:rPr>
          <w:rFonts w:cstheme="minorHAnsi"/>
          <w:b/>
          <w:sz w:val="22"/>
          <w:szCs w:val="22"/>
        </w:rPr>
        <w:t>teaching facilities and aiding tools</w:t>
      </w:r>
      <w:r w:rsidR="00E37A72" w:rsidRPr="002B27B1">
        <w:rPr>
          <w:rFonts w:cstheme="minorHAnsi"/>
          <w:sz w:val="22"/>
          <w:szCs w:val="22"/>
        </w:rPr>
        <w:t xml:space="preserve"> for supporting Indigenous languages, development of educational curricul</w:t>
      </w:r>
      <w:r w:rsidR="00BD2501" w:rsidRPr="002B27B1">
        <w:rPr>
          <w:rFonts w:cstheme="minorHAnsi"/>
          <w:sz w:val="22"/>
          <w:szCs w:val="22"/>
        </w:rPr>
        <w:t>a</w:t>
      </w:r>
      <w:r w:rsidR="00E37A72" w:rsidRPr="002B27B1">
        <w:rPr>
          <w:rFonts w:cstheme="minorHAnsi"/>
          <w:sz w:val="22"/>
          <w:szCs w:val="22"/>
        </w:rPr>
        <w:t xml:space="preserve"> and necessary tools for machine translation using artificial intelligence and machine learning techniques, </w:t>
      </w:r>
    </w:p>
    <w:p w:rsidR="00BA69B1" w:rsidRPr="002B27B1" w:rsidRDefault="00BA69B1" w:rsidP="004403A9">
      <w:pPr>
        <w:pStyle w:val="ListParagraph"/>
        <w:ind w:left="630" w:hanging="630"/>
        <w:rPr>
          <w:rFonts w:cstheme="minorHAnsi"/>
          <w:sz w:val="22"/>
          <w:szCs w:val="22"/>
        </w:rPr>
      </w:pPr>
    </w:p>
    <w:p w:rsidR="009070F5" w:rsidRPr="002B27B1" w:rsidRDefault="00BA69B1" w:rsidP="004403A9">
      <w:pPr>
        <w:pStyle w:val="ListParagraph"/>
        <w:numPr>
          <w:ilvl w:val="0"/>
          <w:numId w:val="38"/>
        </w:numPr>
        <w:autoSpaceDE w:val="0"/>
        <w:autoSpaceDN w:val="0"/>
        <w:ind w:left="630" w:hanging="630"/>
        <w:jc w:val="both"/>
        <w:rPr>
          <w:rFonts w:cstheme="minorHAnsi"/>
          <w:sz w:val="22"/>
          <w:szCs w:val="22"/>
        </w:rPr>
      </w:pPr>
      <w:r w:rsidRPr="002B27B1">
        <w:rPr>
          <w:rFonts w:cstheme="minorHAnsi"/>
          <w:b/>
          <w:sz w:val="22"/>
          <w:szCs w:val="22"/>
        </w:rPr>
        <w:t xml:space="preserve">Provide </w:t>
      </w:r>
      <w:r w:rsidR="00376904" w:rsidRPr="002B27B1">
        <w:rPr>
          <w:rFonts w:cstheme="minorHAnsi"/>
          <w:b/>
          <w:sz w:val="22"/>
          <w:szCs w:val="22"/>
        </w:rPr>
        <w:t xml:space="preserve">access </w:t>
      </w:r>
      <w:r w:rsidR="00840EA8" w:rsidRPr="002B27B1">
        <w:rPr>
          <w:rFonts w:cstheme="minorHAnsi"/>
          <w:b/>
          <w:sz w:val="22"/>
          <w:szCs w:val="22"/>
        </w:rPr>
        <w:t xml:space="preserve">to </w:t>
      </w:r>
      <w:r w:rsidR="00376904" w:rsidRPr="002B27B1">
        <w:rPr>
          <w:rFonts w:cstheme="minorHAnsi"/>
          <w:b/>
          <w:sz w:val="22"/>
          <w:szCs w:val="22"/>
        </w:rPr>
        <w:t xml:space="preserve">funding sources </w:t>
      </w:r>
      <w:r w:rsidR="00840EA8" w:rsidRPr="002B27B1">
        <w:rPr>
          <w:rFonts w:cstheme="minorHAnsi"/>
          <w:b/>
          <w:sz w:val="22"/>
          <w:szCs w:val="22"/>
        </w:rPr>
        <w:t>for the research projects of I</w:t>
      </w:r>
      <w:r w:rsidR="00376904" w:rsidRPr="002B27B1">
        <w:rPr>
          <w:rFonts w:cstheme="minorHAnsi"/>
          <w:b/>
          <w:sz w:val="22"/>
          <w:szCs w:val="22"/>
        </w:rPr>
        <w:t>ndigenous peoples</w:t>
      </w:r>
      <w:r w:rsidR="00376904" w:rsidRPr="002B27B1">
        <w:rPr>
          <w:rFonts w:cstheme="minorHAnsi"/>
          <w:sz w:val="22"/>
          <w:szCs w:val="22"/>
        </w:rPr>
        <w:t xml:space="preserve"> and </w:t>
      </w:r>
      <w:r w:rsidR="00840EA8" w:rsidRPr="002B27B1">
        <w:rPr>
          <w:rFonts w:cstheme="minorHAnsi"/>
          <w:sz w:val="22"/>
          <w:szCs w:val="22"/>
        </w:rPr>
        <w:t xml:space="preserve">reduce a </w:t>
      </w:r>
      <w:r w:rsidR="00376904" w:rsidRPr="002B27B1">
        <w:rPr>
          <w:rFonts w:cstheme="minorHAnsi"/>
          <w:sz w:val="22"/>
          <w:szCs w:val="22"/>
        </w:rPr>
        <w:t>competition between academia and indigenous peoples</w:t>
      </w:r>
      <w:r w:rsidR="009070F5" w:rsidRPr="002B27B1">
        <w:rPr>
          <w:rFonts w:cstheme="minorHAnsi"/>
          <w:sz w:val="22"/>
          <w:szCs w:val="22"/>
        </w:rPr>
        <w:t>,</w:t>
      </w:r>
    </w:p>
    <w:p w:rsidR="009070F5" w:rsidRPr="002B27B1" w:rsidRDefault="009070F5" w:rsidP="004403A9">
      <w:pPr>
        <w:autoSpaceDE w:val="0"/>
        <w:autoSpaceDN w:val="0"/>
        <w:spacing w:before="40" w:after="40"/>
        <w:ind w:left="630" w:hanging="630"/>
        <w:jc w:val="both"/>
        <w:rPr>
          <w:rFonts w:cstheme="minorHAnsi"/>
          <w:b/>
          <w:sz w:val="22"/>
          <w:szCs w:val="22"/>
        </w:rPr>
      </w:pPr>
    </w:p>
    <w:p w:rsidR="004D649A" w:rsidRPr="002B25A9" w:rsidRDefault="004D649A" w:rsidP="004403A9">
      <w:pPr>
        <w:pStyle w:val="ListParagraph"/>
        <w:numPr>
          <w:ilvl w:val="0"/>
          <w:numId w:val="38"/>
        </w:numPr>
        <w:autoSpaceDE w:val="0"/>
        <w:autoSpaceDN w:val="0"/>
        <w:ind w:left="630" w:hanging="630"/>
        <w:jc w:val="both"/>
        <w:rPr>
          <w:rFonts w:cstheme="minorHAnsi"/>
          <w:sz w:val="22"/>
          <w:szCs w:val="22"/>
        </w:rPr>
      </w:pPr>
      <w:r w:rsidRPr="002B25A9">
        <w:rPr>
          <w:rFonts w:ascii="Calibri" w:eastAsia="Times New Roman" w:hAnsi="Calibri" w:cs="Calibri"/>
          <w:b/>
          <w:color w:val="000000"/>
          <w:sz w:val="22"/>
          <w:szCs w:val="22"/>
        </w:rPr>
        <w:t xml:space="preserve">Establish institutional structures on </w:t>
      </w:r>
      <w:r w:rsidR="002B25A9" w:rsidRPr="002B25A9">
        <w:rPr>
          <w:rFonts w:ascii="Calibri" w:eastAsia="Times New Roman" w:hAnsi="Calibri" w:cs="Calibri"/>
          <w:b/>
          <w:color w:val="000000"/>
          <w:sz w:val="22"/>
          <w:szCs w:val="22"/>
        </w:rPr>
        <w:t xml:space="preserve">Indigenous </w:t>
      </w:r>
      <w:r w:rsidRPr="002B25A9">
        <w:rPr>
          <w:rFonts w:ascii="Calibri" w:eastAsia="Times New Roman" w:hAnsi="Calibri" w:cs="Calibri"/>
          <w:b/>
          <w:color w:val="000000"/>
          <w:sz w:val="22"/>
          <w:szCs w:val="22"/>
        </w:rPr>
        <w:t>languages monitoring, evaluation and impact</w:t>
      </w:r>
      <w:r w:rsidRPr="002B25A9">
        <w:rPr>
          <w:rFonts w:ascii="Calibri" w:eastAsia="Times New Roman" w:hAnsi="Calibri" w:cs="Calibri"/>
          <w:color w:val="000000"/>
          <w:sz w:val="22"/>
          <w:szCs w:val="22"/>
        </w:rPr>
        <w:t>, led by and developed in collab</w:t>
      </w:r>
      <w:r w:rsidRPr="004D649A">
        <w:rPr>
          <w:rFonts w:ascii="Calibri" w:eastAsia="Times New Roman" w:hAnsi="Calibri" w:cs="Calibri"/>
          <w:color w:val="000000"/>
          <w:sz w:val="22"/>
          <w:szCs w:val="22"/>
        </w:rPr>
        <w:t>oration with Indigenous peoples</w:t>
      </w:r>
      <w:r>
        <w:rPr>
          <w:rFonts w:ascii="Calibri" w:eastAsia="Times New Roman" w:hAnsi="Calibri" w:cs="Calibri"/>
          <w:color w:val="000000"/>
          <w:sz w:val="22"/>
          <w:szCs w:val="22"/>
        </w:rPr>
        <w:t>.</w:t>
      </w:r>
      <w:r w:rsidRPr="004D649A">
        <w:rPr>
          <w:rFonts w:ascii="Calibri" w:eastAsia="Times New Roman" w:hAnsi="Calibri" w:cs="Calibri"/>
          <w:color w:val="000000"/>
          <w:sz w:val="22"/>
          <w:szCs w:val="22"/>
        </w:rPr>
        <w:t xml:space="preserve"> </w:t>
      </w:r>
    </w:p>
    <w:p w:rsidR="004D649A" w:rsidRPr="002B25A9" w:rsidRDefault="004D649A" w:rsidP="004403A9">
      <w:pPr>
        <w:pStyle w:val="ListParagraph"/>
        <w:ind w:left="630" w:hanging="630"/>
        <w:rPr>
          <w:rFonts w:cstheme="minorHAnsi"/>
          <w:sz w:val="22"/>
          <w:szCs w:val="22"/>
        </w:rPr>
      </w:pPr>
    </w:p>
    <w:p w:rsidR="009070F5" w:rsidRPr="00405950" w:rsidRDefault="009070F5" w:rsidP="004403A9">
      <w:pPr>
        <w:pStyle w:val="ListParagraph"/>
        <w:numPr>
          <w:ilvl w:val="0"/>
          <w:numId w:val="38"/>
        </w:numPr>
        <w:autoSpaceDE w:val="0"/>
        <w:autoSpaceDN w:val="0"/>
        <w:ind w:left="630" w:hanging="630"/>
        <w:jc w:val="both"/>
        <w:rPr>
          <w:rFonts w:cstheme="minorHAnsi"/>
          <w:sz w:val="22"/>
          <w:szCs w:val="22"/>
        </w:rPr>
      </w:pPr>
      <w:r w:rsidRPr="002B25A9">
        <w:rPr>
          <w:rFonts w:cstheme="minorHAnsi"/>
          <w:b/>
          <w:sz w:val="22"/>
          <w:szCs w:val="22"/>
        </w:rPr>
        <w:t>Foster collaboration between industry, research and development sector and language communities</w:t>
      </w:r>
      <w:r w:rsidRPr="00405950">
        <w:rPr>
          <w:rFonts w:cstheme="minorHAnsi"/>
          <w:sz w:val="22"/>
          <w:szCs w:val="22"/>
        </w:rPr>
        <w:t xml:space="preserve">, to take into account Indigenous languages while extending the existing and </w:t>
      </w:r>
      <w:r w:rsidRPr="0026469E">
        <w:rPr>
          <w:rFonts w:cstheme="minorHAnsi"/>
          <w:b/>
          <w:sz w:val="22"/>
          <w:szCs w:val="22"/>
        </w:rPr>
        <w:t>developing new language technologies</w:t>
      </w:r>
      <w:r w:rsidRPr="0026469E">
        <w:rPr>
          <w:rFonts w:cstheme="minorHAnsi"/>
          <w:sz w:val="22"/>
          <w:szCs w:val="22"/>
        </w:rPr>
        <w:t>, as well as develop necessary algorithm, applications and systems to support Indigenous communities in terms communications and for using the web and social media networks</w:t>
      </w:r>
      <w:r w:rsidR="00405950" w:rsidRPr="00711C3A">
        <w:rPr>
          <w:rFonts w:cstheme="minorHAnsi"/>
          <w:sz w:val="22"/>
          <w:szCs w:val="22"/>
        </w:rPr>
        <w:t xml:space="preserve">. The use of </w:t>
      </w:r>
      <w:r w:rsidR="00405950" w:rsidRPr="00405950">
        <w:rPr>
          <w:rFonts w:cstheme="minorHAnsi"/>
          <w:sz w:val="22"/>
          <w:szCs w:val="22"/>
        </w:rPr>
        <w:t xml:space="preserve">the new paradigm of Artificial Intelligence </w:t>
      </w:r>
      <w:proofErr w:type="gramStart"/>
      <w:r w:rsidR="00405950" w:rsidRPr="00405950">
        <w:rPr>
          <w:rFonts w:cstheme="minorHAnsi"/>
          <w:sz w:val="22"/>
          <w:szCs w:val="22"/>
        </w:rPr>
        <w:t>should be boosted</w:t>
      </w:r>
      <w:proofErr w:type="gramEnd"/>
      <w:r w:rsidR="00405950" w:rsidRPr="00405950">
        <w:rPr>
          <w:rFonts w:cstheme="minorHAnsi"/>
          <w:sz w:val="22"/>
          <w:szCs w:val="22"/>
        </w:rPr>
        <w:t xml:space="preserve"> under clear ethical requirements.</w:t>
      </w:r>
    </w:p>
    <w:p w:rsidR="009070F5" w:rsidRPr="002B27B1" w:rsidRDefault="009070F5" w:rsidP="00FD1A5F">
      <w:pPr>
        <w:pStyle w:val="ListParagraph"/>
        <w:autoSpaceDE w:val="0"/>
        <w:autoSpaceDN w:val="0"/>
        <w:ind w:left="630"/>
        <w:jc w:val="both"/>
        <w:rPr>
          <w:rFonts w:cstheme="minorHAnsi"/>
          <w:sz w:val="22"/>
          <w:szCs w:val="22"/>
        </w:rPr>
      </w:pPr>
    </w:p>
    <w:p w:rsidR="00304C8E" w:rsidRPr="002B27B1" w:rsidRDefault="00304C8E" w:rsidP="00304C8E">
      <w:pPr>
        <w:autoSpaceDE w:val="0"/>
        <w:autoSpaceDN w:val="0"/>
        <w:spacing w:before="40" w:after="40"/>
        <w:jc w:val="both"/>
        <w:rPr>
          <w:rFonts w:cstheme="minorHAnsi"/>
          <w:sz w:val="22"/>
          <w:szCs w:val="22"/>
        </w:rPr>
      </w:pPr>
    </w:p>
    <w:p w:rsidR="00304C8E" w:rsidRPr="002B27B1" w:rsidRDefault="00304C8E">
      <w:pPr>
        <w:rPr>
          <w:rFonts w:cstheme="minorHAnsi"/>
          <w:b/>
          <w:sz w:val="22"/>
          <w:szCs w:val="22"/>
        </w:rPr>
      </w:pPr>
      <w:r w:rsidRPr="002B27B1">
        <w:rPr>
          <w:rFonts w:cstheme="minorHAnsi"/>
          <w:b/>
          <w:sz w:val="22"/>
          <w:szCs w:val="22"/>
        </w:rPr>
        <w:br w:type="page"/>
      </w:r>
    </w:p>
    <w:p w:rsidR="006E0A4E" w:rsidRDefault="00CB263D" w:rsidP="008A5BA1">
      <w:pPr>
        <w:ind w:left="1620" w:hanging="1620"/>
        <w:jc w:val="both"/>
        <w:rPr>
          <w:b/>
          <w:sz w:val="22"/>
          <w:szCs w:val="22"/>
        </w:rPr>
      </w:pPr>
      <w:r w:rsidRPr="0005198F">
        <w:rPr>
          <w:rFonts w:cstheme="minorHAnsi"/>
          <w:b/>
          <w:sz w:val="22"/>
          <w:szCs w:val="22"/>
        </w:rPr>
        <w:lastRenderedPageBreak/>
        <w:t xml:space="preserve">Conclusion VI. </w:t>
      </w:r>
      <w:r w:rsidRPr="0005198F">
        <w:rPr>
          <w:rFonts w:cstheme="minorHAnsi"/>
          <w:b/>
          <w:sz w:val="22"/>
          <w:szCs w:val="22"/>
        </w:rPr>
        <w:tab/>
      </w:r>
      <w:r w:rsidR="00B44780">
        <w:rPr>
          <w:rFonts w:cstheme="minorHAnsi"/>
          <w:b/>
          <w:sz w:val="22"/>
          <w:szCs w:val="22"/>
        </w:rPr>
        <w:t>New k</w:t>
      </w:r>
      <w:r w:rsidR="00B44780">
        <w:rPr>
          <w:b/>
          <w:sz w:val="22"/>
          <w:szCs w:val="22"/>
        </w:rPr>
        <w:t xml:space="preserve">nowledge production and management is crucial for the revitalization, support and promotion, and development of Indigenous languages. Considering that language is a cross cutting issue, a multi-disciplinary, and multi sectoral, a multi stakeholder approach therefore </w:t>
      </w:r>
      <w:proofErr w:type="gramStart"/>
      <w:r w:rsidR="00B44780">
        <w:rPr>
          <w:b/>
          <w:sz w:val="22"/>
          <w:szCs w:val="22"/>
        </w:rPr>
        <w:t>should be adopted</w:t>
      </w:r>
      <w:proofErr w:type="gramEnd"/>
      <w:r w:rsidR="00B44780">
        <w:rPr>
          <w:b/>
          <w:sz w:val="22"/>
          <w:szCs w:val="22"/>
        </w:rPr>
        <w:t xml:space="preserve"> to harness access to multilingual information and resources in all domains.</w:t>
      </w:r>
    </w:p>
    <w:p w:rsidR="006E0A4E" w:rsidRPr="00AD4F29" w:rsidRDefault="006E0A4E" w:rsidP="008A5BA1">
      <w:pPr>
        <w:ind w:left="1620" w:hanging="1620"/>
        <w:jc w:val="both"/>
        <w:rPr>
          <w:rFonts w:cstheme="minorHAnsi"/>
          <w:sz w:val="22"/>
          <w:szCs w:val="22"/>
        </w:rPr>
      </w:pPr>
    </w:p>
    <w:p w:rsidR="006E0A4E" w:rsidRPr="00AD4F29" w:rsidRDefault="006E0A4E" w:rsidP="008A5BA1">
      <w:pPr>
        <w:tabs>
          <w:tab w:val="left" w:pos="1710"/>
        </w:tabs>
        <w:ind w:left="1620" w:hanging="1620"/>
        <w:jc w:val="both"/>
        <w:rPr>
          <w:rFonts w:cstheme="minorHAnsi"/>
          <w:sz w:val="22"/>
          <w:szCs w:val="22"/>
        </w:rPr>
      </w:pPr>
      <w:r w:rsidRPr="00AD4F29">
        <w:rPr>
          <w:rFonts w:cstheme="minorHAnsi"/>
          <w:sz w:val="22"/>
          <w:szCs w:val="22"/>
        </w:rPr>
        <w:t>Goal (VI)</w:t>
      </w:r>
      <w:r w:rsidRPr="00AD4F29">
        <w:rPr>
          <w:rFonts w:cstheme="minorHAnsi"/>
          <w:sz w:val="22"/>
          <w:szCs w:val="22"/>
        </w:rPr>
        <w:tab/>
        <w:t xml:space="preserve">By the end of decade, </w:t>
      </w:r>
      <w:r w:rsidR="004373ED" w:rsidRPr="00AD4F29">
        <w:rPr>
          <w:rFonts w:cs="Calibri"/>
          <w:sz w:val="22"/>
          <w:szCs w:val="22"/>
        </w:rPr>
        <w:t>utilize knowledge produced in Indigenous languages for the realization and achievement of holistic sustainable development.</w:t>
      </w:r>
    </w:p>
    <w:p w:rsidR="006E0A4E" w:rsidRDefault="006E0A4E" w:rsidP="002D7A18">
      <w:pPr>
        <w:ind w:left="1800" w:hanging="1800"/>
        <w:jc w:val="both"/>
        <w:rPr>
          <w:rFonts w:cstheme="minorHAnsi"/>
          <w:b/>
          <w:sz w:val="22"/>
          <w:szCs w:val="22"/>
        </w:rPr>
      </w:pPr>
    </w:p>
    <w:p w:rsidR="005D34EC" w:rsidRDefault="005D34EC" w:rsidP="002D7A18">
      <w:pPr>
        <w:ind w:left="1800" w:hanging="1800"/>
        <w:jc w:val="both"/>
        <w:rPr>
          <w:rFonts w:cstheme="minorHAnsi"/>
          <w:b/>
          <w:sz w:val="22"/>
          <w:szCs w:val="22"/>
        </w:rPr>
      </w:pPr>
      <w:r>
        <w:rPr>
          <w:rFonts w:cstheme="minorHAnsi"/>
          <w:b/>
          <w:sz w:val="22"/>
          <w:szCs w:val="22"/>
        </w:rPr>
        <w:t xml:space="preserve">Recommendations: </w:t>
      </w:r>
    </w:p>
    <w:p w:rsidR="00E43433" w:rsidRDefault="00E43433" w:rsidP="004E12EF">
      <w:pPr>
        <w:pStyle w:val="ListParagraph"/>
        <w:autoSpaceDE w:val="0"/>
        <w:autoSpaceDN w:val="0"/>
        <w:ind w:left="450" w:hanging="450"/>
        <w:jc w:val="both"/>
        <w:rPr>
          <w:rFonts w:cstheme="minorHAnsi"/>
          <w:sz w:val="22"/>
          <w:szCs w:val="22"/>
        </w:rPr>
      </w:pPr>
    </w:p>
    <w:p w:rsidR="005D34EC" w:rsidRPr="004E12EF" w:rsidRDefault="005D34EC" w:rsidP="004E12EF">
      <w:pPr>
        <w:pStyle w:val="ListParagraph"/>
        <w:autoSpaceDE w:val="0"/>
        <w:autoSpaceDN w:val="0"/>
        <w:ind w:left="450" w:hanging="450"/>
        <w:jc w:val="both"/>
        <w:rPr>
          <w:rFonts w:ascii="Calibri" w:eastAsia="Times New Roman" w:hAnsi="Calibri" w:cs="Calibri"/>
          <w:color w:val="000000"/>
          <w:sz w:val="22"/>
          <w:szCs w:val="22"/>
        </w:rPr>
      </w:pPr>
      <w:r w:rsidRPr="00772BA4">
        <w:rPr>
          <w:rFonts w:cstheme="minorHAnsi"/>
          <w:sz w:val="22"/>
          <w:szCs w:val="22"/>
        </w:rPr>
        <w:t xml:space="preserve">6.1. </w:t>
      </w:r>
      <w:r w:rsidRPr="00E43433">
        <w:rPr>
          <w:rFonts w:cstheme="minorHAnsi"/>
          <w:b/>
          <w:i/>
          <w:color w:val="A7983F"/>
          <w:sz w:val="22"/>
          <w:szCs w:val="22"/>
        </w:rPr>
        <w:t xml:space="preserve">Language is </w:t>
      </w:r>
      <w:r w:rsidR="000F2E03" w:rsidRPr="00E43433">
        <w:rPr>
          <w:rFonts w:cstheme="minorHAnsi"/>
          <w:b/>
          <w:i/>
          <w:color w:val="A7983F"/>
          <w:sz w:val="22"/>
          <w:szCs w:val="22"/>
        </w:rPr>
        <w:t>an important resource for</w:t>
      </w:r>
      <w:r w:rsidRPr="00E43433">
        <w:rPr>
          <w:rFonts w:cstheme="minorHAnsi"/>
          <w:b/>
          <w:i/>
          <w:color w:val="A7983F"/>
          <w:sz w:val="22"/>
          <w:szCs w:val="22"/>
        </w:rPr>
        <w:t xml:space="preserve"> economic</w:t>
      </w:r>
      <w:r w:rsidR="000F2E03" w:rsidRPr="00E43433">
        <w:rPr>
          <w:rFonts w:cstheme="minorHAnsi"/>
          <w:b/>
          <w:i/>
          <w:color w:val="A7983F"/>
          <w:sz w:val="22"/>
          <w:szCs w:val="22"/>
        </w:rPr>
        <w:t xml:space="preserve">, scientific </w:t>
      </w:r>
      <w:r w:rsidRPr="00E43433">
        <w:rPr>
          <w:rFonts w:cstheme="minorHAnsi"/>
          <w:b/>
          <w:i/>
          <w:color w:val="A7983F"/>
          <w:sz w:val="22"/>
          <w:szCs w:val="22"/>
        </w:rPr>
        <w:t xml:space="preserve">and </w:t>
      </w:r>
      <w:r w:rsidR="000F2E03" w:rsidRPr="00E43433">
        <w:rPr>
          <w:rFonts w:cstheme="minorHAnsi"/>
          <w:b/>
          <w:i/>
          <w:color w:val="A7983F"/>
          <w:sz w:val="22"/>
          <w:szCs w:val="22"/>
        </w:rPr>
        <w:t>technological development and political stability.</w:t>
      </w:r>
      <w:r w:rsidR="000F2E03" w:rsidRPr="00E43433">
        <w:rPr>
          <w:rFonts w:cstheme="minorHAnsi"/>
          <w:color w:val="BF8F00" w:themeColor="accent4" w:themeShade="BF"/>
          <w:sz w:val="22"/>
          <w:szCs w:val="22"/>
        </w:rPr>
        <w:t xml:space="preserve"> </w:t>
      </w:r>
      <w:r w:rsidR="004D649A" w:rsidRPr="00772BA4">
        <w:rPr>
          <w:rFonts w:cstheme="minorHAnsi"/>
          <w:sz w:val="22"/>
          <w:szCs w:val="22"/>
        </w:rPr>
        <w:t xml:space="preserve">It therefore is important to </w:t>
      </w:r>
      <w:r w:rsidR="00772BA4" w:rsidRPr="00772BA4">
        <w:rPr>
          <w:rFonts w:cstheme="minorHAnsi"/>
          <w:sz w:val="22"/>
          <w:szCs w:val="22"/>
        </w:rPr>
        <w:t>r</w:t>
      </w:r>
      <w:r w:rsidR="00772BA4" w:rsidRPr="00772BA4">
        <w:rPr>
          <w:rFonts w:ascii="Calibri" w:eastAsia="Times New Roman" w:hAnsi="Calibri" w:cs="Calibri"/>
          <w:color w:val="000000"/>
          <w:sz w:val="22"/>
          <w:szCs w:val="22"/>
        </w:rPr>
        <w:t>ecognize</w:t>
      </w:r>
      <w:r w:rsidR="004D649A" w:rsidRPr="00772BA4">
        <w:rPr>
          <w:rFonts w:ascii="Calibri" w:eastAsia="Times New Roman" w:hAnsi="Calibri" w:cs="Calibri"/>
          <w:color w:val="000000"/>
          <w:sz w:val="22"/>
          <w:szCs w:val="22"/>
        </w:rPr>
        <w:t xml:space="preserve"> that the wellbeing of any society is elevated when Indigenous peoples and the civil society </w:t>
      </w:r>
      <w:r w:rsidR="00772BA4" w:rsidRPr="00772BA4">
        <w:rPr>
          <w:rFonts w:ascii="Calibri" w:eastAsia="Times New Roman" w:hAnsi="Calibri" w:cs="Calibri"/>
          <w:color w:val="000000"/>
          <w:sz w:val="22"/>
          <w:szCs w:val="22"/>
        </w:rPr>
        <w:t>organizations</w:t>
      </w:r>
      <w:r w:rsidR="004D649A" w:rsidRPr="00772BA4">
        <w:rPr>
          <w:rFonts w:ascii="Calibri" w:eastAsia="Times New Roman" w:hAnsi="Calibri" w:cs="Calibri"/>
          <w:color w:val="000000"/>
          <w:sz w:val="22"/>
          <w:szCs w:val="22"/>
        </w:rPr>
        <w:t xml:space="preserve"> which they lead to enjoy rights to self-expression, both individually and collectively including in their own indigenous languages.</w:t>
      </w:r>
      <w:r w:rsidR="004E12EF">
        <w:rPr>
          <w:rFonts w:ascii="Calibri" w:eastAsia="Times New Roman" w:hAnsi="Calibri" w:cs="Calibri"/>
          <w:color w:val="000000"/>
          <w:sz w:val="22"/>
          <w:szCs w:val="22"/>
        </w:rPr>
        <w:t xml:space="preserve"> </w:t>
      </w:r>
      <w:r w:rsidR="000F2E03" w:rsidRPr="00772BA4">
        <w:rPr>
          <w:sz w:val="22"/>
          <w:szCs w:val="22"/>
        </w:rPr>
        <w:t>The</w:t>
      </w:r>
      <w:r w:rsidRPr="00772BA4">
        <w:rPr>
          <w:sz w:val="22"/>
          <w:szCs w:val="22"/>
        </w:rPr>
        <w:t xml:space="preserve"> importance to the utilization of scientific and technological achievements should be to the promotion of collaboration and international cooperation among peoples and communities of various languages and cultures</w:t>
      </w:r>
      <w:r w:rsidR="00DB3BA3" w:rsidRPr="00772BA4">
        <w:rPr>
          <w:sz w:val="22"/>
          <w:szCs w:val="22"/>
        </w:rPr>
        <w:t>;</w:t>
      </w:r>
      <w:r w:rsidRPr="00772BA4">
        <w:rPr>
          <w:sz w:val="22"/>
          <w:szCs w:val="22"/>
        </w:rPr>
        <w:t xml:space="preserve"> and to promote exchanges and mutual learning among nations. </w:t>
      </w:r>
    </w:p>
    <w:p w:rsidR="005D34EC" w:rsidRPr="00772BA4" w:rsidRDefault="005D34EC" w:rsidP="00772BA4">
      <w:pPr>
        <w:ind w:left="450" w:hanging="450"/>
        <w:jc w:val="both"/>
        <w:rPr>
          <w:rFonts w:cstheme="minorHAnsi"/>
          <w:sz w:val="22"/>
          <w:szCs w:val="22"/>
        </w:rPr>
      </w:pPr>
    </w:p>
    <w:p w:rsidR="00DB3BA3" w:rsidRPr="00772BA4" w:rsidRDefault="005D34EC" w:rsidP="004E12EF">
      <w:pPr>
        <w:ind w:left="450" w:hanging="450"/>
        <w:jc w:val="both"/>
        <w:rPr>
          <w:rFonts w:cstheme="minorHAnsi"/>
          <w:sz w:val="22"/>
          <w:szCs w:val="22"/>
        </w:rPr>
      </w:pPr>
      <w:r w:rsidRPr="00772BA4">
        <w:rPr>
          <w:rFonts w:cstheme="minorHAnsi"/>
          <w:sz w:val="22"/>
          <w:szCs w:val="22"/>
        </w:rPr>
        <w:t>6.</w:t>
      </w:r>
      <w:r w:rsidR="004E12EF">
        <w:rPr>
          <w:rFonts w:cstheme="minorHAnsi"/>
          <w:sz w:val="22"/>
          <w:szCs w:val="22"/>
        </w:rPr>
        <w:t>2</w:t>
      </w:r>
      <w:r w:rsidRPr="00772BA4">
        <w:rPr>
          <w:rFonts w:cstheme="minorHAnsi"/>
          <w:sz w:val="22"/>
          <w:szCs w:val="22"/>
        </w:rPr>
        <w:t xml:space="preserve">. It is essential to set up </w:t>
      </w:r>
      <w:r w:rsidRPr="00E43433">
        <w:rPr>
          <w:rFonts w:cstheme="minorHAnsi"/>
          <w:b/>
          <w:i/>
          <w:color w:val="A7983F"/>
          <w:sz w:val="22"/>
          <w:szCs w:val="22"/>
        </w:rPr>
        <w:t>international standards, legal and policy provisions conducive for the production, use and management of knowledge in Indigenous languages</w:t>
      </w:r>
      <w:r w:rsidRPr="00E43433">
        <w:rPr>
          <w:rFonts w:cstheme="minorHAnsi"/>
          <w:color w:val="A7983F"/>
          <w:sz w:val="22"/>
          <w:szCs w:val="22"/>
        </w:rPr>
        <w:t>,</w:t>
      </w:r>
      <w:r w:rsidRPr="00772BA4">
        <w:rPr>
          <w:rFonts w:cstheme="minorHAnsi"/>
          <w:sz w:val="22"/>
          <w:szCs w:val="22"/>
        </w:rPr>
        <w:t xml:space="preserve"> </w:t>
      </w:r>
      <w:r w:rsidR="00DB3BA3" w:rsidRPr="00772BA4">
        <w:rPr>
          <w:rFonts w:cstheme="minorHAnsi"/>
          <w:sz w:val="22"/>
          <w:szCs w:val="22"/>
        </w:rPr>
        <w:t>particularly to protect, support and promote Indigenous languages</w:t>
      </w:r>
      <w:r w:rsidR="004E12EF">
        <w:rPr>
          <w:rFonts w:cstheme="minorHAnsi"/>
          <w:sz w:val="22"/>
          <w:szCs w:val="22"/>
        </w:rPr>
        <w:t>, and e</w:t>
      </w:r>
      <w:r w:rsidR="00DB3BA3" w:rsidRPr="00772BA4">
        <w:rPr>
          <w:rFonts w:cstheme="minorHAnsi"/>
          <w:sz w:val="22"/>
          <w:szCs w:val="22"/>
        </w:rPr>
        <w:t xml:space="preserve">stablishment of institutional </w:t>
      </w:r>
      <w:r w:rsidR="00916239" w:rsidRPr="00772BA4">
        <w:rPr>
          <w:rFonts w:cstheme="minorHAnsi"/>
          <w:sz w:val="22"/>
          <w:szCs w:val="22"/>
        </w:rPr>
        <w:t xml:space="preserve">mechanisms, advanced tools for collection and analysis of </w:t>
      </w:r>
      <w:r w:rsidR="00DB3BA3" w:rsidRPr="00772BA4">
        <w:rPr>
          <w:rFonts w:cstheme="minorHAnsi"/>
          <w:sz w:val="22"/>
          <w:szCs w:val="22"/>
        </w:rPr>
        <w:t xml:space="preserve">knowledge production and management </w:t>
      </w:r>
      <w:r w:rsidR="00916239" w:rsidRPr="00772BA4">
        <w:rPr>
          <w:rFonts w:cstheme="minorHAnsi"/>
          <w:sz w:val="22"/>
          <w:szCs w:val="22"/>
        </w:rPr>
        <w:t xml:space="preserve">in </w:t>
      </w:r>
      <w:r w:rsidR="00DB3BA3" w:rsidRPr="00772BA4">
        <w:rPr>
          <w:rFonts w:cstheme="minorHAnsi"/>
          <w:sz w:val="22"/>
          <w:szCs w:val="22"/>
        </w:rPr>
        <w:t>Indigenous languages</w:t>
      </w:r>
      <w:r w:rsidR="00916239" w:rsidRPr="00772BA4">
        <w:rPr>
          <w:rFonts w:cstheme="minorHAnsi"/>
          <w:sz w:val="22"/>
          <w:szCs w:val="22"/>
        </w:rPr>
        <w:t>, taking into account open, inclusive and free pri</w:t>
      </w:r>
      <w:r w:rsidR="004373ED" w:rsidRPr="00772BA4">
        <w:rPr>
          <w:rFonts w:cstheme="minorHAnsi"/>
          <w:sz w:val="22"/>
          <w:szCs w:val="22"/>
        </w:rPr>
        <w:t>n</w:t>
      </w:r>
      <w:r w:rsidR="00916239" w:rsidRPr="00772BA4">
        <w:rPr>
          <w:rFonts w:cstheme="minorHAnsi"/>
          <w:sz w:val="22"/>
          <w:szCs w:val="22"/>
        </w:rPr>
        <w:t>ciples</w:t>
      </w:r>
      <w:r w:rsidR="00DB3BA3" w:rsidRPr="00772BA4">
        <w:rPr>
          <w:rFonts w:cstheme="minorHAnsi"/>
          <w:sz w:val="22"/>
          <w:szCs w:val="22"/>
        </w:rPr>
        <w:t>.</w:t>
      </w:r>
    </w:p>
    <w:p w:rsidR="00DB3BA3" w:rsidRPr="00772BA4" w:rsidRDefault="00DB3BA3" w:rsidP="00772BA4">
      <w:pPr>
        <w:ind w:left="450" w:hanging="450"/>
        <w:jc w:val="both"/>
        <w:rPr>
          <w:rFonts w:cstheme="minorHAnsi"/>
          <w:sz w:val="22"/>
          <w:szCs w:val="22"/>
        </w:rPr>
      </w:pPr>
    </w:p>
    <w:p w:rsidR="00DB3BA3" w:rsidRPr="00772BA4" w:rsidRDefault="00DB3BA3" w:rsidP="00772BA4">
      <w:pPr>
        <w:ind w:left="450" w:hanging="450"/>
        <w:jc w:val="both"/>
        <w:rPr>
          <w:sz w:val="22"/>
          <w:szCs w:val="22"/>
        </w:rPr>
      </w:pPr>
      <w:r w:rsidRPr="00772BA4">
        <w:rPr>
          <w:rFonts w:cstheme="minorHAnsi"/>
          <w:sz w:val="22"/>
          <w:szCs w:val="22"/>
        </w:rPr>
        <w:t>6.</w:t>
      </w:r>
      <w:r w:rsidR="006E66B5">
        <w:rPr>
          <w:rFonts w:cstheme="minorHAnsi"/>
          <w:sz w:val="22"/>
          <w:szCs w:val="22"/>
        </w:rPr>
        <w:t>3</w:t>
      </w:r>
      <w:r w:rsidRPr="00772BA4">
        <w:rPr>
          <w:rFonts w:cstheme="minorHAnsi"/>
          <w:sz w:val="22"/>
          <w:szCs w:val="22"/>
        </w:rPr>
        <w:t xml:space="preserve">. </w:t>
      </w:r>
      <w:r w:rsidRPr="00772BA4">
        <w:rPr>
          <w:sz w:val="22"/>
          <w:szCs w:val="22"/>
        </w:rPr>
        <w:t xml:space="preserve">Given that majority of endangered languages are Indigenous languages, the donor community is encourage to </w:t>
      </w:r>
      <w:r w:rsidRPr="00E43433">
        <w:rPr>
          <w:b/>
          <w:i/>
          <w:color w:val="A7983F"/>
          <w:sz w:val="22"/>
          <w:szCs w:val="22"/>
        </w:rPr>
        <w:t>mobilize more financial resources for initiatives, activities and projects related to the Indigenous languages</w:t>
      </w:r>
      <w:r w:rsidRPr="00E43433">
        <w:rPr>
          <w:color w:val="A7983F"/>
          <w:sz w:val="22"/>
          <w:szCs w:val="22"/>
        </w:rPr>
        <w:t xml:space="preserve"> </w:t>
      </w:r>
      <w:r w:rsidRPr="00772BA4">
        <w:rPr>
          <w:sz w:val="22"/>
          <w:szCs w:val="22"/>
        </w:rPr>
        <w:t xml:space="preserve">documentation, revitalization, digitization, development of resources and solutions and promotions. </w:t>
      </w:r>
    </w:p>
    <w:p w:rsidR="000D6996" w:rsidRPr="00772BA4" w:rsidRDefault="000D6996" w:rsidP="00772BA4">
      <w:pPr>
        <w:ind w:left="450" w:hanging="450"/>
        <w:jc w:val="both"/>
        <w:rPr>
          <w:sz w:val="22"/>
          <w:szCs w:val="22"/>
        </w:rPr>
      </w:pPr>
    </w:p>
    <w:p w:rsidR="00DB3BA3" w:rsidRPr="00772BA4" w:rsidRDefault="000D6996" w:rsidP="00772BA4">
      <w:pPr>
        <w:ind w:left="450" w:hanging="450"/>
        <w:jc w:val="both"/>
        <w:rPr>
          <w:sz w:val="22"/>
          <w:szCs w:val="22"/>
        </w:rPr>
      </w:pPr>
      <w:r w:rsidRPr="00772BA4">
        <w:rPr>
          <w:sz w:val="22"/>
          <w:szCs w:val="22"/>
        </w:rPr>
        <w:t>6.</w:t>
      </w:r>
      <w:r w:rsidR="006E66B5">
        <w:rPr>
          <w:sz w:val="22"/>
          <w:szCs w:val="22"/>
        </w:rPr>
        <w:t>4</w:t>
      </w:r>
      <w:r w:rsidRPr="00772BA4">
        <w:rPr>
          <w:sz w:val="22"/>
          <w:szCs w:val="22"/>
        </w:rPr>
        <w:t xml:space="preserve">. Language technologies devoted to indigenous languages still require more </w:t>
      </w:r>
      <w:r w:rsidRPr="00E43433">
        <w:rPr>
          <w:b/>
          <w:i/>
          <w:color w:val="A7983F"/>
          <w:sz w:val="22"/>
          <w:szCs w:val="22"/>
        </w:rPr>
        <w:t>research, technology improvement, easy adaptation and portability methodologies, which should be part of a shared research agenda and funding schemes for all languages</w:t>
      </w:r>
      <w:r w:rsidRPr="00772BA4">
        <w:rPr>
          <w:sz w:val="22"/>
          <w:szCs w:val="22"/>
        </w:rPr>
        <w:t>. The Research community should pay attention to languages that do not have digitized data to undergird participation in the research activities and decisions about where to invest financial, technical and human resources should carefully consider this perspective.</w:t>
      </w:r>
    </w:p>
    <w:p w:rsidR="000D6996" w:rsidRDefault="000D6996" w:rsidP="00772BA4">
      <w:pPr>
        <w:ind w:left="-90"/>
        <w:jc w:val="both"/>
        <w:rPr>
          <w:sz w:val="22"/>
          <w:szCs w:val="22"/>
        </w:rPr>
      </w:pPr>
    </w:p>
    <w:p w:rsidR="00DB3BA3" w:rsidRPr="00772BA4" w:rsidRDefault="000D6996" w:rsidP="00772BA4">
      <w:pPr>
        <w:ind w:left="-90"/>
        <w:jc w:val="both"/>
        <w:rPr>
          <w:b/>
          <w:sz w:val="22"/>
          <w:szCs w:val="22"/>
        </w:rPr>
      </w:pPr>
      <w:r w:rsidRPr="00772BA4">
        <w:rPr>
          <w:b/>
          <w:sz w:val="22"/>
          <w:szCs w:val="22"/>
        </w:rPr>
        <w:t>Suggested actions</w:t>
      </w:r>
      <w:r w:rsidR="00E67134">
        <w:rPr>
          <w:b/>
          <w:sz w:val="22"/>
          <w:szCs w:val="22"/>
        </w:rPr>
        <w:t xml:space="preserve"> (VI)</w:t>
      </w:r>
      <w:r w:rsidRPr="00772BA4">
        <w:rPr>
          <w:b/>
          <w:sz w:val="22"/>
          <w:szCs w:val="22"/>
        </w:rPr>
        <w:t xml:space="preserve">: </w:t>
      </w:r>
    </w:p>
    <w:p w:rsidR="000D6996" w:rsidRDefault="000D6996" w:rsidP="00772BA4">
      <w:pPr>
        <w:ind w:left="-90"/>
        <w:jc w:val="both"/>
        <w:rPr>
          <w:sz w:val="22"/>
          <w:szCs w:val="22"/>
        </w:rPr>
      </w:pPr>
    </w:p>
    <w:p w:rsidR="000D6996" w:rsidRDefault="000D6996" w:rsidP="00484121">
      <w:pPr>
        <w:pStyle w:val="ListParagraph"/>
        <w:numPr>
          <w:ilvl w:val="0"/>
          <w:numId w:val="39"/>
        </w:numPr>
        <w:autoSpaceDE w:val="0"/>
        <w:autoSpaceDN w:val="0"/>
        <w:spacing w:before="40" w:after="40"/>
        <w:ind w:left="450" w:hanging="450"/>
        <w:jc w:val="both"/>
        <w:rPr>
          <w:rFonts w:cs="Calibri"/>
          <w:sz w:val="22"/>
          <w:szCs w:val="22"/>
        </w:rPr>
      </w:pPr>
      <w:r w:rsidRPr="004E12EF">
        <w:rPr>
          <w:rFonts w:cs="Calibri"/>
          <w:sz w:val="22"/>
          <w:szCs w:val="22"/>
        </w:rPr>
        <w:t xml:space="preserve">Efforts undertaken to </w:t>
      </w:r>
      <w:r w:rsidRPr="00484121">
        <w:rPr>
          <w:rFonts w:cs="Calibri"/>
          <w:b/>
          <w:i/>
          <w:color w:val="A7983F"/>
          <w:sz w:val="22"/>
          <w:szCs w:val="22"/>
        </w:rPr>
        <w:t xml:space="preserve">organize of multi stakeholder gatherings in order to raise awareness in the need to develop knowledge production in </w:t>
      </w:r>
      <w:r w:rsidR="00484121" w:rsidRPr="00484121">
        <w:rPr>
          <w:rFonts w:cs="Calibri"/>
          <w:b/>
          <w:i/>
          <w:color w:val="A7983F"/>
          <w:sz w:val="22"/>
          <w:szCs w:val="22"/>
        </w:rPr>
        <w:t>I</w:t>
      </w:r>
      <w:r w:rsidRPr="00484121">
        <w:rPr>
          <w:rFonts w:cs="Calibri"/>
          <w:b/>
          <w:i/>
          <w:color w:val="A7983F"/>
          <w:sz w:val="22"/>
          <w:szCs w:val="22"/>
        </w:rPr>
        <w:t>ndigenous languages</w:t>
      </w:r>
      <w:r w:rsidRPr="00484121">
        <w:rPr>
          <w:rFonts w:cs="Calibri"/>
          <w:color w:val="A7983F"/>
          <w:sz w:val="22"/>
          <w:szCs w:val="22"/>
        </w:rPr>
        <w:t xml:space="preserve"> </w:t>
      </w:r>
      <w:r w:rsidRPr="004E12EF">
        <w:rPr>
          <w:rFonts w:cs="Calibri"/>
          <w:sz w:val="22"/>
          <w:szCs w:val="22"/>
        </w:rPr>
        <w:t>and the development of an action plan.</w:t>
      </w:r>
    </w:p>
    <w:p w:rsidR="004E12EF" w:rsidRPr="004E12EF" w:rsidRDefault="004E12EF" w:rsidP="00484121">
      <w:pPr>
        <w:pStyle w:val="ListParagraph"/>
        <w:autoSpaceDE w:val="0"/>
        <w:autoSpaceDN w:val="0"/>
        <w:spacing w:before="40" w:after="40"/>
        <w:ind w:left="450" w:hanging="450"/>
        <w:jc w:val="both"/>
        <w:rPr>
          <w:rFonts w:cs="Calibri"/>
          <w:sz w:val="22"/>
          <w:szCs w:val="22"/>
        </w:rPr>
      </w:pPr>
    </w:p>
    <w:p w:rsidR="000D6996" w:rsidRDefault="000D6996" w:rsidP="00484121">
      <w:pPr>
        <w:pStyle w:val="ListParagraph"/>
        <w:numPr>
          <w:ilvl w:val="0"/>
          <w:numId w:val="39"/>
        </w:numPr>
        <w:autoSpaceDE w:val="0"/>
        <w:autoSpaceDN w:val="0"/>
        <w:spacing w:before="40" w:after="40"/>
        <w:ind w:left="450" w:hanging="450"/>
        <w:jc w:val="both"/>
        <w:rPr>
          <w:rFonts w:cs="Calibri"/>
          <w:sz w:val="22"/>
          <w:szCs w:val="22"/>
        </w:rPr>
      </w:pPr>
      <w:r w:rsidRPr="00484121">
        <w:rPr>
          <w:rFonts w:cs="Calibri"/>
          <w:b/>
          <w:i/>
          <w:color w:val="A7983F"/>
          <w:sz w:val="22"/>
          <w:szCs w:val="22"/>
        </w:rPr>
        <w:t xml:space="preserve">Establish new </w:t>
      </w:r>
      <w:r w:rsidR="00513A82" w:rsidRPr="00484121">
        <w:rPr>
          <w:rFonts w:cs="Calibri"/>
          <w:b/>
          <w:i/>
          <w:color w:val="A7983F"/>
          <w:sz w:val="22"/>
          <w:szCs w:val="22"/>
        </w:rPr>
        <w:t>funding and partnership</w:t>
      </w:r>
      <w:r w:rsidRPr="00484121">
        <w:rPr>
          <w:rFonts w:cs="Calibri"/>
          <w:b/>
          <w:i/>
          <w:color w:val="A7983F"/>
          <w:sz w:val="22"/>
          <w:szCs w:val="22"/>
        </w:rPr>
        <w:t xml:space="preserve"> mechanisms</w:t>
      </w:r>
      <w:r w:rsidRPr="004E12EF">
        <w:rPr>
          <w:rFonts w:cs="Calibri"/>
          <w:sz w:val="22"/>
          <w:szCs w:val="22"/>
        </w:rPr>
        <w:t xml:space="preserve"> such as new funds, partnership </w:t>
      </w:r>
      <w:proofErr w:type="spellStart"/>
      <w:r w:rsidRPr="004E12EF">
        <w:rPr>
          <w:rFonts w:cs="Calibri"/>
          <w:sz w:val="22"/>
          <w:szCs w:val="22"/>
        </w:rPr>
        <w:t>programmes</w:t>
      </w:r>
      <w:proofErr w:type="spellEnd"/>
      <w:r w:rsidRPr="004E12EF">
        <w:rPr>
          <w:rFonts w:cs="Calibri"/>
          <w:sz w:val="22"/>
          <w:szCs w:val="22"/>
        </w:rPr>
        <w:t xml:space="preserve"> </w:t>
      </w:r>
      <w:r w:rsidR="00513A82" w:rsidRPr="004E12EF">
        <w:rPr>
          <w:rFonts w:cs="Calibri"/>
          <w:sz w:val="22"/>
          <w:szCs w:val="22"/>
        </w:rPr>
        <w:t>and/</w:t>
      </w:r>
      <w:r w:rsidRPr="004E12EF">
        <w:rPr>
          <w:rFonts w:cs="Calibri"/>
          <w:sz w:val="22"/>
          <w:szCs w:val="22"/>
        </w:rPr>
        <w:t xml:space="preserve">or international prize, </w:t>
      </w:r>
      <w:r w:rsidR="00513A82" w:rsidRPr="004E12EF">
        <w:rPr>
          <w:rFonts w:cs="Calibri"/>
          <w:sz w:val="22"/>
          <w:szCs w:val="22"/>
        </w:rPr>
        <w:t xml:space="preserve">for a collaborative effort that brings together UN entitles, governments, Indigenous peoples’ organizations, donor community, including national development agencies, foundations and a broader civil society.  This would permit to provide funds for the development and implementation of specific projects and reward excellence and innovation on the field of Indigenous languages. </w:t>
      </w:r>
    </w:p>
    <w:p w:rsidR="00D041BB" w:rsidRPr="00D041BB" w:rsidRDefault="00D041BB" w:rsidP="00D041BB">
      <w:pPr>
        <w:pStyle w:val="ListParagraph"/>
        <w:rPr>
          <w:rFonts w:cs="Calibri"/>
          <w:sz w:val="22"/>
          <w:szCs w:val="22"/>
        </w:rPr>
      </w:pPr>
    </w:p>
    <w:p w:rsidR="00D041BB" w:rsidRPr="004E12EF" w:rsidRDefault="00D041BB" w:rsidP="00D041BB">
      <w:pPr>
        <w:pStyle w:val="ListParagraph"/>
        <w:autoSpaceDE w:val="0"/>
        <w:autoSpaceDN w:val="0"/>
        <w:spacing w:before="40" w:after="40"/>
        <w:ind w:left="360"/>
        <w:jc w:val="both"/>
        <w:rPr>
          <w:rFonts w:cs="Calibri"/>
          <w:sz w:val="22"/>
          <w:szCs w:val="22"/>
        </w:rPr>
      </w:pPr>
    </w:p>
    <w:p w:rsidR="00F13163" w:rsidRPr="0005198F" w:rsidRDefault="006E0A4E" w:rsidP="002D7A18">
      <w:pPr>
        <w:ind w:left="1800" w:hanging="1800"/>
        <w:jc w:val="both"/>
        <w:rPr>
          <w:rFonts w:cstheme="minorHAnsi"/>
          <w:i/>
          <w:sz w:val="22"/>
          <w:szCs w:val="22"/>
        </w:rPr>
      </w:pPr>
      <w:r>
        <w:rPr>
          <w:rFonts w:cstheme="minorHAnsi"/>
          <w:b/>
          <w:sz w:val="22"/>
          <w:szCs w:val="22"/>
        </w:rPr>
        <w:t xml:space="preserve">Conclusion VII. </w:t>
      </w:r>
      <w:r>
        <w:rPr>
          <w:rFonts w:cstheme="minorHAnsi"/>
          <w:b/>
          <w:sz w:val="22"/>
          <w:szCs w:val="22"/>
        </w:rPr>
        <w:tab/>
      </w:r>
      <w:r w:rsidR="00D60BCD" w:rsidRPr="00AA1C0E">
        <w:rPr>
          <w:rFonts w:cstheme="minorHAnsi"/>
          <w:b/>
          <w:sz w:val="22"/>
          <w:szCs w:val="22"/>
        </w:rPr>
        <w:t xml:space="preserve">The 2019 International Year of Indigenous Languages, as an international cooperation mechanism for awareness raising on the critical issue of language diversity and for mobilization of necessary resources, should be </w:t>
      </w:r>
      <w:r w:rsidR="00D60BCD">
        <w:rPr>
          <w:rFonts w:cstheme="minorHAnsi"/>
          <w:b/>
          <w:sz w:val="22"/>
          <w:szCs w:val="22"/>
        </w:rPr>
        <w:t xml:space="preserve">evaluated, </w:t>
      </w:r>
      <w:r w:rsidR="00D60BCD" w:rsidRPr="00AA1C0E">
        <w:rPr>
          <w:rFonts w:cstheme="minorHAnsi"/>
          <w:b/>
          <w:sz w:val="22"/>
          <w:szCs w:val="22"/>
        </w:rPr>
        <w:t>analyzed, lessons should be drawn and future directions for action</w:t>
      </w:r>
      <w:r w:rsidR="00D60BCD">
        <w:rPr>
          <w:rFonts w:cstheme="minorHAnsi"/>
          <w:b/>
          <w:sz w:val="22"/>
          <w:szCs w:val="22"/>
        </w:rPr>
        <w:t xml:space="preserve"> </w:t>
      </w:r>
      <w:r w:rsidR="00D60BCD" w:rsidRPr="00AA1C0E">
        <w:rPr>
          <w:rFonts w:cstheme="minorHAnsi"/>
          <w:b/>
          <w:sz w:val="22"/>
          <w:szCs w:val="22"/>
        </w:rPr>
        <w:t>should be set by proclaiming an International Decade of Indigenous languages.</w:t>
      </w:r>
    </w:p>
    <w:p w:rsidR="00304C8E" w:rsidRPr="002B27B1" w:rsidRDefault="00304C8E" w:rsidP="00304C8E">
      <w:pPr>
        <w:autoSpaceDE w:val="0"/>
        <w:autoSpaceDN w:val="0"/>
        <w:spacing w:before="40" w:after="40"/>
        <w:jc w:val="both"/>
        <w:rPr>
          <w:rFonts w:cstheme="minorHAnsi"/>
          <w:sz w:val="22"/>
          <w:szCs w:val="22"/>
        </w:rPr>
      </w:pPr>
    </w:p>
    <w:p w:rsidR="00CB5202" w:rsidRPr="002B27B1" w:rsidRDefault="00CB5202" w:rsidP="00351807">
      <w:pPr>
        <w:tabs>
          <w:tab w:val="left" w:pos="1800"/>
        </w:tabs>
        <w:autoSpaceDE w:val="0"/>
        <w:autoSpaceDN w:val="0"/>
        <w:spacing w:before="40" w:after="40"/>
        <w:ind w:left="1800" w:hanging="1800"/>
        <w:jc w:val="both"/>
        <w:rPr>
          <w:rFonts w:cstheme="minorHAnsi"/>
          <w:b/>
          <w:sz w:val="22"/>
          <w:szCs w:val="22"/>
        </w:rPr>
      </w:pPr>
      <w:r w:rsidRPr="002B27B1">
        <w:rPr>
          <w:rFonts w:cstheme="minorHAnsi"/>
          <w:b/>
          <w:sz w:val="22"/>
          <w:szCs w:val="22"/>
        </w:rPr>
        <w:t xml:space="preserve">Goal </w:t>
      </w:r>
      <w:r w:rsidR="000C4425" w:rsidRPr="002B27B1">
        <w:rPr>
          <w:rFonts w:cstheme="minorHAnsi"/>
          <w:b/>
          <w:sz w:val="22"/>
          <w:szCs w:val="22"/>
        </w:rPr>
        <w:t>(VI</w:t>
      </w:r>
      <w:r w:rsidR="006E0A4E">
        <w:rPr>
          <w:rFonts w:cstheme="minorHAnsi"/>
          <w:b/>
          <w:sz w:val="22"/>
          <w:szCs w:val="22"/>
        </w:rPr>
        <w:t>I</w:t>
      </w:r>
      <w:r w:rsidR="000C4425" w:rsidRPr="002B27B1">
        <w:rPr>
          <w:rFonts w:cstheme="minorHAnsi"/>
          <w:b/>
          <w:sz w:val="22"/>
          <w:szCs w:val="22"/>
        </w:rPr>
        <w:t>)</w:t>
      </w:r>
      <w:r w:rsidRPr="002B27B1">
        <w:rPr>
          <w:rFonts w:cstheme="minorHAnsi"/>
          <w:b/>
          <w:sz w:val="22"/>
          <w:szCs w:val="22"/>
        </w:rPr>
        <w:t xml:space="preserve"> </w:t>
      </w:r>
      <w:r w:rsidRPr="002B27B1">
        <w:rPr>
          <w:rFonts w:cstheme="minorHAnsi"/>
          <w:b/>
          <w:sz w:val="22"/>
          <w:szCs w:val="22"/>
        </w:rPr>
        <w:tab/>
      </w:r>
      <w:r w:rsidR="00DD7316" w:rsidRPr="002B27B1">
        <w:rPr>
          <w:rFonts w:cstheme="minorHAnsi"/>
          <w:sz w:val="22"/>
          <w:szCs w:val="22"/>
        </w:rPr>
        <w:t xml:space="preserve">The progress achieved, since the launch of the 2019 International Year, should be analyzed, assessed </w:t>
      </w:r>
      <w:r w:rsidR="000C4425" w:rsidRPr="002B27B1">
        <w:rPr>
          <w:rFonts w:cstheme="minorHAnsi"/>
          <w:sz w:val="22"/>
          <w:szCs w:val="22"/>
        </w:rPr>
        <w:t xml:space="preserve">against the adopted Action Plan for </w:t>
      </w:r>
      <w:r w:rsidR="00EC62C1" w:rsidRPr="002B27B1">
        <w:rPr>
          <w:rFonts w:cstheme="minorHAnsi"/>
          <w:sz w:val="22"/>
          <w:szCs w:val="22"/>
        </w:rPr>
        <w:t xml:space="preserve">Organizing </w:t>
      </w:r>
      <w:r w:rsidR="000C4425" w:rsidRPr="002B27B1">
        <w:rPr>
          <w:rFonts w:cstheme="minorHAnsi"/>
          <w:sz w:val="22"/>
          <w:szCs w:val="22"/>
        </w:rPr>
        <w:t xml:space="preserve">the 2019 International Year of Indigenous Languages, </w:t>
      </w:r>
      <w:r w:rsidR="00DD7316" w:rsidRPr="002B27B1">
        <w:rPr>
          <w:rFonts w:cstheme="minorHAnsi"/>
          <w:sz w:val="22"/>
          <w:szCs w:val="22"/>
        </w:rPr>
        <w:t xml:space="preserve">and </w:t>
      </w:r>
      <w:r w:rsidR="000C4425" w:rsidRPr="002B27B1">
        <w:rPr>
          <w:rFonts w:cstheme="minorHAnsi"/>
          <w:sz w:val="22"/>
          <w:szCs w:val="22"/>
        </w:rPr>
        <w:t xml:space="preserve">lessons learnt </w:t>
      </w:r>
      <w:r w:rsidR="004826C3" w:rsidRPr="002B27B1">
        <w:rPr>
          <w:rFonts w:cstheme="minorHAnsi"/>
          <w:sz w:val="22"/>
          <w:szCs w:val="22"/>
        </w:rPr>
        <w:t xml:space="preserve">should be </w:t>
      </w:r>
      <w:r w:rsidR="000C4425" w:rsidRPr="002B27B1">
        <w:rPr>
          <w:rFonts w:cstheme="minorHAnsi"/>
          <w:sz w:val="22"/>
          <w:szCs w:val="22"/>
        </w:rPr>
        <w:t>summarized in t</w:t>
      </w:r>
      <w:r w:rsidR="00DD7316" w:rsidRPr="002B27B1">
        <w:rPr>
          <w:rFonts w:cstheme="minorHAnsi"/>
          <w:sz w:val="22"/>
          <w:szCs w:val="22"/>
        </w:rPr>
        <w:t xml:space="preserve">he </w:t>
      </w:r>
      <w:r w:rsidR="000C4425" w:rsidRPr="002B27B1">
        <w:rPr>
          <w:rFonts w:cstheme="minorHAnsi"/>
          <w:sz w:val="22"/>
          <w:szCs w:val="22"/>
        </w:rPr>
        <w:t xml:space="preserve">comprehensive </w:t>
      </w:r>
      <w:r w:rsidR="00DD7316" w:rsidRPr="002B27B1">
        <w:rPr>
          <w:rFonts w:cstheme="minorHAnsi"/>
          <w:sz w:val="22"/>
          <w:szCs w:val="22"/>
        </w:rPr>
        <w:t xml:space="preserve">report to be submitted to UNESCO’s Governing bodies and </w:t>
      </w:r>
      <w:r w:rsidR="004826C3" w:rsidRPr="002B27B1">
        <w:rPr>
          <w:rFonts w:cstheme="minorHAnsi"/>
          <w:sz w:val="22"/>
          <w:szCs w:val="22"/>
        </w:rPr>
        <w:t xml:space="preserve">the </w:t>
      </w:r>
      <w:r w:rsidR="00DD7316" w:rsidRPr="002B27B1">
        <w:rPr>
          <w:rFonts w:cstheme="minorHAnsi"/>
          <w:sz w:val="22"/>
          <w:szCs w:val="22"/>
        </w:rPr>
        <w:t xml:space="preserve">United Nations. </w:t>
      </w:r>
    </w:p>
    <w:p w:rsidR="00DD7316" w:rsidRPr="002B27B1" w:rsidRDefault="00DD7316" w:rsidP="00DD7316">
      <w:pPr>
        <w:tabs>
          <w:tab w:val="left" w:pos="1800"/>
        </w:tabs>
        <w:autoSpaceDE w:val="0"/>
        <w:autoSpaceDN w:val="0"/>
        <w:spacing w:before="40" w:after="40"/>
        <w:ind w:left="1800" w:hanging="1800"/>
        <w:jc w:val="both"/>
        <w:rPr>
          <w:rFonts w:cstheme="minorHAnsi"/>
          <w:sz w:val="22"/>
          <w:szCs w:val="22"/>
        </w:rPr>
      </w:pPr>
    </w:p>
    <w:p w:rsidR="002B27B1" w:rsidRDefault="002B27B1" w:rsidP="00463B98">
      <w:pPr>
        <w:autoSpaceDE w:val="0"/>
        <w:autoSpaceDN w:val="0"/>
        <w:spacing w:before="40" w:after="40"/>
        <w:jc w:val="both"/>
        <w:rPr>
          <w:rFonts w:cstheme="minorHAnsi"/>
          <w:b/>
          <w:sz w:val="22"/>
          <w:szCs w:val="22"/>
        </w:rPr>
      </w:pPr>
      <w:r>
        <w:rPr>
          <w:rFonts w:cstheme="minorHAnsi"/>
          <w:b/>
          <w:sz w:val="22"/>
          <w:szCs w:val="22"/>
        </w:rPr>
        <w:t>Recommendations:</w:t>
      </w:r>
    </w:p>
    <w:p w:rsidR="00894D21" w:rsidRDefault="00894D21" w:rsidP="004F7D3F">
      <w:pPr>
        <w:autoSpaceDE w:val="0"/>
        <w:autoSpaceDN w:val="0"/>
        <w:spacing w:before="40" w:after="40"/>
        <w:jc w:val="both"/>
        <w:rPr>
          <w:rFonts w:cstheme="minorHAnsi"/>
          <w:b/>
          <w:sz w:val="22"/>
          <w:szCs w:val="22"/>
        </w:rPr>
      </w:pPr>
    </w:p>
    <w:p w:rsidR="00894D21" w:rsidRDefault="00772BA4" w:rsidP="004F7D3F">
      <w:pPr>
        <w:autoSpaceDE w:val="0"/>
        <w:autoSpaceDN w:val="0"/>
        <w:adjustRightInd w:val="0"/>
        <w:ind w:left="720" w:hanging="720"/>
        <w:jc w:val="both"/>
        <w:rPr>
          <w:rFonts w:ascii="Calibri" w:hAnsi="Calibri" w:cs="Calibri"/>
          <w:sz w:val="22"/>
          <w:szCs w:val="22"/>
        </w:rPr>
      </w:pPr>
      <w:r>
        <w:rPr>
          <w:rFonts w:ascii="Calibri" w:hAnsi="Calibri" w:cs="Calibri"/>
          <w:sz w:val="21"/>
          <w:szCs w:val="21"/>
        </w:rPr>
        <w:t>7</w:t>
      </w:r>
      <w:r w:rsidR="004F7D3F">
        <w:rPr>
          <w:rFonts w:ascii="Calibri" w:hAnsi="Calibri" w:cs="Calibri"/>
          <w:sz w:val="21"/>
          <w:szCs w:val="21"/>
        </w:rPr>
        <w:t>.1.</w:t>
      </w:r>
      <w:r w:rsidR="004F7D3F">
        <w:rPr>
          <w:rFonts w:ascii="Calibri" w:hAnsi="Calibri" w:cs="Calibri"/>
          <w:sz w:val="21"/>
          <w:szCs w:val="21"/>
        </w:rPr>
        <w:tab/>
      </w:r>
      <w:r w:rsidR="00405950" w:rsidRPr="00A9496A">
        <w:rPr>
          <w:rFonts w:ascii="Calibri" w:hAnsi="Calibri" w:cs="Calibri"/>
          <w:sz w:val="22"/>
          <w:szCs w:val="22"/>
        </w:rPr>
        <w:t xml:space="preserve">The 2019 International Year of Indigenous Languages is an </w:t>
      </w:r>
      <w:r w:rsidR="00405950" w:rsidRPr="00A9496A">
        <w:rPr>
          <w:rFonts w:ascii="Calibri" w:hAnsi="Calibri" w:cs="Calibri"/>
          <w:b/>
          <w:i/>
          <w:color w:val="948A54"/>
          <w:sz w:val="22"/>
          <w:szCs w:val="22"/>
        </w:rPr>
        <w:t xml:space="preserve">opportunity to launch a global effort towards </w:t>
      </w:r>
      <w:r w:rsidR="00276959" w:rsidRPr="00A9496A">
        <w:rPr>
          <w:rFonts w:ascii="Calibri" w:hAnsi="Calibri" w:cs="Calibri"/>
          <w:b/>
          <w:i/>
          <w:color w:val="948A54"/>
          <w:sz w:val="22"/>
          <w:szCs w:val="22"/>
        </w:rPr>
        <w:t xml:space="preserve">building </w:t>
      </w:r>
      <w:r w:rsidR="00405950" w:rsidRPr="00A9496A">
        <w:rPr>
          <w:rFonts w:ascii="Calibri" w:hAnsi="Calibri" w:cs="Calibri"/>
          <w:b/>
          <w:i/>
          <w:color w:val="948A54"/>
          <w:sz w:val="22"/>
          <w:szCs w:val="22"/>
        </w:rPr>
        <w:t>inclusive, open, pluralistic and diverse societies</w:t>
      </w:r>
      <w:r w:rsidR="00405950" w:rsidRPr="00A9496A">
        <w:rPr>
          <w:rFonts w:ascii="Calibri" w:hAnsi="Calibri" w:cs="Calibri"/>
          <w:sz w:val="22"/>
          <w:szCs w:val="22"/>
        </w:rPr>
        <w:t>.</w:t>
      </w:r>
    </w:p>
    <w:p w:rsidR="00AD4F29" w:rsidRDefault="00AD4F29" w:rsidP="004F7D3F">
      <w:pPr>
        <w:autoSpaceDE w:val="0"/>
        <w:autoSpaceDN w:val="0"/>
        <w:adjustRightInd w:val="0"/>
        <w:ind w:left="720" w:hanging="720"/>
        <w:jc w:val="both"/>
        <w:rPr>
          <w:rFonts w:ascii="Calibri" w:hAnsi="Calibri" w:cs="Calibri"/>
          <w:sz w:val="22"/>
          <w:szCs w:val="22"/>
        </w:rPr>
      </w:pPr>
    </w:p>
    <w:p w:rsidR="00463B98" w:rsidRPr="002B27B1" w:rsidRDefault="00351807" w:rsidP="00463B98">
      <w:pPr>
        <w:autoSpaceDE w:val="0"/>
        <w:autoSpaceDN w:val="0"/>
        <w:spacing w:before="40" w:after="40"/>
        <w:jc w:val="both"/>
        <w:rPr>
          <w:rFonts w:cstheme="minorHAnsi"/>
          <w:b/>
          <w:sz w:val="22"/>
          <w:szCs w:val="22"/>
        </w:rPr>
      </w:pPr>
      <w:r w:rsidRPr="002B27B1">
        <w:rPr>
          <w:rFonts w:cstheme="minorHAnsi"/>
          <w:b/>
          <w:sz w:val="22"/>
          <w:szCs w:val="22"/>
        </w:rPr>
        <w:t>Suggested</w:t>
      </w:r>
      <w:r w:rsidR="00463B98" w:rsidRPr="002B27B1">
        <w:rPr>
          <w:rFonts w:cstheme="minorHAnsi"/>
          <w:b/>
          <w:sz w:val="22"/>
          <w:szCs w:val="22"/>
        </w:rPr>
        <w:t xml:space="preserve"> action</w:t>
      </w:r>
      <w:r w:rsidRPr="002B27B1">
        <w:rPr>
          <w:rFonts w:cstheme="minorHAnsi"/>
          <w:b/>
          <w:sz w:val="22"/>
          <w:szCs w:val="22"/>
        </w:rPr>
        <w:t>s</w:t>
      </w:r>
      <w:r w:rsidR="006721A2">
        <w:rPr>
          <w:rFonts w:cstheme="minorHAnsi"/>
          <w:b/>
          <w:sz w:val="22"/>
          <w:szCs w:val="22"/>
        </w:rPr>
        <w:t xml:space="preserve"> (VII)</w:t>
      </w:r>
      <w:r w:rsidR="00463B98" w:rsidRPr="002B27B1">
        <w:rPr>
          <w:rFonts w:cstheme="minorHAnsi"/>
          <w:b/>
          <w:sz w:val="22"/>
          <w:szCs w:val="22"/>
        </w:rPr>
        <w:t>:</w:t>
      </w:r>
    </w:p>
    <w:p w:rsidR="00463B98" w:rsidRPr="002B27B1" w:rsidRDefault="00463B98" w:rsidP="00B51121">
      <w:pPr>
        <w:autoSpaceDE w:val="0"/>
        <w:autoSpaceDN w:val="0"/>
        <w:spacing w:before="40" w:after="40"/>
        <w:jc w:val="both"/>
        <w:rPr>
          <w:rFonts w:cstheme="minorHAnsi"/>
          <w:b/>
          <w:sz w:val="22"/>
          <w:szCs w:val="22"/>
        </w:rPr>
      </w:pPr>
    </w:p>
    <w:p w:rsidR="006B09D9" w:rsidRPr="002B27B1" w:rsidRDefault="002B3691" w:rsidP="00B51121">
      <w:pPr>
        <w:pStyle w:val="ListParagraph"/>
        <w:numPr>
          <w:ilvl w:val="0"/>
          <w:numId w:val="40"/>
        </w:numPr>
        <w:ind w:left="630" w:hanging="720"/>
        <w:jc w:val="both"/>
        <w:rPr>
          <w:rFonts w:cstheme="minorHAnsi"/>
          <w:sz w:val="22"/>
          <w:szCs w:val="22"/>
        </w:rPr>
      </w:pPr>
      <w:r w:rsidRPr="002B27B1">
        <w:rPr>
          <w:rFonts w:cstheme="minorHAnsi"/>
          <w:sz w:val="22"/>
          <w:szCs w:val="22"/>
        </w:rPr>
        <w:t xml:space="preserve">Analyze </w:t>
      </w:r>
      <w:r w:rsidR="005A1AF8" w:rsidRPr="002B27B1">
        <w:rPr>
          <w:rFonts w:cstheme="minorHAnsi"/>
          <w:sz w:val="22"/>
          <w:szCs w:val="22"/>
        </w:rPr>
        <w:t xml:space="preserve">available </w:t>
      </w:r>
      <w:r w:rsidRPr="002B27B1">
        <w:rPr>
          <w:rFonts w:cstheme="minorHAnsi"/>
          <w:sz w:val="22"/>
          <w:szCs w:val="22"/>
        </w:rPr>
        <w:t xml:space="preserve">data and </w:t>
      </w:r>
      <w:r w:rsidRPr="002B27B1">
        <w:rPr>
          <w:rFonts w:cstheme="minorHAnsi"/>
          <w:b/>
          <w:sz w:val="22"/>
          <w:szCs w:val="22"/>
        </w:rPr>
        <w:t>prepare an evidence-based report</w:t>
      </w:r>
      <w:r w:rsidRPr="002B27B1">
        <w:rPr>
          <w:rFonts w:cstheme="minorHAnsi"/>
          <w:sz w:val="22"/>
          <w:szCs w:val="22"/>
        </w:rPr>
        <w:t xml:space="preserve"> on the measurable deliverables, outputs and impact made </w:t>
      </w:r>
      <w:r w:rsidR="00102DC0" w:rsidRPr="002B27B1">
        <w:rPr>
          <w:rFonts w:cstheme="minorHAnsi"/>
          <w:sz w:val="22"/>
          <w:szCs w:val="22"/>
        </w:rPr>
        <w:t xml:space="preserve">of 2019 </w:t>
      </w:r>
      <w:r w:rsidRPr="002B27B1">
        <w:rPr>
          <w:rFonts w:cstheme="minorHAnsi"/>
          <w:sz w:val="22"/>
          <w:szCs w:val="22"/>
        </w:rPr>
        <w:t>on the promotion, preservation and protection of the languages of Indigenous peoples and the objective of building peace, promoting reconciliation and sustainable development</w:t>
      </w:r>
      <w:r w:rsidR="00EC62C1" w:rsidRPr="002B27B1">
        <w:rPr>
          <w:rFonts w:cstheme="minorHAnsi"/>
          <w:sz w:val="22"/>
          <w:szCs w:val="22"/>
        </w:rPr>
        <w:t>,</w:t>
      </w:r>
    </w:p>
    <w:p w:rsidR="002B3691" w:rsidRPr="002B27B1" w:rsidRDefault="002B3691" w:rsidP="00B51121">
      <w:pPr>
        <w:ind w:left="630" w:hanging="720"/>
        <w:jc w:val="both"/>
        <w:rPr>
          <w:rFonts w:cstheme="minorHAnsi"/>
          <w:sz w:val="22"/>
          <w:szCs w:val="22"/>
        </w:rPr>
      </w:pPr>
    </w:p>
    <w:p w:rsidR="002B3691" w:rsidRDefault="002B3691" w:rsidP="00B51121">
      <w:pPr>
        <w:pStyle w:val="ListParagraph"/>
        <w:numPr>
          <w:ilvl w:val="0"/>
          <w:numId w:val="40"/>
        </w:numPr>
        <w:ind w:left="630" w:hanging="720"/>
        <w:jc w:val="both"/>
        <w:rPr>
          <w:rFonts w:cstheme="minorHAnsi"/>
          <w:sz w:val="22"/>
          <w:szCs w:val="22"/>
        </w:rPr>
      </w:pPr>
      <w:r w:rsidRPr="002B27B1">
        <w:rPr>
          <w:rFonts w:cstheme="minorHAnsi"/>
          <w:b/>
          <w:sz w:val="22"/>
          <w:szCs w:val="22"/>
        </w:rPr>
        <w:t xml:space="preserve">Promote the outcomes </w:t>
      </w:r>
      <w:r w:rsidRPr="002B27B1">
        <w:rPr>
          <w:rFonts w:cstheme="minorHAnsi"/>
          <w:sz w:val="22"/>
          <w:szCs w:val="22"/>
        </w:rPr>
        <w:t xml:space="preserve">of the 2019 International Year and inspire </w:t>
      </w:r>
      <w:r w:rsidR="005A1AF8" w:rsidRPr="002B27B1">
        <w:rPr>
          <w:rFonts w:cstheme="minorHAnsi"/>
          <w:sz w:val="22"/>
          <w:szCs w:val="22"/>
        </w:rPr>
        <w:t xml:space="preserve">the </w:t>
      </w:r>
      <w:r w:rsidRPr="002B27B1">
        <w:rPr>
          <w:rFonts w:cstheme="minorHAnsi"/>
          <w:sz w:val="22"/>
          <w:szCs w:val="22"/>
        </w:rPr>
        <w:t>international community to set concrete future steps to support, provide access and promote Indigenous languages</w:t>
      </w:r>
      <w:r w:rsidR="00EC62C1" w:rsidRPr="002B27B1">
        <w:rPr>
          <w:rFonts w:cstheme="minorHAnsi"/>
          <w:sz w:val="22"/>
          <w:szCs w:val="22"/>
        </w:rPr>
        <w:t>,</w:t>
      </w:r>
    </w:p>
    <w:p w:rsidR="0026469E" w:rsidRPr="0026469E" w:rsidRDefault="0026469E" w:rsidP="00B51121">
      <w:pPr>
        <w:pStyle w:val="ListParagraph"/>
        <w:ind w:left="630" w:hanging="720"/>
        <w:rPr>
          <w:rFonts w:cstheme="minorHAnsi"/>
          <w:sz w:val="22"/>
          <w:szCs w:val="22"/>
        </w:rPr>
      </w:pPr>
    </w:p>
    <w:p w:rsidR="0026469E" w:rsidRPr="002B27B1" w:rsidRDefault="0026469E" w:rsidP="00B51121">
      <w:pPr>
        <w:pStyle w:val="ListParagraph"/>
        <w:numPr>
          <w:ilvl w:val="0"/>
          <w:numId w:val="40"/>
        </w:numPr>
        <w:ind w:left="630" w:hanging="720"/>
        <w:jc w:val="both"/>
        <w:rPr>
          <w:rFonts w:cstheme="minorHAnsi"/>
          <w:sz w:val="22"/>
          <w:szCs w:val="22"/>
        </w:rPr>
      </w:pPr>
      <w:r w:rsidRPr="00711C3A">
        <w:rPr>
          <w:rFonts w:cstheme="minorHAnsi"/>
          <w:b/>
          <w:sz w:val="22"/>
          <w:szCs w:val="22"/>
        </w:rPr>
        <w:t xml:space="preserve">Promote the </w:t>
      </w:r>
      <w:proofErr w:type="spellStart"/>
      <w:r w:rsidRPr="00711C3A">
        <w:rPr>
          <w:rFonts w:cstheme="minorHAnsi"/>
          <w:b/>
          <w:sz w:val="22"/>
          <w:szCs w:val="22"/>
        </w:rPr>
        <w:t>multistakeholder</w:t>
      </w:r>
      <w:proofErr w:type="spellEnd"/>
      <w:r w:rsidRPr="00711C3A">
        <w:rPr>
          <w:rFonts w:cstheme="minorHAnsi"/>
          <w:b/>
          <w:sz w:val="22"/>
          <w:szCs w:val="22"/>
        </w:rPr>
        <w:t xml:space="preserve"> partnerships</w:t>
      </w:r>
      <w:r>
        <w:rPr>
          <w:rFonts w:cstheme="minorHAnsi"/>
          <w:sz w:val="22"/>
          <w:szCs w:val="22"/>
        </w:rPr>
        <w:t xml:space="preserve"> between Indigenous peoples and governments, academia, research, industry and other partners for the benefits of all,</w:t>
      </w:r>
    </w:p>
    <w:p w:rsidR="00EC62C1" w:rsidRPr="002B27B1" w:rsidRDefault="00EC62C1" w:rsidP="00B51121">
      <w:pPr>
        <w:pStyle w:val="ListParagraph"/>
        <w:ind w:left="630" w:hanging="720"/>
        <w:rPr>
          <w:rFonts w:cstheme="minorHAnsi"/>
          <w:sz w:val="22"/>
          <w:szCs w:val="22"/>
        </w:rPr>
      </w:pPr>
    </w:p>
    <w:p w:rsidR="00EC62C1" w:rsidRDefault="00EC62C1" w:rsidP="00B51121">
      <w:pPr>
        <w:pStyle w:val="ListParagraph"/>
        <w:numPr>
          <w:ilvl w:val="0"/>
          <w:numId w:val="40"/>
        </w:numPr>
        <w:ind w:left="630" w:hanging="720"/>
        <w:jc w:val="both"/>
        <w:rPr>
          <w:rFonts w:cstheme="minorHAnsi"/>
          <w:b/>
          <w:sz w:val="22"/>
          <w:szCs w:val="22"/>
        </w:rPr>
      </w:pPr>
      <w:r w:rsidRPr="00894D21">
        <w:rPr>
          <w:rFonts w:cstheme="minorHAnsi"/>
          <w:b/>
          <w:sz w:val="22"/>
          <w:szCs w:val="22"/>
        </w:rPr>
        <w:t>Carry out consultations</w:t>
      </w:r>
      <w:r w:rsidRPr="002B27B1">
        <w:rPr>
          <w:rFonts w:cstheme="minorHAnsi"/>
          <w:sz w:val="22"/>
          <w:szCs w:val="22"/>
        </w:rPr>
        <w:t xml:space="preserve"> with relevant stakeholders during the preparation period for the decade (2020 - 2021) and based on the data collected </w:t>
      </w:r>
      <w:r w:rsidRPr="002B27B1">
        <w:rPr>
          <w:rFonts w:cstheme="minorHAnsi"/>
          <w:b/>
          <w:sz w:val="22"/>
          <w:szCs w:val="22"/>
        </w:rPr>
        <w:t xml:space="preserve">prepare a </w:t>
      </w:r>
      <w:r w:rsidR="007C23C6" w:rsidRPr="002B27B1">
        <w:rPr>
          <w:rFonts w:cstheme="minorHAnsi"/>
          <w:b/>
          <w:sz w:val="22"/>
          <w:szCs w:val="22"/>
        </w:rPr>
        <w:t>Global Plan for Action</w:t>
      </w:r>
      <w:r w:rsidR="007C23C6" w:rsidRPr="002B27B1">
        <w:rPr>
          <w:rFonts w:cstheme="minorHAnsi"/>
          <w:sz w:val="22"/>
          <w:szCs w:val="22"/>
        </w:rPr>
        <w:t xml:space="preserve"> </w:t>
      </w:r>
      <w:r w:rsidRPr="002B27B1">
        <w:rPr>
          <w:rFonts w:cstheme="minorHAnsi"/>
          <w:b/>
          <w:sz w:val="22"/>
          <w:szCs w:val="22"/>
        </w:rPr>
        <w:t xml:space="preserve">for the organization of the </w:t>
      </w:r>
      <w:r w:rsidR="00603D06" w:rsidRPr="002B27B1">
        <w:rPr>
          <w:rFonts w:cstheme="minorHAnsi"/>
          <w:b/>
          <w:sz w:val="22"/>
          <w:szCs w:val="22"/>
        </w:rPr>
        <w:t>International D</w:t>
      </w:r>
      <w:r w:rsidRPr="002B27B1">
        <w:rPr>
          <w:rFonts w:cstheme="minorHAnsi"/>
          <w:b/>
          <w:sz w:val="22"/>
          <w:szCs w:val="22"/>
        </w:rPr>
        <w:t>ecade.</w:t>
      </w:r>
    </w:p>
    <w:p w:rsidR="00AD4F29" w:rsidRPr="00AD4F29" w:rsidRDefault="00AD4F29" w:rsidP="00B51121">
      <w:pPr>
        <w:pStyle w:val="ListParagraph"/>
        <w:ind w:left="630" w:hanging="720"/>
        <w:rPr>
          <w:rFonts w:cstheme="minorHAnsi"/>
          <w:b/>
          <w:sz w:val="22"/>
          <w:szCs w:val="22"/>
        </w:rPr>
      </w:pPr>
    </w:p>
    <w:p w:rsidR="00AD4F29" w:rsidRPr="00AD4F29" w:rsidRDefault="00AD4F29" w:rsidP="00B51121">
      <w:pPr>
        <w:pStyle w:val="ListParagraph"/>
        <w:numPr>
          <w:ilvl w:val="0"/>
          <w:numId w:val="40"/>
        </w:numPr>
        <w:ind w:left="630" w:hanging="720"/>
        <w:jc w:val="both"/>
        <w:rPr>
          <w:rFonts w:cstheme="minorHAnsi"/>
          <w:sz w:val="22"/>
          <w:szCs w:val="22"/>
        </w:rPr>
      </w:pPr>
      <w:r>
        <w:rPr>
          <w:rFonts w:cstheme="minorHAnsi"/>
          <w:b/>
          <w:sz w:val="22"/>
          <w:szCs w:val="22"/>
        </w:rPr>
        <w:t xml:space="preserve">Organize a World Conference on </w:t>
      </w:r>
      <w:r w:rsidR="00E23555">
        <w:rPr>
          <w:rFonts w:cstheme="minorHAnsi"/>
          <w:b/>
          <w:sz w:val="22"/>
          <w:szCs w:val="22"/>
        </w:rPr>
        <w:t xml:space="preserve">Linguistic Diversity and </w:t>
      </w:r>
      <w:r>
        <w:rPr>
          <w:rFonts w:cstheme="minorHAnsi"/>
          <w:b/>
          <w:sz w:val="22"/>
          <w:szCs w:val="22"/>
        </w:rPr>
        <w:t xml:space="preserve">Multilingualism </w:t>
      </w:r>
      <w:r w:rsidRPr="00AD4F29">
        <w:rPr>
          <w:rFonts w:cstheme="minorHAnsi"/>
          <w:sz w:val="22"/>
          <w:szCs w:val="22"/>
        </w:rPr>
        <w:t>as a part of the mid-term review of the</w:t>
      </w:r>
      <w:r w:rsidR="00675E6C">
        <w:rPr>
          <w:rFonts w:cstheme="minorHAnsi"/>
          <w:sz w:val="22"/>
          <w:szCs w:val="22"/>
        </w:rPr>
        <w:t xml:space="preserve"> progress made within the context of the international</w:t>
      </w:r>
      <w:r w:rsidRPr="00AD4F29">
        <w:rPr>
          <w:rFonts w:cstheme="minorHAnsi"/>
          <w:sz w:val="22"/>
          <w:szCs w:val="22"/>
        </w:rPr>
        <w:t xml:space="preserve"> decade. </w:t>
      </w:r>
    </w:p>
    <w:p w:rsidR="002B3691" w:rsidRPr="002B27B1" w:rsidRDefault="002B3691" w:rsidP="002B3691">
      <w:pPr>
        <w:ind w:left="1800" w:hanging="1800"/>
        <w:jc w:val="both"/>
        <w:rPr>
          <w:rFonts w:cstheme="minorHAnsi"/>
          <w:sz w:val="22"/>
          <w:szCs w:val="22"/>
        </w:rPr>
      </w:pPr>
    </w:p>
    <w:p w:rsidR="005F43BF" w:rsidRPr="002B27B1" w:rsidRDefault="005F43BF">
      <w:pPr>
        <w:rPr>
          <w:rFonts w:cstheme="minorHAnsi"/>
          <w:sz w:val="22"/>
          <w:szCs w:val="22"/>
        </w:rPr>
      </w:pPr>
      <w:r w:rsidRPr="002B27B1">
        <w:rPr>
          <w:rFonts w:cstheme="minorHAnsi"/>
          <w:sz w:val="22"/>
          <w:szCs w:val="22"/>
        </w:rPr>
        <w:br w:type="page"/>
      </w:r>
    </w:p>
    <w:p w:rsidR="00133A61" w:rsidRDefault="00F10F6B" w:rsidP="004758B0">
      <w:pPr>
        <w:pStyle w:val="Heading1"/>
      </w:pPr>
      <w:bookmarkStart w:id="5" w:name="_Toc15583323"/>
      <w:r w:rsidRPr="004758B0">
        <w:lastRenderedPageBreak/>
        <w:t xml:space="preserve">Call for </w:t>
      </w:r>
      <w:r w:rsidR="004B7CD3">
        <w:t xml:space="preserve">the </w:t>
      </w:r>
      <w:r w:rsidR="002B73F1" w:rsidRPr="004758B0">
        <w:t>immediate action</w:t>
      </w:r>
      <w:bookmarkEnd w:id="5"/>
      <w:r w:rsidR="002B73F1" w:rsidRPr="004758B0">
        <w:t xml:space="preserve"> </w:t>
      </w:r>
    </w:p>
    <w:p w:rsidR="00711C3A" w:rsidRDefault="00711C3A" w:rsidP="00133A61">
      <w:pPr>
        <w:rPr>
          <w:b/>
        </w:rPr>
      </w:pPr>
    </w:p>
    <w:p w:rsidR="002B3691" w:rsidRPr="003F3E1E" w:rsidRDefault="00673185" w:rsidP="00133A61">
      <w:pPr>
        <w:rPr>
          <w:b/>
        </w:rPr>
      </w:pPr>
      <w:r w:rsidRPr="00673185">
        <w:rPr>
          <w:b/>
        </w:rPr>
        <w:t>Overarching strategic objective</w:t>
      </w:r>
      <w:proofErr w:type="gramStart"/>
      <w:r>
        <w:rPr>
          <w:b/>
        </w:rPr>
        <w:t>:</w:t>
      </w:r>
      <w:proofErr w:type="gramEnd"/>
      <w:r>
        <w:rPr>
          <w:b/>
        </w:rPr>
        <w:br/>
      </w:r>
      <w:r w:rsidR="00AC1B1B" w:rsidRPr="003F3E1E">
        <w:rPr>
          <w:b/>
        </w:rPr>
        <w:t>Proclamation of the International Decade on Indigenous Languages</w:t>
      </w:r>
    </w:p>
    <w:p w:rsidR="005F43BF" w:rsidRPr="002B27B1" w:rsidRDefault="005F43BF" w:rsidP="00FA25AB">
      <w:pPr>
        <w:jc w:val="both"/>
        <w:rPr>
          <w:sz w:val="22"/>
          <w:szCs w:val="22"/>
        </w:rPr>
      </w:pPr>
    </w:p>
    <w:p w:rsidR="000A22DC" w:rsidRDefault="00481C2F" w:rsidP="00FA25AB">
      <w:pPr>
        <w:jc w:val="both"/>
        <w:rPr>
          <w:rFonts w:cstheme="minorHAnsi"/>
          <w:sz w:val="22"/>
          <w:szCs w:val="22"/>
        </w:rPr>
      </w:pPr>
      <w:r w:rsidRPr="002B27B1">
        <w:rPr>
          <w:rFonts w:cstheme="minorHAnsi"/>
          <w:sz w:val="22"/>
          <w:szCs w:val="22"/>
        </w:rPr>
        <w:t>After having considered all conclusions</w:t>
      </w:r>
      <w:r w:rsidR="00AE5293" w:rsidRPr="002B27B1">
        <w:rPr>
          <w:rFonts w:cstheme="minorHAnsi"/>
          <w:sz w:val="22"/>
          <w:szCs w:val="22"/>
        </w:rPr>
        <w:t>, identified goals</w:t>
      </w:r>
      <w:r w:rsidRPr="002B27B1">
        <w:rPr>
          <w:rFonts w:cstheme="minorHAnsi"/>
          <w:sz w:val="22"/>
          <w:szCs w:val="22"/>
        </w:rPr>
        <w:t xml:space="preserve"> and recommendations for action, </w:t>
      </w:r>
      <w:r w:rsidR="00FA25AB">
        <w:rPr>
          <w:rFonts w:cstheme="minorHAnsi"/>
          <w:sz w:val="22"/>
          <w:szCs w:val="22"/>
        </w:rPr>
        <w:t xml:space="preserve"> </w:t>
      </w:r>
    </w:p>
    <w:p w:rsidR="000A22DC" w:rsidRDefault="000A22DC" w:rsidP="00FA25AB">
      <w:pPr>
        <w:jc w:val="both"/>
        <w:rPr>
          <w:rFonts w:cstheme="minorHAnsi"/>
          <w:sz w:val="22"/>
          <w:szCs w:val="22"/>
        </w:rPr>
      </w:pPr>
    </w:p>
    <w:p w:rsidR="0067637E" w:rsidRPr="00FA25AB" w:rsidRDefault="000A22DC" w:rsidP="00FA25AB">
      <w:pPr>
        <w:jc w:val="both"/>
        <w:rPr>
          <w:rFonts w:cstheme="minorHAnsi"/>
          <w:sz w:val="22"/>
          <w:szCs w:val="22"/>
        </w:rPr>
      </w:pPr>
      <w:proofErr w:type="gramStart"/>
      <w:r>
        <w:rPr>
          <w:rFonts w:cstheme="minorHAnsi"/>
          <w:sz w:val="22"/>
          <w:szCs w:val="22"/>
        </w:rPr>
        <w:t>T</w:t>
      </w:r>
      <w:r w:rsidR="00481C2F" w:rsidRPr="002B27B1">
        <w:rPr>
          <w:color w:val="000000" w:themeColor="text1"/>
          <w:sz w:val="22"/>
          <w:szCs w:val="22"/>
        </w:rPr>
        <w:t>he Strategic Outcome Document of the 2019 International Year of Indigenous Languages, p</w:t>
      </w:r>
      <w:r w:rsidR="006F7A40" w:rsidRPr="002B27B1">
        <w:rPr>
          <w:color w:val="000000" w:themeColor="text1"/>
          <w:sz w:val="22"/>
          <w:szCs w:val="22"/>
        </w:rPr>
        <w:t>roposes to p</w:t>
      </w:r>
      <w:r w:rsidR="006950D8" w:rsidRPr="002B27B1">
        <w:rPr>
          <w:color w:val="000000" w:themeColor="text1"/>
          <w:sz w:val="22"/>
          <w:szCs w:val="22"/>
        </w:rPr>
        <w:t xml:space="preserve">roclaim </w:t>
      </w:r>
      <w:r w:rsidR="001B0D57" w:rsidRPr="002B27B1">
        <w:rPr>
          <w:sz w:val="22"/>
          <w:szCs w:val="22"/>
        </w:rPr>
        <w:t>an</w:t>
      </w:r>
      <w:r w:rsidR="006950D8" w:rsidRPr="002B27B1">
        <w:rPr>
          <w:sz w:val="22"/>
          <w:szCs w:val="22"/>
        </w:rPr>
        <w:t xml:space="preserve"> </w:t>
      </w:r>
      <w:r w:rsidR="006950D8" w:rsidRPr="002B27B1">
        <w:rPr>
          <w:b/>
          <w:sz w:val="22"/>
          <w:szCs w:val="22"/>
        </w:rPr>
        <w:t>International Decade o</w:t>
      </w:r>
      <w:r w:rsidR="001B0D57" w:rsidRPr="002B27B1">
        <w:rPr>
          <w:b/>
          <w:sz w:val="22"/>
          <w:szCs w:val="22"/>
        </w:rPr>
        <w:t>n Promoting</w:t>
      </w:r>
      <w:r w:rsidR="006950D8" w:rsidRPr="002B27B1">
        <w:rPr>
          <w:b/>
          <w:sz w:val="22"/>
          <w:szCs w:val="22"/>
        </w:rPr>
        <w:t xml:space="preserve"> Indigenous Languages</w:t>
      </w:r>
      <w:r w:rsidR="006950D8" w:rsidRPr="002B27B1">
        <w:rPr>
          <w:sz w:val="22"/>
          <w:szCs w:val="22"/>
        </w:rPr>
        <w:t xml:space="preserve"> (herein after </w:t>
      </w:r>
      <w:r w:rsidR="00A1352D" w:rsidRPr="002B27B1">
        <w:rPr>
          <w:sz w:val="22"/>
          <w:szCs w:val="22"/>
        </w:rPr>
        <w:t xml:space="preserve">referred to as </w:t>
      </w:r>
      <w:r w:rsidR="006950D8" w:rsidRPr="002B27B1">
        <w:rPr>
          <w:sz w:val="22"/>
          <w:szCs w:val="22"/>
        </w:rPr>
        <w:t>the Decade), to be established for the period 202</w:t>
      </w:r>
      <w:r w:rsidR="00277DA8" w:rsidRPr="002B27B1">
        <w:rPr>
          <w:sz w:val="22"/>
          <w:szCs w:val="22"/>
        </w:rPr>
        <w:t>2</w:t>
      </w:r>
      <w:r w:rsidR="006950D8" w:rsidRPr="002B27B1">
        <w:rPr>
          <w:sz w:val="22"/>
          <w:szCs w:val="22"/>
        </w:rPr>
        <w:t>-203</w:t>
      </w:r>
      <w:r w:rsidR="00277DA8" w:rsidRPr="002B27B1">
        <w:rPr>
          <w:sz w:val="22"/>
          <w:szCs w:val="22"/>
        </w:rPr>
        <w:t>2</w:t>
      </w:r>
      <w:r w:rsidR="006950D8" w:rsidRPr="002B27B1">
        <w:rPr>
          <w:sz w:val="22"/>
          <w:szCs w:val="22"/>
        </w:rPr>
        <w:t>, commencing on 1 January 202</w:t>
      </w:r>
      <w:r w:rsidR="00277DA8" w:rsidRPr="002B27B1">
        <w:rPr>
          <w:sz w:val="22"/>
          <w:szCs w:val="22"/>
        </w:rPr>
        <w:t>2</w:t>
      </w:r>
      <w:r w:rsidR="006950D8" w:rsidRPr="002B27B1">
        <w:rPr>
          <w:sz w:val="22"/>
          <w:szCs w:val="22"/>
        </w:rPr>
        <w:t xml:space="preserve"> and ending on 31 December 203</w:t>
      </w:r>
      <w:r w:rsidR="00277DA8" w:rsidRPr="002B27B1">
        <w:rPr>
          <w:sz w:val="22"/>
          <w:szCs w:val="22"/>
        </w:rPr>
        <w:t>2</w:t>
      </w:r>
      <w:r w:rsidR="006950D8" w:rsidRPr="002B27B1">
        <w:rPr>
          <w:sz w:val="22"/>
          <w:szCs w:val="22"/>
        </w:rPr>
        <w:t>, with the theme “</w:t>
      </w:r>
      <w:r w:rsidR="00B85E74" w:rsidRPr="002B27B1">
        <w:rPr>
          <w:sz w:val="22"/>
          <w:szCs w:val="22"/>
        </w:rPr>
        <w:t>Indigenous languages</w:t>
      </w:r>
      <w:r w:rsidR="006950D8" w:rsidRPr="002B27B1">
        <w:rPr>
          <w:sz w:val="22"/>
          <w:szCs w:val="22"/>
        </w:rPr>
        <w:t xml:space="preserve"> for peace, </w:t>
      </w:r>
      <w:r w:rsidR="00926133" w:rsidRPr="002B27B1">
        <w:rPr>
          <w:sz w:val="22"/>
          <w:szCs w:val="22"/>
        </w:rPr>
        <w:t xml:space="preserve">sustainable </w:t>
      </w:r>
      <w:r w:rsidR="006950D8" w:rsidRPr="002B27B1">
        <w:rPr>
          <w:sz w:val="22"/>
          <w:szCs w:val="22"/>
        </w:rPr>
        <w:t>development</w:t>
      </w:r>
      <w:r w:rsidR="00A17DAB" w:rsidRPr="002B27B1">
        <w:rPr>
          <w:sz w:val="22"/>
          <w:szCs w:val="22"/>
        </w:rPr>
        <w:t xml:space="preserve"> and reconciliation</w:t>
      </w:r>
      <w:r w:rsidR="006950D8" w:rsidRPr="002B27B1">
        <w:rPr>
          <w:sz w:val="22"/>
          <w:szCs w:val="22"/>
        </w:rPr>
        <w:t>”</w:t>
      </w:r>
      <w:r w:rsidR="00481C2F" w:rsidRPr="002B27B1">
        <w:rPr>
          <w:sz w:val="22"/>
          <w:szCs w:val="22"/>
        </w:rPr>
        <w:t xml:space="preserve">, </w:t>
      </w:r>
      <w:r w:rsidR="00C87BCA">
        <w:rPr>
          <w:sz w:val="22"/>
          <w:szCs w:val="22"/>
        </w:rPr>
        <w:t xml:space="preserve">including initiatives of speakers and users of Indigenous, native, endangered and minority languages, </w:t>
      </w:r>
      <w:r w:rsidR="006950D8" w:rsidRPr="002B27B1">
        <w:rPr>
          <w:sz w:val="22"/>
          <w:szCs w:val="22"/>
        </w:rPr>
        <w:t xml:space="preserve">to be officially launched immediately following the general debate of the </w:t>
      </w:r>
      <w:r w:rsidR="006950D8" w:rsidRPr="00CF7C4E">
        <w:rPr>
          <w:sz w:val="22"/>
          <w:szCs w:val="22"/>
          <w:highlight w:val="yellow"/>
        </w:rPr>
        <w:t>…</w:t>
      </w:r>
      <w:r w:rsidR="006950D8" w:rsidRPr="002B27B1">
        <w:rPr>
          <w:sz w:val="22"/>
          <w:szCs w:val="22"/>
        </w:rPr>
        <w:t xml:space="preserve"> session of the General Assembly</w:t>
      </w:r>
      <w:r w:rsidR="00891874" w:rsidRPr="002B27B1">
        <w:rPr>
          <w:sz w:val="22"/>
          <w:szCs w:val="22"/>
        </w:rPr>
        <w:t>:</w:t>
      </w:r>
      <w:proofErr w:type="gramEnd"/>
    </w:p>
    <w:p w:rsidR="0067637E" w:rsidRPr="002B27B1" w:rsidRDefault="0067637E" w:rsidP="005F43BF">
      <w:pPr>
        <w:jc w:val="both"/>
        <w:rPr>
          <w:sz w:val="22"/>
          <w:szCs w:val="22"/>
        </w:rPr>
      </w:pPr>
    </w:p>
    <w:p w:rsidR="00675A6C" w:rsidRPr="002B27B1" w:rsidRDefault="00891874" w:rsidP="005F43BF">
      <w:pPr>
        <w:jc w:val="both"/>
        <w:rPr>
          <w:i/>
          <w:sz w:val="22"/>
          <w:szCs w:val="22"/>
        </w:rPr>
      </w:pPr>
      <w:r w:rsidRPr="002B27B1">
        <w:rPr>
          <w:i/>
          <w:sz w:val="22"/>
          <w:szCs w:val="22"/>
        </w:rPr>
        <w:t>(</w:t>
      </w:r>
      <w:proofErr w:type="gramStart"/>
      <w:r w:rsidRPr="002B27B1">
        <w:rPr>
          <w:i/>
          <w:sz w:val="22"/>
          <w:szCs w:val="22"/>
        </w:rPr>
        <w:t>arguments</w:t>
      </w:r>
      <w:proofErr w:type="gramEnd"/>
      <w:r w:rsidRPr="002B27B1">
        <w:rPr>
          <w:i/>
          <w:sz w:val="22"/>
          <w:szCs w:val="22"/>
        </w:rPr>
        <w:t>)</w:t>
      </w:r>
    </w:p>
    <w:p w:rsidR="009E3075" w:rsidRPr="002B27B1" w:rsidRDefault="009E3075" w:rsidP="009E3075">
      <w:pPr>
        <w:pStyle w:val="ListParagraph"/>
        <w:rPr>
          <w:i/>
          <w:sz w:val="22"/>
          <w:szCs w:val="22"/>
        </w:rPr>
      </w:pPr>
    </w:p>
    <w:p w:rsidR="00EF134C" w:rsidRPr="002B27B1" w:rsidRDefault="00A60C0A" w:rsidP="008B234E">
      <w:pPr>
        <w:pStyle w:val="ListParagraph"/>
        <w:numPr>
          <w:ilvl w:val="0"/>
          <w:numId w:val="3"/>
        </w:numPr>
        <w:autoSpaceDE w:val="0"/>
        <w:autoSpaceDN w:val="0"/>
        <w:spacing w:before="40" w:after="40"/>
        <w:ind w:left="540" w:hanging="540"/>
        <w:jc w:val="both"/>
        <w:rPr>
          <w:rFonts w:cstheme="minorHAnsi"/>
          <w:sz w:val="22"/>
          <w:szCs w:val="22"/>
        </w:rPr>
      </w:pPr>
      <w:r w:rsidRPr="002B27B1">
        <w:rPr>
          <w:rFonts w:cstheme="minorHAnsi"/>
          <w:sz w:val="22"/>
          <w:szCs w:val="22"/>
        </w:rPr>
        <w:t xml:space="preserve">Despite the fact that the IYIL2019 was a </w:t>
      </w:r>
      <w:r w:rsidR="00777B47" w:rsidRPr="002B27B1">
        <w:rPr>
          <w:rFonts w:cstheme="minorHAnsi"/>
          <w:sz w:val="22"/>
          <w:szCs w:val="22"/>
        </w:rPr>
        <w:t xml:space="preserve">unique opportunity </w:t>
      </w:r>
      <w:r w:rsidR="003B6470" w:rsidRPr="002B27B1">
        <w:rPr>
          <w:rFonts w:cstheme="minorHAnsi"/>
          <w:sz w:val="22"/>
          <w:szCs w:val="22"/>
        </w:rPr>
        <w:t>to stimulate</w:t>
      </w:r>
      <w:r w:rsidR="00777B47" w:rsidRPr="002B27B1">
        <w:rPr>
          <w:rFonts w:cstheme="minorHAnsi"/>
          <w:sz w:val="22"/>
          <w:szCs w:val="22"/>
        </w:rPr>
        <w:t xml:space="preserve"> </w:t>
      </w:r>
      <w:r w:rsidRPr="002B27B1">
        <w:rPr>
          <w:rFonts w:cstheme="minorHAnsi"/>
          <w:sz w:val="22"/>
          <w:szCs w:val="22"/>
        </w:rPr>
        <w:t xml:space="preserve">international cooperation </w:t>
      </w:r>
      <w:r w:rsidR="00DB0A95" w:rsidRPr="002B27B1">
        <w:rPr>
          <w:rFonts w:cstheme="minorHAnsi"/>
          <w:sz w:val="22"/>
          <w:szCs w:val="22"/>
        </w:rPr>
        <w:t>and</w:t>
      </w:r>
      <w:r w:rsidRPr="002B27B1">
        <w:rPr>
          <w:rFonts w:cstheme="minorHAnsi"/>
          <w:sz w:val="22"/>
          <w:szCs w:val="22"/>
        </w:rPr>
        <w:t xml:space="preserve"> to raise awareness on the critical </w:t>
      </w:r>
      <w:r w:rsidR="003B6470" w:rsidRPr="002B27B1">
        <w:rPr>
          <w:rFonts w:cstheme="minorHAnsi"/>
          <w:sz w:val="22"/>
          <w:szCs w:val="22"/>
        </w:rPr>
        <w:t xml:space="preserve">state </w:t>
      </w:r>
      <w:r w:rsidRPr="002B27B1">
        <w:rPr>
          <w:rFonts w:cstheme="minorHAnsi"/>
          <w:sz w:val="22"/>
          <w:szCs w:val="22"/>
        </w:rPr>
        <w:t xml:space="preserve">of many </w:t>
      </w:r>
      <w:r w:rsidR="003B6470" w:rsidRPr="002B27B1">
        <w:rPr>
          <w:rFonts w:cstheme="minorHAnsi"/>
          <w:sz w:val="22"/>
          <w:szCs w:val="22"/>
        </w:rPr>
        <w:t xml:space="preserve">Indigenous </w:t>
      </w:r>
      <w:r w:rsidRPr="002B27B1">
        <w:rPr>
          <w:rFonts w:cstheme="minorHAnsi"/>
          <w:sz w:val="22"/>
          <w:szCs w:val="22"/>
        </w:rPr>
        <w:t>languages</w:t>
      </w:r>
      <w:r w:rsidR="00DB0A95" w:rsidRPr="002B27B1">
        <w:rPr>
          <w:rFonts w:cstheme="minorHAnsi"/>
          <w:sz w:val="22"/>
          <w:szCs w:val="22"/>
        </w:rPr>
        <w:t>, as well as to</w:t>
      </w:r>
      <w:r w:rsidRPr="002B27B1">
        <w:rPr>
          <w:rFonts w:cstheme="minorHAnsi"/>
          <w:sz w:val="22"/>
          <w:szCs w:val="22"/>
        </w:rPr>
        <w:t xml:space="preserve"> mobilize institutional partners </w:t>
      </w:r>
      <w:r w:rsidR="003B6470" w:rsidRPr="002B27B1">
        <w:rPr>
          <w:rFonts w:cstheme="minorHAnsi"/>
          <w:sz w:val="22"/>
          <w:szCs w:val="22"/>
        </w:rPr>
        <w:t xml:space="preserve">and rights holders </w:t>
      </w:r>
      <w:r w:rsidRPr="002B27B1">
        <w:rPr>
          <w:rFonts w:cstheme="minorHAnsi"/>
          <w:sz w:val="22"/>
          <w:szCs w:val="22"/>
        </w:rPr>
        <w:t xml:space="preserve">for joint action, many </w:t>
      </w:r>
      <w:r w:rsidR="006F3D9C" w:rsidRPr="002B27B1">
        <w:rPr>
          <w:rFonts w:cstheme="minorHAnsi"/>
          <w:sz w:val="22"/>
          <w:szCs w:val="22"/>
        </w:rPr>
        <w:t>I</w:t>
      </w:r>
      <w:r w:rsidRPr="002B27B1">
        <w:rPr>
          <w:rFonts w:cstheme="minorHAnsi"/>
          <w:sz w:val="22"/>
          <w:szCs w:val="22"/>
        </w:rPr>
        <w:t xml:space="preserve">ndigenous </w:t>
      </w:r>
      <w:r w:rsidR="006F3D9C" w:rsidRPr="002B27B1">
        <w:rPr>
          <w:rFonts w:cstheme="minorHAnsi"/>
          <w:sz w:val="22"/>
          <w:szCs w:val="22"/>
        </w:rPr>
        <w:t xml:space="preserve">peoples </w:t>
      </w:r>
      <w:r w:rsidRPr="002B27B1">
        <w:rPr>
          <w:rFonts w:cstheme="minorHAnsi"/>
          <w:sz w:val="22"/>
          <w:szCs w:val="22"/>
        </w:rPr>
        <w:t xml:space="preserve">face </w:t>
      </w:r>
      <w:r w:rsidR="003B6470" w:rsidRPr="002B27B1">
        <w:rPr>
          <w:rFonts w:cstheme="minorHAnsi"/>
          <w:sz w:val="22"/>
          <w:szCs w:val="22"/>
        </w:rPr>
        <w:t xml:space="preserve">complex </w:t>
      </w:r>
      <w:r w:rsidR="00DE351D" w:rsidRPr="002B27B1">
        <w:rPr>
          <w:rFonts w:cstheme="minorHAnsi"/>
          <w:sz w:val="22"/>
          <w:szCs w:val="22"/>
        </w:rPr>
        <w:t xml:space="preserve">sustainability </w:t>
      </w:r>
      <w:r w:rsidRPr="002B27B1">
        <w:rPr>
          <w:rFonts w:cstheme="minorHAnsi"/>
          <w:sz w:val="22"/>
          <w:szCs w:val="22"/>
        </w:rPr>
        <w:t xml:space="preserve">challenges and </w:t>
      </w:r>
      <w:r w:rsidR="006F3D9C" w:rsidRPr="002B27B1">
        <w:rPr>
          <w:rFonts w:cstheme="minorHAnsi"/>
          <w:sz w:val="22"/>
          <w:szCs w:val="22"/>
        </w:rPr>
        <w:t>their distinct</w:t>
      </w:r>
      <w:r w:rsidRPr="002B27B1">
        <w:rPr>
          <w:rFonts w:cstheme="minorHAnsi"/>
          <w:sz w:val="22"/>
          <w:szCs w:val="22"/>
        </w:rPr>
        <w:t xml:space="preserve"> languages continue to disappear. </w:t>
      </w:r>
    </w:p>
    <w:p w:rsidR="00AC6A51" w:rsidRPr="002B27B1" w:rsidRDefault="00AC6A51" w:rsidP="00DC0C06">
      <w:pPr>
        <w:pStyle w:val="ListParagraph"/>
        <w:autoSpaceDE w:val="0"/>
        <w:autoSpaceDN w:val="0"/>
        <w:spacing w:before="40" w:after="40"/>
        <w:ind w:left="540" w:hanging="540"/>
        <w:jc w:val="both"/>
        <w:rPr>
          <w:rFonts w:cstheme="minorHAnsi"/>
          <w:sz w:val="22"/>
          <w:szCs w:val="22"/>
        </w:rPr>
      </w:pPr>
    </w:p>
    <w:p w:rsidR="00B85E74" w:rsidRPr="002B27B1" w:rsidRDefault="004160B6" w:rsidP="008B234E">
      <w:pPr>
        <w:pStyle w:val="ListParagraph"/>
        <w:numPr>
          <w:ilvl w:val="0"/>
          <w:numId w:val="8"/>
        </w:numPr>
        <w:ind w:left="540" w:hanging="540"/>
        <w:jc w:val="both"/>
        <w:rPr>
          <w:rFonts w:eastAsia="Times New Roman" w:cstheme="minorHAnsi"/>
          <w:sz w:val="22"/>
          <w:szCs w:val="22"/>
        </w:rPr>
      </w:pPr>
      <w:r w:rsidRPr="002B27B1">
        <w:rPr>
          <w:rFonts w:eastAsia="Times New Roman" w:cstheme="minorHAnsi"/>
          <w:sz w:val="22"/>
          <w:szCs w:val="22"/>
        </w:rPr>
        <w:t xml:space="preserve">Convinced that human rights </w:t>
      </w:r>
      <w:r w:rsidR="00A76A0A" w:rsidRPr="002B27B1">
        <w:rPr>
          <w:rFonts w:eastAsia="Times New Roman" w:cstheme="minorHAnsi"/>
          <w:sz w:val="22"/>
          <w:szCs w:val="22"/>
        </w:rPr>
        <w:t xml:space="preserve">and fundamental freedoms </w:t>
      </w:r>
      <w:r w:rsidRPr="002B27B1">
        <w:rPr>
          <w:rFonts w:eastAsia="Times New Roman" w:cstheme="minorHAnsi"/>
          <w:sz w:val="22"/>
          <w:szCs w:val="22"/>
        </w:rPr>
        <w:t xml:space="preserve">can be </w:t>
      </w:r>
      <w:r w:rsidR="001A41B0">
        <w:rPr>
          <w:rFonts w:eastAsia="Times New Roman" w:cstheme="minorHAnsi"/>
          <w:sz w:val="22"/>
          <w:szCs w:val="22"/>
        </w:rPr>
        <w:t xml:space="preserve">more fully </w:t>
      </w:r>
      <w:r w:rsidRPr="002B27B1">
        <w:rPr>
          <w:rFonts w:eastAsia="Times New Roman" w:cstheme="minorHAnsi"/>
          <w:sz w:val="22"/>
          <w:szCs w:val="22"/>
        </w:rPr>
        <w:t>realized when Indigenous peoples are free to speak, think, and live in their own languages, and that the impacts of hundreds of years of language suppression cannot be reversed in one year,</w:t>
      </w:r>
      <w:r w:rsidR="00711C3A">
        <w:rPr>
          <w:rFonts w:eastAsia="Times New Roman" w:cstheme="minorHAnsi"/>
          <w:sz w:val="22"/>
          <w:szCs w:val="22"/>
        </w:rPr>
        <w:t xml:space="preserve"> </w:t>
      </w:r>
      <w:r w:rsidRPr="002B27B1">
        <w:rPr>
          <w:rFonts w:eastAsia="Times New Roman" w:cstheme="minorHAnsi"/>
          <w:sz w:val="22"/>
          <w:szCs w:val="22"/>
        </w:rPr>
        <w:t xml:space="preserve">the United Nations General Assembly </w:t>
      </w:r>
      <w:r w:rsidR="00711C3A">
        <w:rPr>
          <w:rFonts w:eastAsia="Times New Roman" w:cstheme="minorHAnsi"/>
          <w:sz w:val="22"/>
          <w:szCs w:val="22"/>
        </w:rPr>
        <w:t xml:space="preserve">is requested </w:t>
      </w:r>
      <w:r w:rsidRPr="002B27B1">
        <w:rPr>
          <w:rFonts w:eastAsia="Times New Roman" w:cstheme="minorHAnsi"/>
          <w:sz w:val="22"/>
          <w:szCs w:val="22"/>
        </w:rPr>
        <w:t xml:space="preserve">to proclaim an International Decade of Indigenous Languages, </w:t>
      </w:r>
    </w:p>
    <w:p w:rsidR="00B85E74" w:rsidRPr="002B27B1" w:rsidRDefault="00B85E74" w:rsidP="00DC0C06">
      <w:pPr>
        <w:pStyle w:val="ListParagraph"/>
        <w:ind w:left="540" w:hanging="540"/>
        <w:jc w:val="both"/>
        <w:rPr>
          <w:rFonts w:eastAsia="Times New Roman" w:cstheme="minorHAnsi"/>
          <w:sz w:val="22"/>
          <w:szCs w:val="22"/>
        </w:rPr>
      </w:pPr>
    </w:p>
    <w:p w:rsidR="00532C3D" w:rsidRPr="002B27B1" w:rsidRDefault="00532C3D" w:rsidP="00532C3D">
      <w:pPr>
        <w:pStyle w:val="ListParagraph"/>
        <w:numPr>
          <w:ilvl w:val="0"/>
          <w:numId w:val="8"/>
        </w:numPr>
        <w:autoSpaceDE w:val="0"/>
        <w:autoSpaceDN w:val="0"/>
        <w:spacing w:before="40" w:after="40"/>
        <w:ind w:left="540" w:hanging="540"/>
        <w:jc w:val="both"/>
        <w:rPr>
          <w:rFonts w:cstheme="minorHAnsi"/>
          <w:sz w:val="22"/>
          <w:szCs w:val="22"/>
        </w:rPr>
      </w:pPr>
      <w:proofErr w:type="gramStart"/>
      <w:r w:rsidRPr="002B27B1">
        <w:rPr>
          <w:rFonts w:cstheme="minorHAnsi"/>
          <w:sz w:val="22"/>
          <w:szCs w:val="22"/>
        </w:rPr>
        <w:t>There has been a strong global call for an International Decade on Indigenous Languages from Indigenous peoples, United Nations Permanent Forum on Indigenous Issues (UNPFII), Human Rights Council Expert Mechanism on the Rights of Indigenous Peoples (EMRIP), members of the Steering Committee established for the organization of the IYIL 2019, the Special Rapporteur on the Rights of Indigenous and the Voluntary Fund, and other stakeholders.</w:t>
      </w:r>
      <w:proofErr w:type="gramEnd"/>
      <w:r w:rsidRPr="002B27B1">
        <w:rPr>
          <w:rFonts w:cstheme="minorHAnsi"/>
          <w:sz w:val="22"/>
          <w:szCs w:val="22"/>
        </w:rPr>
        <w:t xml:space="preserve"> </w:t>
      </w:r>
    </w:p>
    <w:p w:rsidR="00532C3D" w:rsidRPr="002B27B1" w:rsidRDefault="00532C3D" w:rsidP="00532C3D">
      <w:pPr>
        <w:pStyle w:val="ListParagraph"/>
        <w:autoSpaceDE w:val="0"/>
        <w:autoSpaceDN w:val="0"/>
        <w:spacing w:before="40" w:after="40"/>
        <w:ind w:left="540" w:hanging="540"/>
        <w:jc w:val="both"/>
        <w:rPr>
          <w:rFonts w:cstheme="minorHAnsi"/>
          <w:sz w:val="22"/>
          <w:szCs w:val="22"/>
        </w:rPr>
      </w:pPr>
    </w:p>
    <w:p w:rsidR="00532C3D" w:rsidRDefault="00532C3D" w:rsidP="00532C3D">
      <w:pPr>
        <w:pStyle w:val="ListParagraph"/>
        <w:numPr>
          <w:ilvl w:val="0"/>
          <w:numId w:val="8"/>
        </w:numPr>
        <w:autoSpaceDE w:val="0"/>
        <w:autoSpaceDN w:val="0"/>
        <w:spacing w:before="40" w:after="40"/>
        <w:ind w:left="540" w:hanging="540"/>
        <w:jc w:val="both"/>
        <w:rPr>
          <w:rFonts w:cstheme="minorHAnsi"/>
          <w:sz w:val="22"/>
          <w:szCs w:val="22"/>
        </w:rPr>
      </w:pPr>
      <w:r w:rsidRPr="002B27B1">
        <w:rPr>
          <w:rFonts w:cstheme="minorHAnsi"/>
          <w:sz w:val="22"/>
          <w:szCs w:val="22"/>
        </w:rPr>
        <w:t xml:space="preserve">The outcomes of the initiatives, projects and activities carried out in connection to the IYIL 2019 launched by UNESCO, the Steering Committee of the IYIL2019, other national public, academic, Indigenous peoples, and private partners were positively received by Indigenous peoples worldwide. </w:t>
      </w:r>
    </w:p>
    <w:p w:rsidR="00532C3D" w:rsidRPr="00532C3D" w:rsidRDefault="00532C3D" w:rsidP="00532C3D">
      <w:pPr>
        <w:pStyle w:val="ListParagraph"/>
        <w:rPr>
          <w:rFonts w:cstheme="minorHAnsi"/>
          <w:sz w:val="22"/>
          <w:szCs w:val="22"/>
        </w:rPr>
      </w:pPr>
    </w:p>
    <w:p w:rsidR="004160B6" w:rsidRPr="002B27B1" w:rsidRDefault="00B85E74" w:rsidP="008B234E">
      <w:pPr>
        <w:pStyle w:val="ListParagraph"/>
        <w:numPr>
          <w:ilvl w:val="0"/>
          <w:numId w:val="8"/>
        </w:numPr>
        <w:ind w:left="540" w:hanging="540"/>
        <w:jc w:val="both"/>
        <w:rPr>
          <w:rFonts w:eastAsia="Times New Roman" w:cstheme="minorHAnsi"/>
          <w:sz w:val="22"/>
          <w:szCs w:val="22"/>
        </w:rPr>
      </w:pPr>
      <w:r w:rsidRPr="002B27B1">
        <w:rPr>
          <w:rFonts w:eastAsia="Times New Roman" w:cstheme="minorHAnsi"/>
          <w:sz w:val="22"/>
          <w:szCs w:val="22"/>
        </w:rPr>
        <w:t xml:space="preserve">More time is required for new actions </w:t>
      </w:r>
      <w:r w:rsidR="004160B6" w:rsidRPr="002B27B1">
        <w:rPr>
          <w:rFonts w:eastAsia="Times New Roman" w:cstheme="minorHAnsi"/>
          <w:sz w:val="22"/>
          <w:szCs w:val="22"/>
        </w:rPr>
        <w:t xml:space="preserve">building on insights and developments of the International Year, including identification of the need for sustained attention to the formulation of </w:t>
      </w:r>
      <w:r w:rsidR="009B0820" w:rsidRPr="002B27B1">
        <w:rPr>
          <w:rFonts w:eastAsia="Times New Roman" w:cstheme="minorHAnsi"/>
          <w:sz w:val="22"/>
          <w:szCs w:val="22"/>
        </w:rPr>
        <w:t xml:space="preserve">national </w:t>
      </w:r>
      <w:r w:rsidR="00614ED5">
        <w:rPr>
          <w:rFonts w:eastAsia="Times New Roman" w:cstheme="minorHAnsi"/>
          <w:sz w:val="22"/>
          <w:szCs w:val="22"/>
        </w:rPr>
        <w:t xml:space="preserve">policies and </w:t>
      </w:r>
      <w:r w:rsidR="004160B6" w:rsidRPr="002B27B1">
        <w:rPr>
          <w:rFonts w:eastAsia="Times New Roman" w:cstheme="minorHAnsi"/>
          <w:sz w:val="22"/>
          <w:szCs w:val="22"/>
        </w:rPr>
        <w:t>legislative agendas, academic research and data collection, the development and dissemination of pedagogies for revitalization</w:t>
      </w:r>
      <w:r w:rsidR="009B0820" w:rsidRPr="002B27B1">
        <w:rPr>
          <w:rFonts w:eastAsia="Times New Roman" w:cstheme="minorHAnsi"/>
          <w:sz w:val="22"/>
          <w:szCs w:val="22"/>
        </w:rPr>
        <w:t>, development of appropriate language technologies and enabling environments</w:t>
      </w:r>
      <w:r w:rsidR="004160B6" w:rsidRPr="002B27B1">
        <w:rPr>
          <w:rFonts w:eastAsia="Times New Roman" w:cstheme="minorHAnsi"/>
          <w:sz w:val="22"/>
          <w:szCs w:val="22"/>
        </w:rPr>
        <w:t>.</w:t>
      </w:r>
    </w:p>
    <w:p w:rsidR="004160B6" w:rsidRDefault="004160B6" w:rsidP="00DC0C06">
      <w:pPr>
        <w:pStyle w:val="ListParagraph"/>
        <w:ind w:left="540" w:hanging="540"/>
        <w:jc w:val="both"/>
        <w:rPr>
          <w:rFonts w:eastAsia="Times New Roman" w:cstheme="minorHAnsi"/>
          <w:sz w:val="22"/>
          <w:szCs w:val="22"/>
        </w:rPr>
      </w:pPr>
    </w:p>
    <w:p w:rsidR="00711C3A" w:rsidRPr="002B27B1" w:rsidRDefault="00711C3A" w:rsidP="00711C3A">
      <w:pPr>
        <w:pStyle w:val="ListParagraph"/>
        <w:numPr>
          <w:ilvl w:val="0"/>
          <w:numId w:val="8"/>
        </w:numPr>
        <w:ind w:left="540" w:hanging="540"/>
        <w:jc w:val="both"/>
        <w:rPr>
          <w:rFonts w:eastAsia="Times New Roman" w:cstheme="minorHAnsi"/>
          <w:sz w:val="22"/>
          <w:szCs w:val="22"/>
        </w:rPr>
      </w:pPr>
      <w:r>
        <w:rPr>
          <w:rFonts w:eastAsia="Times New Roman" w:cstheme="minorHAnsi"/>
          <w:sz w:val="22"/>
          <w:szCs w:val="22"/>
        </w:rPr>
        <w:t xml:space="preserve">Considering the 2019 as a year of consultations, brainstorming, and gatherings, it is crucial to have more time for planning and road mapping. A decade is necessary to draw a strategic agenda for the research activities, to secure funding, establish the main infrastructures, and deploy the crucial applications and services that </w:t>
      </w:r>
      <w:proofErr w:type="gramStart"/>
      <w:r>
        <w:rPr>
          <w:rFonts w:eastAsia="Times New Roman" w:cstheme="minorHAnsi"/>
          <w:sz w:val="22"/>
          <w:szCs w:val="22"/>
        </w:rPr>
        <w:t>would be developed</w:t>
      </w:r>
      <w:proofErr w:type="gramEnd"/>
      <w:r>
        <w:rPr>
          <w:rFonts w:eastAsia="Times New Roman" w:cstheme="minorHAnsi"/>
          <w:sz w:val="22"/>
          <w:szCs w:val="22"/>
        </w:rPr>
        <w:t>.</w:t>
      </w:r>
    </w:p>
    <w:p w:rsidR="00711C3A" w:rsidRPr="002B27B1" w:rsidRDefault="00711C3A" w:rsidP="00DC0C06">
      <w:pPr>
        <w:pStyle w:val="ListParagraph"/>
        <w:ind w:left="540" w:hanging="540"/>
        <w:jc w:val="both"/>
        <w:rPr>
          <w:rFonts w:eastAsia="Times New Roman" w:cstheme="minorHAnsi"/>
          <w:sz w:val="22"/>
          <w:szCs w:val="22"/>
        </w:rPr>
      </w:pPr>
    </w:p>
    <w:p w:rsidR="00A357DC" w:rsidRPr="002B27B1" w:rsidRDefault="00A357DC" w:rsidP="008B234E">
      <w:pPr>
        <w:pStyle w:val="ListParagraph"/>
        <w:numPr>
          <w:ilvl w:val="0"/>
          <w:numId w:val="8"/>
        </w:numPr>
        <w:ind w:left="540" w:hanging="540"/>
        <w:jc w:val="both"/>
        <w:rPr>
          <w:rFonts w:eastAsia="Times New Roman" w:cstheme="minorHAnsi"/>
          <w:color w:val="000000" w:themeColor="text1"/>
          <w:sz w:val="22"/>
          <w:szCs w:val="22"/>
        </w:rPr>
      </w:pPr>
      <w:r w:rsidRPr="002B27B1">
        <w:rPr>
          <w:rFonts w:eastAsia="Times New Roman" w:cstheme="minorHAnsi"/>
          <w:color w:val="000000" w:themeColor="text1"/>
          <w:sz w:val="22"/>
          <w:szCs w:val="22"/>
        </w:rPr>
        <w:t>Strengthening national, international and regional standards, frameworks and instruments, and development of normative</w:t>
      </w:r>
      <w:r w:rsidR="00A76A0A" w:rsidRPr="002B27B1">
        <w:rPr>
          <w:rFonts w:eastAsia="Times New Roman" w:cstheme="minorHAnsi"/>
          <w:color w:val="000000" w:themeColor="text1"/>
          <w:sz w:val="22"/>
          <w:szCs w:val="22"/>
        </w:rPr>
        <w:t xml:space="preserve"> </w:t>
      </w:r>
      <w:r w:rsidRPr="002B27B1">
        <w:rPr>
          <w:rFonts w:eastAsia="Times New Roman" w:cstheme="minorHAnsi"/>
          <w:color w:val="000000" w:themeColor="text1"/>
          <w:sz w:val="22"/>
          <w:szCs w:val="22"/>
        </w:rPr>
        <w:t>instrument</w:t>
      </w:r>
      <w:r w:rsidR="009B0820" w:rsidRPr="002B27B1">
        <w:rPr>
          <w:rFonts w:eastAsia="Times New Roman" w:cstheme="minorHAnsi"/>
          <w:color w:val="000000" w:themeColor="text1"/>
          <w:sz w:val="22"/>
          <w:szCs w:val="22"/>
        </w:rPr>
        <w:t>s</w:t>
      </w:r>
      <w:r w:rsidRPr="002B27B1">
        <w:rPr>
          <w:rFonts w:eastAsia="Times New Roman" w:cstheme="minorHAnsi"/>
          <w:color w:val="000000" w:themeColor="text1"/>
          <w:sz w:val="22"/>
          <w:szCs w:val="22"/>
        </w:rPr>
        <w:t xml:space="preserve"> to support Indigenous languages to advance the long-term objectives of all Indigenous peoples to maintain their distinct status, rights, identity and contributions</w:t>
      </w:r>
      <w:r w:rsidR="00A76A0A" w:rsidRPr="002B27B1">
        <w:rPr>
          <w:rFonts w:eastAsia="Times New Roman" w:cstheme="minorHAnsi"/>
          <w:color w:val="000000" w:themeColor="text1"/>
          <w:sz w:val="22"/>
          <w:szCs w:val="22"/>
        </w:rPr>
        <w:t>,</w:t>
      </w:r>
      <w:r w:rsidRPr="002B27B1">
        <w:rPr>
          <w:rFonts w:eastAsia="Times New Roman" w:cstheme="minorHAnsi"/>
          <w:color w:val="000000" w:themeColor="text1"/>
          <w:sz w:val="22"/>
          <w:szCs w:val="22"/>
        </w:rPr>
        <w:t xml:space="preserve"> that will help all humanity and future generations</w:t>
      </w:r>
      <w:r w:rsidR="00A76A0A" w:rsidRPr="002B27B1">
        <w:rPr>
          <w:rFonts w:eastAsia="Times New Roman" w:cstheme="minorHAnsi"/>
          <w:color w:val="000000" w:themeColor="text1"/>
          <w:sz w:val="22"/>
          <w:szCs w:val="22"/>
        </w:rPr>
        <w:t>,</w:t>
      </w:r>
      <w:r w:rsidRPr="002B27B1">
        <w:rPr>
          <w:rFonts w:eastAsia="Times New Roman" w:cstheme="minorHAnsi"/>
          <w:color w:val="000000" w:themeColor="text1"/>
          <w:sz w:val="22"/>
          <w:szCs w:val="22"/>
        </w:rPr>
        <w:t xml:space="preserve"> will require concerted effort over a long term from all stakeholders. </w:t>
      </w:r>
    </w:p>
    <w:p w:rsidR="003B6470" w:rsidRPr="002B27B1" w:rsidRDefault="003B6470" w:rsidP="00DC0C06">
      <w:pPr>
        <w:autoSpaceDE w:val="0"/>
        <w:autoSpaceDN w:val="0"/>
        <w:spacing w:before="40" w:after="40"/>
        <w:ind w:left="540" w:hanging="540"/>
        <w:jc w:val="both"/>
        <w:rPr>
          <w:rFonts w:cstheme="minorHAnsi"/>
          <w:sz w:val="22"/>
          <w:szCs w:val="22"/>
        </w:rPr>
      </w:pPr>
    </w:p>
    <w:p w:rsidR="00A357DC" w:rsidRPr="002B27B1" w:rsidRDefault="00A357DC" w:rsidP="008B234E">
      <w:pPr>
        <w:pStyle w:val="ListParagraph"/>
        <w:numPr>
          <w:ilvl w:val="0"/>
          <w:numId w:val="3"/>
        </w:numPr>
        <w:ind w:left="540" w:hanging="540"/>
        <w:jc w:val="both"/>
        <w:rPr>
          <w:rFonts w:cstheme="minorHAnsi"/>
          <w:sz w:val="22"/>
          <w:szCs w:val="22"/>
        </w:rPr>
      </w:pPr>
      <w:proofErr w:type="gramStart"/>
      <w:r w:rsidRPr="002B27B1">
        <w:rPr>
          <w:rFonts w:cstheme="minorHAnsi"/>
          <w:sz w:val="22"/>
          <w:szCs w:val="22"/>
        </w:rPr>
        <w:t xml:space="preserve">The proclamation of </w:t>
      </w:r>
      <w:r w:rsidR="00922764" w:rsidRPr="002B27B1">
        <w:rPr>
          <w:rFonts w:cstheme="minorHAnsi"/>
          <w:sz w:val="22"/>
          <w:szCs w:val="22"/>
        </w:rPr>
        <w:t>the International D</w:t>
      </w:r>
      <w:r w:rsidRPr="002B27B1">
        <w:rPr>
          <w:rFonts w:cstheme="minorHAnsi"/>
          <w:sz w:val="22"/>
          <w:szCs w:val="22"/>
        </w:rPr>
        <w:t xml:space="preserve">ecade will contribute </w:t>
      </w:r>
      <w:r w:rsidR="009B0820" w:rsidRPr="002B27B1">
        <w:rPr>
          <w:rFonts w:cstheme="minorHAnsi"/>
          <w:sz w:val="22"/>
          <w:szCs w:val="22"/>
        </w:rPr>
        <w:t>to the promotion of</w:t>
      </w:r>
      <w:r w:rsidRPr="002B27B1">
        <w:rPr>
          <w:rFonts w:cstheme="minorHAnsi"/>
          <w:sz w:val="22"/>
          <w:szCs w:val="22"/>
        </w:rPr>
        <w:t xml:space="preserve"> a paradigm-shift in the way in which languages are approached in society, as </w:t>
      </w:r>
      <w:r w:rsidR="00EC4DE7" w:rsidRPr="002B27B1">
        <w:rPr>
          <w:rFonts w:cstheme="minorHAnsi"/>
          <w:sz w:val="22"/>
          <w:szCs w:val="22"/>
        </w:rPr>
        <w:t xml:space="preserve">well </w:t>
      </w:r>
      <w:r w:rsidRPr="002B27B1">
        <w:rPr>
          <w:rFonts w:cstheme="minorHAnsi"/>
          <w:sz w:val="22"/>
          <w:szCs w:val="22"/>
        </w:rPr>
        <w:t>as at the institutional, governmental and international level, from being relegated to the cultural realm to being seen as integral to the human rights and 2030 Agenda for Sustainable Development and other international and regional strategies and agendas.</w:t>
      </w:r>
      <w:proofErr w:type="gramEnd"/>
      <w:r w:rsidRPr="002B27B1">
        <w:rPr>
          <w:rFonts w:cstheme="minorHAnsi"/>
          <w:sz w:val="22"/>
          <w:szCs w:val="22"/>
        </w:rPr>
        <w:t xml:space="preserve"> During the decade, concrete efforts </w:t>
      </w:r>
      <w:proofErr w:type="gramStart"/>
      <w:r w:rsidRPr="002B27B1">
        <w:rPr>
          <w:rFonts w:cstheme="minorHAnsi"/>
          <w:sz w:val="22"/>
          <w:szCs w:val="22"/>
        </w:rPr>
        <w:t>will be made</w:t>
      </w:r>
      <w:proofErr w:type="gramEnd"/>
      <w:r w:rsidRPr="002B27B1">
        <w:rPr>
          <w:rFonts w:cstheme="minorHAnsi"/>
          <w:sz w:val="22"/>
          <w:szCs w:val="22"/>
        </w:rPr>
        <w:t xml:space="preserve"> to set the path for the implementation of the long-term strategies and future directions for support, promotion and access to </w:t>
      </w:r>
      <w:r w:rsidR="00922764" w:rsidRPr="002B27B1">
        <w:rPr>
          <w:rFonts w:cstheme="minorHAnsi"/>
          <w:sz w:val="22"/>
          <w:szCs w:val="22"/>
        </w:rPr>
        <w:t>I</w:t>
      </w:r>
      <w:r w:rsidRPr="002B27B1">
        <w:rPr>
          <w:rFonts w:cstheme="minorHAnsi"/>
          <w:sz w:val="22"/>
          <w:szCs w:val="22"/>
        </w:rPr>
        <w:t xml:space="preserve">ndigenous languages, as set out in this document. </w:t>
      </w:r>
    </w:p>
    <w:p w:rsidR="00EC100E" w:rsidRPr="002B27B1" w:rsidRDefault="00EC100E" w:rsidP="00DC0C06">
      <w:pPr>
        <w:pStyle w:val="ListParagraph"/>
        <w:ind w:left="540" w:hanging="540"/>
        <w:jc w:val="both"/>
        <w:rPr>
          <w:rFonts w:cstheme="minorHAnsi"/>
          <w:sz w:val="22"/>
          <w:szCs w:val="22"/>
        </w:rPr>
      </w:pPr>
    </w:p>
    <w:p w:rsidR="00A357DC" w:rsidRPr="002B27B1" w:rsidRDefault="00A357DC" w:rsidP="008B234E">
      <w:pPr>
        <w:pStyle w:val="ListParagraph"/>
        <w:numPr>
          <w:ilvl w:val="0"/>
          <w:numId w:val="3"/>
        </w:numPr>
        <w:ind w:left="540" w:hanging="540"/>
        <w:jc w:val="both"/>
        <w:rPr>
          <w:rFonts w:eastAsia="Times New Roman" w:cstheme="minorHAnsi"/>
          <w:color w:val="000000"/>
          <w:sz w:val="22"/>
          <w:szCs w:val="22"/>
        </w:rPr>
      </w:pPr>
      <w:r w:rsidRPr="002B27B1">
        <w:rPr>
          <w:rFonts w:eastAsia="Times New Roman" w:cstheme="minorHAnsi"/>
          <w:color w:val="000000"/>
          <w:sz w:val="22"/>
          <w:szCs w:val="22"/>
        </w:rPr>
        <w:t xml:space="preserve">The </w:t>
      </w:r>
      <w:r w:rsidRPr="002B27B1">
        <w:rPr>
          <w:rFonts w:eastAsia="Times New Roman" w:cstheme="minorHAnsi"/>
          <w:i/>
          <w:sz w:val="22"/>
          <w:szCs w:val="22"/>
        </w:rPr>
        <w:t>2030 Agenda for Sustainable Development</w:t>
      </w:r>
      <w:r w:rsidRPr="002B27B1">
        <w:rPr>
          <w:rStyle w:val="EndnoteReference"/>
          <w:rFonts w:eastAsia="Times New Roman" w:cstheme="minorHAnsi"/>
          <w:i/>
          <w:sz w:val="22"/>
          <w:szCs w:val="22"/>
        </w:rPr>
        <w:endnoteReference w:id="12"/>
      </w:r>
      <w:r w:rsidRPr="002B27B1">
        <w:rPr>
          <w:rFonts w:eastAsia="Times New Roman" w:cstheme="minorHAnsi"/>
          <w:sz w:val="22"/>
          <w:szCs w:val="22"/>
        </w:rPr>
        <w:t xml:space="preserve"> will not be achieved without sufficient attention on </w:t>
      </w:r>
      <w:r w:rsidR="00922764" w:rsidRPr="002B27B1">
        <w:rPr>
          <w:rFonts w:eastAsia="Times New Roman" w:cstheme="minorHAnsi"/>
          <w:sz w:val="22"/>
          <w:szCs w:val="22"/>
        </w:rPr>
        <w:t>I</w:t>
      </w:r>
      <w:r w:rsidRPr="002B27B1">
        <w:rPr>
          <w:rFonts w:eastAsia="Times New Roman" w:cstheme="minorHAnsi"/>
          <w:sz w:val="22"/>
          <w:szCs w:val="22"/>
        </w:rPr>
        <w:t xml:space="preserve">ndigenous languages, which are critical to </w:t>
      </w:r>
      <w:r w:rsidRPr="002B27B1">
        <w:rPr>
          <w:rFonts w:eastAsia="Times New Roman" w:cstheme="minorHAnsi"/>
          <w:color w:val="000000"/>
          <w:sz w:val="22"/>
          <w:szCs w:val="22"/>
        </w:rPr>
        <w:t>Indigenous peoples’ ability to safeguard their languages, customs, belief systems, values, cultures, knowledge, and spirituality</w:t>
      </w:r>
      <w:r w:rsidRPr="002B27B1">
        <w:rPr>
          <w:rFonts w:eastAsia="Times New Roman" w:cstheme="minorHAnsi"/>
          <w:sz w:val="22"/>
          <w:szCs w:val="22"/>
        </w:rPr>
        <w:t xml:space="preserve"> </w:t>
      </w:r>
      <w:r w:rsidRPr="002B27B1">
        <w:rPr>
          <w:rFonts w:eastAsia="Times New Roman" w:cstheme="minorHAnsi"/>
          <w:color w:val="000000"/>
          <w:sz w:val="22"/>
          <w:szCs w:val="22"/>
        </w:rPr>
        <w:t>and Indigenous peoples’ rights to lands, territories, resources, air, ice, oceans and waters, mountains and forests.</w:t>
      </w:r>
    </w:p>
    <w:p w:rsidR="00AA470E" w:rsidRPr="002B27B1" w:rsidRDefault="00AA470E" w:rsidP="00DC0C06">
      <w:pPr>
        <w:pStyle w:val="ListParagraph"/>
        <w:ind w:left="540" w:hanging="540"/>
        <w:jc w:val="both"/>
        <w:rPr>
          <w:rFonts w:cstheme="minorHAnsi"/>
          <w:sz w:val="22"/>
          <w:szCs w:val="22"/>
        </w:rPr>
      </w:pPr>
    </w:p>
    <w:p w:rsidR="00922764" w:rsidRPr="002B27B1" w:rsidRDefault="00A357DC" w:rsidP="008B234E">
      <w:pPr>
        <w:pStyle w:val="ListParagraph"/>
        <w:numPr>
          <w:ilvl w:val="0"/>
          <w:numId w:val="3"/>
        </w:numPr>
        <w:autoSpaceDE w:val="0"/>
        <w:autoSpaceDN w:val="0"/>
        <w:spacing w:before="40" w:after="40"/>
        <w:ind w:left="540" w:hanging="540"/>
        <w:jc w:val="both"/>
        <w:rPr>
          <w:rFonts w:cstheme="minorHAnsi"/>
          <w:sz w:val="22"/>
          <w:szCs w:val="22"/>
        </w:rPr>
      </w:pPr>
      <w:r w:rsidRPr="002B27B1">
        <w:rPr>
          <w:rFonts w:cstheme="minorHAnsi"/>
          <w:sz w:val="22"/>
          <w:szCs w:val="22"/>
        </w:rPr>
        <w:t xml:space="preserve">The progress achieved, since the launch of the 2019 International Year, </w:t>
      </w:r>
      <w:proofErr w:type="gramStart"/>
      <w:r w:rsidRPr="002B27B1">
        <w:rPr>
          <w:rFonts w:cstheme="minorHAnsi"/>
          <w:sz w:val="22"/>
          <w:szCs w:val="22"/>
        </w:rPr>
        <w:t>should be analyzed</w:t>
      </w:r>
      <w:proofErr w:type="gramEnd"/>
      <w:r w:rsidRPr="002B27B1">
        <w:rPr>
          <w:rFonts w:cstheme="minorHAnsi"/>
          <w:sz w:val="22"/>
          <w:szCs w:val="22"/>
        </w:rPr>
        <w:t>, assessed and summarized in the report to be submitted to UNESCO’s Governing bodies and United Nations General Assembly. Th</w:t>
      </w:r>
      <w:r w:rsidR="0011251A">
        <w:rPr>
          <w:rFonts w:cstheme="minorHAnsi"/>
          <w:sz w:val="22"/>
          <w:szCs w:val="22"/>
        </w:rPr>
        <w:t>e lesson learnt</w:t>
      </w:r>
      <w:r w:rsidRPr="002B27B1">
        <w:rPr>
          <w:rFonts w:cstheme="minorHAnsi"/>
          <w:sz w:val="22"/>
          <w:szCs w:val="22"/>
        </w:rPr>
        <w:t xml:space="preserve"> would permit a baseline to measure deliverables, outputs and impact made on the promotion, preservation and protection of the languages of Indigenous peoples and the objective of building peace, promoting reconciliation and sustainable development</w:t>
      </w:r>
      <w:r w:rsidR="00922764" w:rsidRPr="002B27B1">
        <w:rPr>
          <w:rFonts w:cstheme="minorHAnsi"/>
          <w:sz w:val="22"/>
          <w:szCs w:val="22"/>
        </w:rPr>
        <w:t xml:space="preserve">, as well as to prepare a </w:t>
      </w:r>
      <w:r w:rsidR="007C23C6" w:rsidRPr="002B27B1">
        <w:rPr>
          <w:rFonts w:cstheme="minorHAnsi"/>
          <w:sz w:val="22"/>
          <w:szCs w:val="22"/>
        </w:rPr>
        <w:t xml:space="preserve">Global Plan for Action </w:t>
      </w:r>
      <w:r w:rsidR="00922764" w:rsidRPr="002B27B1">
        <w:rPr>
          <w:rFonts w:cstheme="minorHAnsi"/>
          <w:sz w:val="22"/>
          <w:szCs w:val="22"/>
        </w:rPr>
        <w:t>for the organization of the International Decade</w:t>
      </w:r>
      <w:r w:rsidRPr="002B27B1">
        <w:rPr>
          <w:rFonts w:cstheme="minorHAnsi"/>
          <w:sz w:val="22"/>
          <w:szCs w:val="22"/>
        </w:rPr>
        <w:t xml:space="preserve">. </w:t>
      </w:r>
    </w:p>
    <w:p w:rsidR="00A357DC" w:rsidRPr="002B27B1" w:rsidRDefault="00A357DC" w:rsidP="00922764">
      <w:pPr>
        <w:pStyle w:val="ListParagraph"/>
        <w:autoSpaceDE w:val="0"/>
        <w:autoSpaceDN w:val="0"/>
        <w:spacing w:before="40" w:after="40"/>
        <w:ind w:left="540"/>
        <w:jc w:val="both"/>
        <w:rPr>
          <w:rFonts w:cstheme="minorHAnsi"/>
          <w:sz w:val="22"/>
          <w:szCs w:val="22"/>
        </w:rPr>
      </w:pPr>
    </w:p>
    <w:p w:rsidR="00711C3A" w:rsidRPr="00711C3A" w:rsidRDefault="00563E51" w:rsidP="00711C3A">
      <w:pPr>
        <w:pStyle w:val="ListParagraph"/>
        <w:numPr>
          <w:ilvl w:val="0"/>
          <w:numId w:val="3"/>
        </w:numPr>
        <w:autoSpaceDE w:val="0"/>
        <w:autoSpaceDN w:val="0"/>
        <w:spacing w:before="40" w:after="40"/>
        <w:ind w:left="540" w:hanging="540"/>
        <w:jc w:val="both"/>
        <w:rPr>
          <w:rFonts w:cstheme="minorHAnsi"/>
          <w:sz w:val="22"/>
          <w:szCs w:val="22"/>
        </w:rPr>
      </w:pPr>
      <w:r w:rsidRPr="002B27B1">
        <w:rPr>
          <w:rFonts w:cstheme="minorHAnsi"/>
          <w:sz w:val="22"/>
          <w:szCs w:val="22"/>
        </w:rPr>
        <w:t xml:space="preserve">Knowing that technological and scientific development </w:t>
      </w:r>
      <w:r w:rsidR="009B0820" w:rsidRPr="002B27B1">
        <w:rPr>
          <w:rFonts w:cstheme="minorHAnsi"/>
          <w:sz w:val="22"/>
          <w:szCs w:val="22"/>
        </w:rPr>
        <w:t xml:space="preserve">already </w:t>
      </w:r>
      <w:proofErr w:type="gramStart"/>
      <w:r w:rsidRPr="002B27B1">
        <w:rPr>
          <w:rFonts w:cstheme="minorHAnsi"/>
          <w:sz w:val="22"/>
          <w:szCs w:val="22"/>
        </w:rPr>
        <w:t>impact</w:t>
      </w:r>
      <w:r w:rsidR="009B0820" w:rsidRPr="002B27B1">
        <w:rPr>
          <w:rFonts w:cstheme="minorHAnsi"/>
          <w:sz w:val="22"/>
          <w:szCs w:val="22"/>
        </w:rPr>
        <w:t>s</w:t>
      </w:r>
      <w:proofErr w:type="gramEnd"/>
      <w:r w:rsidRPr="002B27B1">
        <w:rPr>
          <w:rFonts w:cstheme="minorHAnsi"/>
          <w:sz w:val="22"/>
          <w:szCs w:val="22"/>
        </w:rPr>
        <w:t xml:space="preserve"> all spheres of life, and can significantly contribute to the safeguarding and intergenerational transmission</w:t>
      </w:r>
      <w:r w:rsidR="009B0820" w:rsidRPr="002B27B1">
        <w:rPr>
          <w:rFonts w:cstheme="minorHAnsi"/>
          <w:sz w:val="22"/>
          <w:szCs w:val="22"/>
        </w:rPr>
        <w:t xml:space="preserve">, </w:t>
      </w:r>
      <w:r w:rsidR="00DE351D" w:rsidRPr="002B27B1">
        <w:rPr>
          <w:rFonts w:cstheme="minorHAnsi"/>
          <w:sz w:val="22"/>
          <w:szCs w:val="22"/>
        </w:rPr>
        <w:t xml:space="preserve">it is essential to provide the opportunity to the Indigenous peoples to access language technologies, </w:t>
      </w:r>
      <w:r w:rsidR="00B01F67" w:rsidRPr="002B27B1">
        <w:rPr>
          <w:rFonts w:cstheme="minorHAnsi"/>
          <w:sz w:val="22"/>
          <w:szCs w:val="22"/>
        </w:rPr>
        <w:t xml:space="preserve">build new </w:t>
      </w:r>
      <w:r w:rsidR="00DE351D" w:rsidRPr="002B27B1">
        <w:rPr>
          <w:rFonts w:cstheme="minorHAnsi"/>
          <w:sz w:val="22"/>
          <w:szCs w:val="22"/>
        </w:rPr>
        <w:t>services and</w:t>
      </w:r>
      <w:r w:rsidR="00B01F67" w:rsidRPr="002B27B1">
        <w:rPr>
          <w:rFonts w:cstheme="minorHAnsi"/>
          <w:sz w:val="22"/>
          <w:szCs w:val="22"/>
        </w:rPr>
        <w:t xml:space="preserve"> develop accessible language resources. This </w:t>
      </w:r>
      <w:proofErr w:type="gramStart"/>
      <w:r w:rsidR="00B01F67" w:rsidRPr="002B27B1">
        <w:rPr>
          <w:rFonts w:cstheme="minorHAnsi"/>
          <w:sz w:val="22"/>
          <w:szCs w:val="22"/>
        </w:rPr>
        <w:t xml:space="preserve">should </w:t>
      </w:r>
      <w:r w:rsidR="00DE351D" w:rsidRPr="002B27B1">
        <w:rPr>
          <w:rFonts w:cstheme="minorHAnsi"/>
          <w:sz w:val="22"/>
          <w:szCs w:val="22"/>
        </w:rPr>
        <w:t>be done</w:t>
      </w:r>
      <w:proofErr w:type="gramEnd"/>
      <w:r w:rsidR="00DE351D" w:rsidRPr="002B27B1">
        <w:rPr>
          <w:rFonts w:cstheme="minorHAnsi"/>
          <w:sz w:val="22"/>
          <w:szCs w:val="22"/>
        </w:rPr>
        <w:t xml:space="preserve"> in order to </w:t>
      </w:r>
      <w:r w:rsidR="00B01F67" w:rsidRPr="002B27B1">
        <w:rPr>
          <w:rFonts w:cstheme="minorHAnsi"/>
          <w:sz w:val="22"/>
          <w:szCs w:val="22"/>
        </w:rPr>
        <w:t xml:space="preserve">provide </w:t>
      </w:r>
      <w:r w:rsidR="00DE351D" w:rsidRPr="002B27B1">
        <w:rPr>
          <w:rFonts w:cstheme="minorHAnsi"/>
          <w:sz w:val="22"/>
          <w:szCs w:val="22"/>
        </w:rPr>
        <w:t xml:space="preserve">equal </w:t>
      </w:r>
      <w:r w:rsidR="00B01F67" w:rsidRPr="002B27B1">
        <w:rPr>
          <w:rFonts w:cstheme="minorHAnsi"/>
          <w:sz w:val="22"/>
          <w:szCs w:val="22"/>
        </w:rPr>
        <w:t>access to the growing technological and scientific progress, including the existing and emerging technologies, such as Artificial Intelligence, and media development at large</w:t>
      </w:r>
      <w:r w:rsidR="00937921" w:rsidRPr="002B27B1">
        <w:rPr>
          <w:rFonts w:cstheme="minorHAnsi"/>
          <w:sz w:val="22"/>
          <w:szCs w:val="22"/>
        </w:rPr>
        <w:t>,</w:t>
      </w:r>
      <w:r w:rsidR="009E6EB5" w:rsidRPr="002B27B1">
        <w:rPr>
          <w:rFonts w:cstheme="minorHAnsi"/>
          <w:sz w:val="22"/>
          <w:szCs w:val="22"/>
        </w:rPr>
        <w:t xml:space="preserve"> including indigenous </w:t>
      </w:r>
      <w:r w:rsidR="009E6EB5" w:rsidRPr="00711C3A">
        <w:rPr>
          <w:rFonts w:cstheme="minorHAnsi"/>
          <w:sz w:val="22"/>
          <w:szCs w:val="22"/>
        </w:rPr>
        <w:t>media</w:t>
      </w:r>
      <w:r w:rsidR="00B01F67" w:rsidRPr="00711C3A">
        <w:rPr>
          <w:rFonts w:cstheme="minorHAnsi"/>
          <w:sz w:val="22"/>
          <w:szCs w:val="22"/>
        </w:rPr>
        <w:t>.</w:t>
      </w:r>
      <w:r w:rsidR="00711C3A" w:rsidRPr="00711C3A">
        <w:rPr>
          <w:rFonts w:cstheme="minorHAnsi"/>
          <w:sz w:val="22"/>
          <w:szCs w:val="22"/>
        </w:rPr>
        <w:t xml:space="preserve"> To implement such action in ethical and legal contexts require time.</w:t>
      </w:r>
    </w:p>
    <w:p w:rsidR="003B6470" w:rsidRPr="00711C3A" w:rsidRDefault="003B6470" w:rsidP="00DC0C06">
      <w:pPr>
        <w:ind w:left="540" w:hanging="540"/>
        <w:jc w:val="both"/>
        <w:rPr>
          <w:rFonts w:cstheme="minorHAnsi"/>
          <w:color w:val="FF0000"/>
          <w:sz w:val="22"/>
          <w:szCs w:val="22"/>
        </w:rPr>
      </w:pPr>
    </w:p>
    <w:p w:rsidR="00711C3A" w:rsidRPr="00711C3A" w:rsidRDefault="00711C3A" w:rsidP="00711C3A">
      <w:pPr>
        <w:pStyle w:val="ListParagraph"/>
        <w:numPr>
          <w:ilvl w:val="0"/>
          <w:numId w:val="3"/>
        </w:numPr>
        <w:autoSpaceDE w:val="0"/>
        <w:autoSpaceDN w:val="0"/>
        <w:spacing w:before="40" w:after="40"/>
        <w:ind w:left="540" w:hanging="540"/>
        <w:jc w:val="both"/>
        <w:rPr>
          <w:rFonts w:cstheme="minorHAnsi"/>
          <w:sz w:val="22"/>
          <w:szCs w:val="22"/>
        </w:rPr>
      </w:pPr>
      <w:r w:rsidRPr="00711C3A">
        <w:rPr>
          <w:sz w:val="22"/>
          <w:szCs w:val="22"/>
        </w:rPr>
        <w:t xml:space="preserve">Internet access and digital literacy are severe barriers in many geographical areas and have to </w:t>
      </w:r>
      <w:proofErr w:type="gramStart"/>
      <w:r w:rsidRPr="00711C3A">
        <w:rPr>
          <w:sz w:val="22"/>
          <w:szCs w:val="22"/>
        </w:rPr>
        <w:t>be seriously addressed</w:t>
      </w:r>
      <w:proofErr w:type="gramEnd"/>
      <w:r w:rsidRPr="00711C3A">
        <w:rPr>
          <w:sz w:val="22"/>
          <w:szCs w:val="22"/>
        </w:rPr>
        <w:t xml:space="preserve">, in agreement with Indigenous peoples. However, deployment of Language Technology applications and services </w:t>
      </w:r>
      <w:proofErr w:type="gramStart"/>
      <w:r w:rsidRPr="00711C3A">
        <w:rPr>
          <w:sz w:val="22"/>
          <w:szCs w:val="22"/>
        </w:rPr>
        <w:t>is not hindered</w:t>
      </w:r>
      <w:proofErr w:type="gramEnd"/>
      <w:r w:rsidRPr="00711C3A">
        <w:rPr>
          <w:sz w:val="22"/>
          <w:szCs w:val="22"/>
        </w:rPr>
        <w:t xml:space="preserve"> by language technology barriers but mainly by the lack of language policies that should lead to open collections of needed language resources and expertise.</w:t>
      </w:r>
    </w:p>
    <w:p w:rsidR="00711C3A" w:rsidRPr="002B27B1" w:rsidRDefault="00711C3A" w:rsidP="00711C3A">
      <w:pPr>
        <w:pStyle w:val="ListParagraph"/>
        <w:autoSpaceDE w:val="0"/>
        <w:autoSpaceDN w:val="0"/>
        <w:spacing w:before="40" w:after="40"/>
        <w:ind w:left="540"/>
        <w:jc w:val="both"/>
        <w:rPr>
          <w:rFonts w:cstheme="minorHAnsi"/>
          <w:sz w:val="22"/>
          <w:szCs w:val="22"/>
        </w:rPr>
      </w:pPr>
    </w:p>
    <w:p w:rsidR="009F47F2" w:rsidRPr="002B27B1" w:rsidRDefault="00CA384A" w:rsidP="008B234E">
      <w:pPr>
        <w:pStyle w:val="ListParagraph"/>
        <w:numPr>
          <w:ilvl w:val="0"/>
          <w:numId w:val="3"/>
        </w:numPr>
        <w:ind w:left="540" w:hanging="540"/>
        <w:jc w:val="both"/>
        <w:rPr>
          <w:sz w:val="22"/>
          <w:szCs w:val="22"/>
        </w:rPr>
      </w:pPr>
      <w:proofErr w:type="gramStart"/>
      <w:r w:rsidRPr="002B27B1">
        <w:rPr>
          <w:rFonts w:cstheme="minorHAnsi"/>
          <w:sz w:val="22"/>
          <w:szCs w:val="22"/>
        </w:rPr>
        <w:t xml:space="preserve">Preparatory process for the decade will be initiated from 2020 to 2021, including an assessment of the IYIL2019 to be carried out in 2020, consulting all relevant rights holders and stakeholders, in order to prepare a Global Plan for Action and a mid-term review process in five years (2027/2028), </w:t>
      </w:r>
      <w:r w:rsidR="00942F26" w:rsidRPr="002B27B1">
        <w:rPr>
          <w:rFonts w:cstheme="minorHAnsi"/>
          <w:sz w:val="22"/>
          <w:szCs w:val="22"/>
        </w:rPr>
        <w:t xml:space="preserve">as well as </w:t>
      </w:r>
      <w:r w:rsidRPr="002B27B1">
        <w:rPr>
          <w:rFonts w:cstheme="minorHAnsi"/>
          <w:sz w:val="22"/>
          <w:szCs w:val="22"/>
        </w:rPr>
        <w:t xml:space="preserve">appointment of </w:t>
      </w:r>
      <w:r w:rsidR="00C51966" w:rsidRPr="002B27B1">
        <w:rPr>
          <w:rFonts w:cstheme="minorHAnsi"/>
          <w:sz w:val="22"/>
          <w:szCs w:val="22"/>
        </w:rPr>
        <w:t>an</w:t>
      </w:r>
      <w:r w:rsidRPr="002B27B1">
        <w:rPr>
          <w:rFonts w:cstheme="minorHAnsi"/>
          <w:sz w:val="22"/>
          <w:szCs w:val="22"/>
        </w:rPr>
        <w:t xml:space="preserve"> Executive Planning Group, and identif</w:t>
      </w:r>
      <w:r w:rsidR="00942F26" w:rsidRPr="002B27B1">
        <w:rPr>
          <w:rFonts w:cstheme="minorHAnsi"/>
          <w:sz w:val="22"/>
          <w:szCs w:val="22"/>
        </w:rPr>
        <w:t>ication of</w:t>
      </w:r>
      <w:r w:rsidRPr="002B27B1">
        <w:rPr>
          <w:rFonts w:cstheme="minorHAnsi"/>
          <w:sz w:val="22"/>
          <w:szCs w:val="22"/>
        </w:rPr>
        <w:t xml:space="preserve"> necessary human and financial resources.</w:t>
      </w:r>
      <w:proofErr w:type="gramEnd"/>
      <w:r w:rsidRPr="002B27B1">
        <w:rPr>
          <w:rFonts w:cstheme="minorHAnsi"/>
          <w:sz w:val="22"/>
          <w:szCs w:val="22"/>
        </w:rPr>
        <w:t xml:space="preserve"> </w:t>
      </w:r>
    </w:p>
    <w:p w:rsidR="00560741" w:rsidRPr="000018A6" w:rsidRDefault="00560741" w:rsidP="000018A6">
      <w:pPr>
        <w:pStyle w:val="Heading1"/>
      </w:pPr>
      <w:bookmarkStart w:id="6" w:name="_Toc15583324"/>
      <w:bookmarkStart w:id="7" w:name="_Toc6159238"/>
      <w:r w:rsidRPr="000018A6">
        <w:lastRenderedPageBreak/>
        <w:t xml:space="preserve">Call for </w:t>
      </w:r>
      <w:r w:rsidR="004B7CD3">
        <w:t xml:space="preserve">the </w:t>
      </w:r>
      <w:r w:rsidR="000018A6" w:rsidRPr="000018A6">
        <w:t xml:space="preserve">mid and long-term actions </w:t>
      </w:r>
      <w:r w:rsidRPr="000018A6">
        <w:t>by stakeholder</w:t>
      </w:r>
      <w:r w:rsidR="00CB25E7">
        <w:rPr>
          <w:rStyle w:val="FootnoteReference"/>
        </w:rPr>
        <w:footnoteReference w:id="1"/>
      </w:r>
      <w:bookmarkEnd w:id="6"/>
    </w:p>
    <w:p w:rsidR="00560741" w:rsidRDefault="00560741" w:rsidP="004D7941">
      <w:pPr>
        <w:pStyle w:val="ListParagraph"/>
        <w:ind w:left="1080"/>
        <w:jc w:val="both"/>
        <w:rPr>
          <w:rFonts w:eastAsia="Times New Roman" w:cstheme="minorHAnsi"/>
          <w:sz w:val="22"/>
          <w:szCs w:val="22"/>
        </w:rPr>
      </w:pPr>
    </w:p>
    <w:p w:rsidR="00560741" w:rsidRPr="002B27B1" w:rsidRDefault="00560741" w:rsidP="004D7941">
      <w:pPr>
        <w:pStyle w:val="ListParagraph"/>
        <w:ind w:left="1080"/>
        <w:jc w:val="both"/>
        <w:rPr>
          <w:rFonts w:eastAsia="Times New Roman" w:cstheme="minorHAnsi"/>
          <w:sz w:val="22"/>
          <w:szCs w:val="22"/>
        </w:rPr>
      </w:pPr>
    </w:p>
    <w:p w:rsidR="004D7941" w:rsidRPr="004468AF" w:rsidRDefault="004D7941" w:rsidP="004468AF">
      <w:pPr>
        <w:pStyle w:val="ListParagraph"/>
        <w:numPr>
          <w:ilvl w:val="0"/>
          <w:numId w:val="14"/>
        </w:numPr>
        <w:ind w:left="360" w:hanging="270"/>
        <w:jc w:val="both"/>
        <w:rPr>
          <w:rFonts w:eastAsia="Times New Roman" w:cstheme="minorHAnsi"/>
          <w:b/>
          <w:sz w:val="28"/>
          <w:szCs w:val="28"/>
        </w:rPr>
      </w:pPr>
      <w:r w:rsidRPr="004468AF">
        <w:rPr>
          <w:rFonts w:eastAsia="Times New Roman" w:cstheme="minorHAnsi"/>
          <w:b/>
          <w:sz w:val="28"/>
          <w:szCs w:val="28"/>
        </w:rPr>
        <w:t>States and subnational governments</w:t>
      </w:r>
    </w:p>
    <w:p w:rsidR="004468AF" w:rsidRPr="004468AF" w:rsidRDefault="004468AF" w:rsidP="004468AF">
      <w:pPr>
        <w:autoSpaceDE w:val="0"/>
        <w:autoSpaceDN w:val="0"/>
        <w:adjustRightInd w:val="0"/>
        <w:jc w:val="both"/>
        <w:rPr>
          <w:rFonts w:eastAsia="Times New Roman" w:cstheme="minorHAnsi"/>
          <w:b/>
          <w:sz w:val="22"/>
          <w:szCs w:val="22"/>
        </w:rPr>
      </w:pPr>
    </w:p>
    <w:p w:rsidR="004468AF" w:rsidRPr="004468AF" w:rsidRDefault="004468AF" w:rsidP="004468AF">
      <w:pPr>
        <w:autoSpaceDE w:val="0"/>
        <w:autoSpaceDN w:val="0"/>
        <w:adjustRightInd w:val="0"/>
        <w:jc w:val="both"/>
        <w:rPr>
          <w:rFonts w:eastAsia="Times New Roman" w:cstheme="minorHAnsi"/>
          <w:b/>
          <w:sz w:val="22"/>
          <w:szCs w:val="22"/>
        </w:rPr>
      </w:pPr>
      <w:r w:rsidRPr="004468AF">
        <w:rPr>
          <w:rFonts w:eastAsia="Times New Roman" w:cstheme="minorHAnsi"/>
          <w:b/>
          <w:sz w:val="22"/>
          <w:szCs w:val="22"/>
        </w:rPr>
        <w:t>Recommendations:</w:t>
      </w:r>
    </w:p>
    <w:p w:rsidR="004468AF" w:rsidRPr="004468AF" w:rsidRDefault="004468AF" w:rsidP="004468AF">
      <w:pPr>
        <w:autoSpaceDE w:val="0"/>
        <w:autoSpaceDN w:val="0"/>
        <w:adjustRightInd w:val="0"/>
        <w:jc w:val="both"/>
        <w:rPr>
          <w:rFonts w:eastAsia="Times New Roman" w:cstheme="minorHAnsi"/>
          <w:b/>
          <w:sz w:val="22"/>
          <w:szCs w:val="22"/>
        </w:rPr>
      </w:pPr>
    </w:p>
    <w:p w:rsidR="004468AF" w:rsidRPr="004468AF" w:rsidRDefault="004468AF" w:rsidP="004468AF">
      <w:pPr>
        <w:autoSpaceDE w:val="0"/>
        <w:autoSpaceDN w:val="0"/>
        <w:adjustRightInd w:val="0"/>
        <w:jc w:val="both"/>
        <w:rPr>
          <w:rFonts w:cstheme="minorHAnsi"/>
          <w:b/>
          <w:bCs/>
          <w:i/>
          <w:iCs/>
          <w:color w:val="948A54"/>
          <w:sz w:val="22"/>
          <w:szCs w:val="22"/>
        </w:rPr>
      </w:pPr>
      <w:r w:rsidRPr="004468AF">
        <w:rPr>
          <w:rFonts w:cstheme="minorHAnsi"/>
          <w:b/>
          <w:bCs/>
          <w:i/>
          <w:iCs/>
          <w:color w:val="948A54"/>
          <w:sz w:val="22"/>
          <w:szCs w:val="22"/>
        </w:rPr>
        <w:t>Governments play a leading role in the protection and promotion of linguistic diversity and encourage every Member State to formulate and integrate language policies, language resource management and implementation mechanisms.</w:t>
      </w:r>
    </w:p>
    <w:p w:rsidR="004468AF" w:rsidRPr="004468AF" w:rsidRDefault="004468AF" w:rsidP="004468AF">
      <w:pPr>
        <w:autoSpaceDE w:val="0"/>
        <w:autoSpaceDN w:val="0"/>
        <w:adjustRightInd w:val="0"/>
        <w:ind w:left="720" w:hanging="720"/>
        <w:jc w:val="both"/>
        <w:rPr>
          <w:rFonts w:cstheme="minorHAnsi"/>
          <w:b/>
          <w:bCs/>
          <w:i/>
          <w:iCs/>
          <w:color w:val="948A54"/>
          <w:sz w:val="22"/>
          <w:szCs w:val="22"/>
        </w:rPr>
      </w:pPr>
    </w:p>
    <w:p w:rsidR="004468AF" w:rsidRPr="004468AF" w:rsidRDefault="004468AF" w:rsidP="004468AF">
      <w:pPr>
        <w:pStyle w:val="ListParagraph"/>
        <w:numPr>
          <w:ilvl w:val="0"/>
          <w:numId w:val="10"/>
        </w:numPr>
        <w:autoSpaceDE w:val="0"/>
        <w:autoSpaceDN w:val="0"/>
        <w:adjustRightInd w:val="0"/>
        <w:ind w:left="540" w:hanging="540"/>
        <w:jc w:val="both"/>
        <w:rPr>
          <w:rFonts w:cstheme="minorHAnsi"/>
          <w:color w:val="000000"/>
          <w:sz w:val="22"/>
          <w:szCs w:val="22"/>
        </w:rPr>
      </w:pPr>
      <w:r w:rsidRPr="004468AF">
        <w:rPr>
          <w:rFonts w:cstheme="minorHAnsi"/>
          <w:color w:val="000000"/>
          <w:sz w:val="22"/>
          <w:szCs w:val="22"/>
        </w:rPr>
        <w:t xml:space="preserve">It </w:t>
      </w:r>
      <w:proofErr w:type="gramStart"/>
      <w:r w:rsidRPr="004468AF">
        <w:rPr>
          <w:rFonts w:cstheme="minorHAnsi"/>
          <w:color w:val="000000"/>
          <w:sz w:val="22"/>
          <w:szCs w:val="22"/>
        </w:rPr>
        <w:t>is recommended</w:t>
      </w:r>
      <w:proofErr w:type="gramEnd"/>
      <w:r w:rsidRPr="004468AF">
        <w:rPr>
          <w:rFonts w:cstheme="minorHAnsi"/>
          <w:color w:val="000000"/>
          <w:sz w:val="22"/>
          <w:szCs w:val="22"/>
        </w:rPr>
        <w:t xml:space="preserve"> that Member States formulate plans of action according to their national language conditions, and carry out the research and protection of language resources in a timely and effective manner and with the participation of language communities concerned.</w:t>
      </w:r>
    </w:p>
    <w:p w:rsidR="004468AF" w:rsidRPr="004468AF" w:rsidRDefault="004468AF" w:rsidP="004468AF">
      <w:pPr>
        <w:pStyle w:val="ListParagraph"/>
        <w:numPr>
          <w:ilvl w:val="0"/>
          <w:numId w:val="17"/>
        </w:numPr>
        <w:autoSpaceDE w:val="0"/>
        <w:autoSpaceDN w:val="0"/>
        <w:adjustRightInd w:val="0"/>
        <w:ind w:left="540" w:hanging="540"/>
        <w:jc w:val="both"/>
        <w:rPr>
          <w:rFonts w:cstheme="minorHAnsi"/>
          <w:color w:val="000000"/>
          <w:sz w:val="22"/>
          <w:szCs w:val="22"/>
        </w:rPr>
      </w:pPr>
      <w:r w:rsidRPr="004468AF">
        <w:rPr>
          <w:rFonts w:cstheme="minorHAnsi"/>
          <w:color w:val="000000"/>
          <w:sz w:val="22"/>
          <w:szCs w:val="22"/>
        </w:rPr>
        <w:t xml:space="preserve">Governments should carry out educational and cultural activities to promote language and cultural diversity and multilingualism, </w:t>
      </w:r>
      <w:proofErr w:type="gramStart"/>
      <w:r w:rsidRPr="004468AF">
        <w:rPr>
          <w:rFonts w:cstheme="minorHAnsi"/>
          <w:color w:val="000000"/>
          <w:sz w:val="22"/>
          <w:szCs w:val="22"/>
        </w:rPr>
        <w:t>so as to</w:t>
      </w:r>
      <w:proofErr w:type="gramEnd"/>
      <w:r w:rsidRPr="004468AF">
        <w:rPr>
          <w:rFonts w:cstheme="minorHAnsi"/>
          <w:color w:val="000000"/>
          <w:sz w:val="22"/>
          <w:szCs w:val="22"/>
        </w:rPr>
        <w:t xml:space="preserve"> raise people’s language confidence and awareness of language protection and inheritance, by involving language communities concerned in the planning implementation and evaluations of relevant programs.</w:t>
      </w:r>
    </w:p>
    <w:p w:rsidR="004468AF" w:rsidRPr="004468AF" w:rsidRDefault="004468AF" w:rsidP="004468AF">
      <w:pPr>
        <w:pStyle w:val="ListParagraph"/>
        <w:numPr>
          <w:ilvl w:val="0"/>
          <w:numId w:val="17"/>
        </w:numPr>
        <w:autoSpaceDE w:val="0"/>
        <w:autoSpaceDN w:val="0"/>
        <w:adjustRightInd w:val="0"/>
        <w:ind w:left="540" w:hanging="540"/>
        <w:jc w:val="both"/>
        <w:rPr>
          <w:rFonts w:cstheme="minorHAnsi"/>
          <w:color w:val="000000"/>
          <w:sz w:val="22"/>
          <w:szCs w:val="22"/>
        </w:rPr>
      </w:pPr>
      <w:r w:rsidRPr="004468AF">
        <w:rPr>
          <w:rFonts w:cstheme="minorHAnsi"/>
          <w:color w:val="000000"/>
          <w:sz w:val="22"/>
          <w:szCs w:val="22"/>
        </w:rPr>
        <w:t>Governments should involve their language policymaking mechanisms concerned in the planning, implementation and evaluation of language programs primarily with the national knowhow and methodological tradition.</w:t>
      </w:r>
    </w:p>
    <w:p w:rsidR="004468AF" w:rsidRPr="004468AF" w:rsidRDefault="004468AF" w:rsidP="004468AF">
      <w:pPr>
        <w:pStyle w:val="ListParagraph"/>
        <w:numPr>
          <w:ilvl w:val="0"/>
          <w:numId w:val="17"/>
        </w:numPr>
        <w:autoSpaceDE w:val="0"/>
        <w:autoSpaceDN w:val="0"/>
        <w:adjustRightInd w:val="0"/>
        <w:ind w:left="540" w:hanging="540"/>
        <w:jc w:val="both"/>
        <w:rPr>
          <w:rFonts w:cstheme="minorHAnsi"/>
          <w:color w:val="000000"/>
          <w:sz w:val="22"/>
          <w:szCs w:val="22"/>
        </w:rPr>
      </w:pPr>
      <w:r w:rsidRPr="004468AF">
        <w:rPr>
          <w:rFonts w:cstheme="minorHAnsi"/>
          <w:color w:val="000000"/>
          <w:sz w:val="22"/>
          <w:szCs w:val="22"/>
        </w:rPr>
        <w:t xml:space="preserve">Action plans </w:t>
      </w:r>
      <w:proofErr w:type="gramStart"/>
      <w:r w:rsidRPr="004468AF">
        <w:rPr>
          <w:rFonts w:cstheme="minorHAnsi"/>
          <w:color w:val="000000"/>
          <w:sz w:val="22"/>
          <w:szCs w:val="22"/>
        </w:rPr>
        <w:t>should be formulated and implemented on relevant international instruments at country level and with the collaboration of all relevant actors</w:t>
      </w:r>
      <w:proofErr w:type="gramEnd"/>
      <w:r w:rsidRPr="004468AF">
        <w:rPr>
          <w:rFonts w:cstheme="minorHAnsi"/>
          <w:color w:val="000000"/>
          <w:sz w:val="22"/>
          <w:szCs w:val="22"/>
        </w:rPr>
        <w:t>.</w:t>
      </w:r>
    </w:p>
    <w:p w:rsidR="004D7941" w:rsidRDefault="004D7941" w:rsidP="004468AF">
      <w:pPr>
        <w:jc w:val="both"/>
        <w:rPr>
          <w:rFonts w:eastAsia="Times New Roman" w:cstheme="minorHAnsi"/>
          <w:b/>
          <w:sz w:val="22"/>
          <w:szCs w:val="22"/>
        </w:rPr>
      </w:pPr>
    </w:p>
    <w:p w:rsidR="004468AF" w:rsidRDefault="004468AF" w:rsidP="004468AF">
      <w:pPr>
        <w:jc w:val="both"/>
        <w:rPr>
          <w:rFonts w:eastAsia="Times New Roman" w:cstheme="minorHAnsi"/>
          <w:b/>
          <w:sz w:val="22"/>
          <w:szCs w:val="22"/>
        </w:rPr>
      </w:pPr>
      <w:r>
        <w:rPr>
          <w:rFonts w:eastAsia="Times New Roman" w:cstheme="minorHAnsi"/>
          <w:b/>
          <w:sz w:val="22"/>
          <w:szCs w:val="22"/>
        </w:rPr>
        <w:t>Suggested actions:</w:t>
      </w:r>
    </w:p>
    <w:p w:rsidR="004468AF" w:rsidRPr="004468AF" w:rsidRDefault="004468AF" w:rsidP="004468AF">
      <w:pPr>
        <w:jc w:val="both"/>
        <w:rPr>
          <w:rFonts w:eastAsia="Times New Roman" w:cstheme="minorHAnsi"/>
          <w:b/>
          <w:sz w:val="22"/>
          <w:szCs w:val="22"/>
        </w:rPr>
      </w:pPr>
    </w:p>
    <w:p w:rsidR="00DC0C06" w:rsidRPr="002B27B1" w:rsidRDefault="00DC0C06" w:rsidP="004468AF">
      <w:pPr>
        <w:pStyle w:val="ListParagraph"/>
        <w:numPr>
          <w:ilvl w:val="0"/>
          <w:numId w:val="7"/>
        </w:numPr>
        <w:tabs>
          <w:tab w:val="left" w:pos="540"/>
          <w:tab w:val="left" w:pos="630"/>
        </w:tabs>
        <w:autoSpaceDE w:val="0"/>
        <w:autoSpaceDN w:val="0"/>
        <w:spacing w:before="40" w:after="40"/>
        <w:ind w:left="360"/>
        <w:jc w:val="both"/>
        <w:rPr>
          <w:rFonts w:cstheme="minorHAnsi"/>
          <w:sz w:val="22"/>
          <w:szCs w:val="22"/>
        </w:rPr>
      </w:pPr>
      <w:r w:rsidRPr="002B27B1">
        <w:rPr>
          <w:rFonts w:eastAsia="Times New Roman" w:cstheme="minorHAnsi"/>
          <w:sz w:val="22"/>
          <w:szCs w:val="22"/>
        </w:rPr>
        <w:t xml:space="preserve">Commit to the objectives of preserving, revitalizing, promoting and maintaining Indigenous languages, consistent with the rights affirmed in the </w:t>
      </w:r>
      <w:r w:rsidRPr="002B27B1">
        <w:rPr>
          <w:rFonts w:eastAsia="Times New Roman" w:cstheme="minorHAnsi"/>
          <w:i/>
          <w:iCs/>
          <w:sz w:val="22"/>
          <w:szCs w:val="22"/>
        </w:rPr>
        <w:t>UN Declaration</w:t>
      </w:r>
      <w:r w:rsidRPr="002B27B1">
        <w:rPr>
          <w:rFonts w:eastAsia="Times New Roman" w:cstheme="minorHAnsi"/>
          <w:sz w:val="22"/>
          <w:szCs w:val="22"/>
        </w:rPr>
        <w:t xml:space="preserve"> and other international human rights instruments.</w:t>
      </w:r>
    </w:p>
    <w:p w:rsidR="00DC0C06" w:rsidRPr="002B27B1" w:rsidRDefault="00DC0C06" w:rsidP="004468AF">
      <w:pPr>
        <w:pStyle w:val="ListParagraph"/>
        <w:tabs>
          <w:tab w:val="left" w:pos="540"/>
          <w:tab w:val="left" w:pos="630"/>
        </w:tabs>
        <w:autoSpaceDE w:val="0"/>
        <w:autoSpaceDN w:val="0"/>
        <w:spacing w:before="40" w:after="40"/>
        <w:ind w:left="360" w:hanging="360"/>
        <w:jc w:val="both"/>
        <w:rPr>
          <w:rFonts w:cstheme="minorHAnsi"/>
          <w:sz w:val="22"/>
          <w:szCs w:val="22"/>
        </w:rPr>
      </w:pPr>
    </w:p>
    <w:p w:rsidR="00655721" w:rsidRPr="002B27B1" w:rsidRDefault="00655721" w:rsidP="00655721">
      <w:pPr>
        <w:pStyle w:val="ListParagraph"/>
        <w:numPr>
          <w:ilvl w:val="0"/>
          <w:numId w:val="7"/>
        </w:numPr>
        <w:tabs>
          <w:tab w:val="left" w:pos="540"/>
          <w:tab w:val="left" w:pos="630"/>
        </w:tabs>
        <w:ind w:left="360"/>
        <w:jc w:val="both"/>
        <w:rPr>
          <w:rFonts w:eastAsia="Times New Roman" w:cstheme="minorHAnsi"/>
          <w:sz w:val="22"/>
          <w:szCs w:val="22"/>
        </w:rPr>
      </w:pPr>
      <w:r w:rsidRPr="002B27B1">
        <w:rPr>
          <w:rFonts w:eastAsia="Times New Roman" w:cstheme="minorHAnsi"/>
          <w:sz w:val="22"/>
          <w:szCs w:val="22"/>
        </w:rPr>
        <w:t xml:space="preserve">Recommend that States, in cooperation with Indigenous peoples, recognize and facilitate the roles of Indigenous languages in decolonizing their </w:t>
      </w:r>
      <w:r>
        <w:rPr>
          <w:rFonts w:eastAsia="Times New Roman" w:cstheme="minorHAnsi"/>
          <w:sz w:val="22"/>
          <w:szCs w:val="22"/>
        </w:rPr>
        <w:t>national and indigenous legal systems and proceedings</w:t>
      </w:r>
      <w:r w:rsidRPr="002B27B1">
        <w:rPr>
          <w:rFonts w:eastAsia="Times New Roman" w:cstheme="minorHAnsi"/>
          <w:sz w:val="22"/>
          <w:szCs w:val="22"/>
        </w:rPr>
        <w:t xml:space="preserve">, including </w:t>
      </w:r>
      <w:proofErr w:type="gramStart"/>
      <w:r w:rsidRPr="002B27B1">
        <w:rPr>
          <w:rFonts w:eastAsia="Times New Roman" w:cstheme="minorHAnsi"/>
          <w:sz w:val="22"/>
          <w:szCs w:val="22"/>
        </w:rPr>
        <w:t>through the use of</w:t>
      </w:r>
      <w:proofErr w:type="gramEnd"/>
      <w:r w:rsidRPr="002B27B1">
        <w:rPr>
          <w:rFonts w:eastAsia="Times New Roman" w:cstheme="minorHAnsi"/>
          <w:sz w:val="22"/>
          <w:szCs w:val="22"/>
        </w:rPr>
        <w:t xml:space="preserve"> Indigenous languages in legal processes, such as tribal codes and courts, as well as in intercultural diplomacy and treaty interpretation. This should include Indigenous personal names, communities, relations and other dimensions of cultural identity through Indigenous language in all aspects of use by the Indigenous peoples concerned.</w:t>
      </w:r>
    </w:p>
    <w:p w:rsidR="000873E7" w:rsidRPr="002B27B1" w:rsidRDefault="000873E7" w:rsidP="004468AF">
      <w:pPr>
        <w:pStyle w:val="ListParagraph"/>
        <w:tabs>
          <w:tab w:val="left" w:pos="540"/>
          <w:tab w:val="left" w:pos="630"/>
        </w:tabs>
        <w:autoSpaceDE w:val="0"/>
        <w:autoSpaceDN w:val="0"/>
        <w:spacing w:before="40" w:after="40"/>
        <w:ind w:left="360" w:hanging="360"/>
        <w:jc w:val="both"/>
        <w:rPr>
          <w:rFonts w:cstheme="minorHAnsi"/>
          <w:sz w:val="22"/>
          <w:szCs w:val="22"/>
        </w:rPr>
      </w:pPr>
    </w:p>
    <w:p w:rsidR="000873E7" w:rsidRPr="002B27B1" w:rsidRDefault="000873E7" w:rsidP="004468AF">
      <w:pPr>
        <w:pStyle w:val="ListParagraph"/>
        <w:numPr>
          <w:ilvl w:val="0"/>
          <w:numId w:val="2"/>
        </w:numPr>
        <w:tabs>
          <w:tab w:val="left" w:pos="540"/>
          <w:tab w:val="left" w:pos="630"/>
        </w:tabs>
        <w:autoSpaceDE w:val="0"/>
        <w:autoSpaceDN w:val="0"/>
        <w:spacing w:before="40" w:after="40"/>
        <w:ind w:left="360"/>
        <w:jc w:val="both"/>
        <w:rPr>
          <w:rFonts w:cstheme="minorHAnsi"/>
          <w:sz w:val="22"/>
          <w:szCs w:val="22"/>
        </w:rPr>
      </w:pPr>
      <w:r w:rsidRPr="002B27B1">
        <w:rPr>
          <w:rFonts w:eastAsia="Times New Roman" w:cstheme="minorHAnsi"/>
          <w:sz w:val="22"/>
          <w:szCs w:val="22"/>
        </w:rPr>
        <w:t xml:space="preserve">Prepare, adopt and implement national Indigenous languages legislation, policies, action plans, and other measures that support the revitalization, promotion and maintenance of Indigenous languages. </w:t>
      </w:r>
    </w:p>
    <w:p w:rsidR="000873E7" w:rsidRPr="002B27B1" w:rsidRDefault="000873E7" w:rsidP="004468AF">
      <w:pPr>
        <w:tabs>
          <w:tab w:val="left" w:pos="540"/>
          <w:tab w:val="left" w:pos="630"/>
        </w:tabs>
        <w:autoSpaceDE w:val="0"/>
        <w:autoSpaceDN w:val="0"/>
        <w:spacing w:before="40" w:after="40"/>
        <w:ind w:hanging="360"/>
        <w:jc w:val="both"/>
        <w:rPr>
          <w:sz w:val="22"/>
          <w:szCs w:val="22"/>
        </w:rPr>
      </w:pPr>
    </w:p>
    <w:p w:rsidR="00DC0C06" w:rsidRPr="002B27B1" w:rsidRDefault="000873E7" w:rsidP="004468AF">
      <w:pPr>
        <w:pStyle w:val="ListParagraph"/>
        <w:numPr>
          <w:ilvl w:val="0"/>
          <w:numId w:val="7"/>
        </w:numPr>
        <w:tabs>
          <w:tab w:val="left" w:pos="540"/>
          <w:tab w:val="left" w:pos="630"/>
        </w:tabs>
        <w:ind w:left="360"/>
        <w:jc w:val="both"/>
        <w:rPr>
          <w:rFonts w:eastAsia="Times New Roman" w:cstheme="minorHAnsi"/>
          <w:color w:val="000000" w:themeColor="text1"/>
          <w:sz w:val="22"/>
          <w:szCs w:val="22"/>
        </w:rPr>
      </w:pPr>
      <w:r w:rsidRPr="002B27B1">
        <w:rPr>
          <w:iCs/>
          <w:color w:val="000000" w:themeColor="text1"/>
          <w:sz w:val="22"/>
          <w:szCs w:val="22"/>
          <w:lang w:val="en-GB"/>
        </w:rPr>
        <w:t xml:space="preserve">Establish institutional structures on indigenous languages monitoring, evaluation and impact, led by and developed in collaboration with Indigenous peoples. </w:t>
      </w:r>
      <w:r w:rsidR="00DC0C06" w:rsidRPr="002B27B1">
        <w:rPr>
          <w:rFonts w:eastAsia="Times New Roman" w:cstheme="minorHAnsi"/>
          <w:color w:val="000000" w:themeColor="text1"/>
          <w:sz w:val="22"/>
          <w:szCs w:val="22"/>
        </w:rPr>
        <w:t>Recognize that the wellbeing of any society is elevated when</w:t>
      </w:r>
      <w:r w:rsidR="00736591" w:rsidRPr="002B27B1">
        <w:rPr>
          <w:rFonts w:eastAsia="Times New Roman" w:cstheme="minorHAnsi"/>
          <w:color w:val="000000" w:themeColor="text1"/>
          <w:sz w:val="22"/>
          <w:szCs w:val="22"/>
        </w:rPr>
        <w:t xml:space="preserve"> civil society organizations led by Indigenous people and </w:t>
      </w:r>
      <w:r w:rsidR="00DC0C06" w:rsidRPr="002B27B1">
        <w:rPr>
          <w:rFonts w:eastAsia="Times New Roman" w:cstheme="minorHAnsi"/>
          <w:color w:val="000000" w:themeColor="text1"/>
          <w:sz w:val="22"/>
          <w:szCs w:val="22"/>
        </w:rPr>
        <w:t xml:space="preserve">Indigenous peoples enjoy rights to self-expression, both individually and collectively, including </w:t>
      </w:r>
      <w:r w:rsidR="00736591" w:rsidRPr="002B27B1">
        <w:rPr>
          <w:rFonts w:eastAsia="Times New Roman" w:cstheme="minorHAnsi"/>
          <w:color w:val="000000" w:themeColor="text1"/>
          <w:sz w:val="22"/>
          <w:szCs w:val="22"/>
        </w:rPr>
        <w:t xml:space="preserve">in </w:t>
      </w:r>
      <w:r w:rsidR="00DC0C06" w:rsidRPr="002B27B1">
        <w:rPr>
          <w:rFonts w:eastAsia="Times New Roman" w:cstheme="minorHAnsi"/>
          <w:color w:val="000000" w:themeColor="text1"/>
          <w:sz w:val="22"/>
          <w:szCs w:val="22"/>
        </w:rPr>
        <w:t>Indigenous languages.</w:t>
      </w:r>
    </w:p>
    <w:p w:rsidR="00DC0C06" w:rsidRPr="002B27B1" w:rsidRDefault="00DC0C06" w:rsidP="004468AF">
      <w:pPr>
        <w:pStyle w:val="ListParagraph"/>
        <w:tabs>
          <w:tab w:val="left" w:pos="540"/>
          <w:tab w:val="left" w:pos="630"/>
        </w:tabs>
        <w:ind w:left="360" w:hanging="360"/>
        <w:jc w:val="both"/>
        <w:rPr>
          <w:rFonts w:ascii="Times New Roman" w:eastAsia="Times New Roman" w:hAnsi="Times New Roman" w:cs="Times New Roman"/>
          <w:color w:val="000000" w:themeColor="text1"/>
          <w:sz w:val="22"/>
          <w:szCs w:val="22"/>
        </w:rPr>
      </w:pPr>
    </w:p>
    <w:p w:rsidR="00DC0C06" w:rsidRPr="002B27B1" w:rsidRDefault="00DC0C06" w:rsidP="004468AF">
      <w:pPr>
        <w:pStyle w:val="ListParagraph"/>
        <w:numPr>
          <w:ilvl w:val="1"/>
          <w:numId w:val="6"/>
        </w:numPr>
        <w:tabs>
          <w:tab w:val="left" w:pos="540"/>
          <w:tab w:val="left" w:pos="630"/>
        </w:tabs>
        <w:ind w:left="360"/>
        <w:jc w:val="both"/>
        <w:rPr>
          <w:rFonts w:ascii="Times New Roman" w:eastAsia="Times New Roman" w:hAnsi="Times New Roman" w:cs="Times New Roman"/>
          <w:color w:val="000000" w:themeColor="text1"/>
          <w:sz w:val="22"/>
          <w:szCs w:val="22"/>
        </w:rPr>
      </w:pPr>
      <w:r w:rsidRPr="002B27B1">
        <w:rPr>
          <w:rFonts w:eastAsia="Times New Roman" w:cstheme="minorHAnsi"/>
          <w:color w:val="000000" w:themeColor="text1"/>
          <w:sz w:val="22"/>
          <w:szCs w:val="22"/>
        </w:rPr>
        <w:t>Recognize and facilitate the importance of revitalization, maintenance, and promotion at the local, sub-national, and national levels of Indigenous languages and Indigenous peoples’ right to establish educational systems, including instruction in their own languages, language nests, immersion schools, and other methods of instruction.</w:t>
      </w:r>
    </w:p>
    <w:p w:rsidR="00DC0C06" w:rsidRPr="002B27B1" w:rsidRDefault="00DC0C06" w:rsidP="004468AF">
      <w:pPr>
        <w:pStyle w:val="ListParagraph"/>
        <w:tabs>
          <w:tab w:val="left" w:pos="540"/>
          <w:tab w:val="left" w:pos="630"/>
        </w:tabs>
        <w:ind w:left="0" w:hanging="360"/>
        <w:rPr>
          <w:rFonts w:ascii="Times New Roman" w:eastAsia="Times New Roman" w:hAnsi="Times New Roman" w:cs="Times New Roman"/>
          <w:color w:val="000000" w:themeColor="text1"/>
          <w:sz w:val="22"/>
          <w:szCs w:val="22"/>
        </w:rPr>
      </w:pPr>
    </w:p>
    <w:p w:rsidR="00DA20CC" w:rsidRPr="00DA20CC" w:rsidRDefault="00DA20CC" w:rsidP="00DA20CC">
      <w:pPr>
        <w:pStyle w:val="ListParagraph"/>
        <w:numPr>
          <w:ilvl w:val="0"/>
          <w:numId w:val="9"/>
        </w:numPr>
        <w:tabs>
          <w:tab w:val="left" w:pos="540"/>
          <w:tab w:val="left" w:pos="630"/>
        </w:tabs>
        <w:autoSpaceDE w:val="0"/>
        <w:autoSpaceDN w:val="0"/>
        <w:spacing w:before="40" w:after="40"/>
        <w:ind w:left="360"/>
        <w:jc w:val="both"/>
        <w:rPr>
          <w:rFonts w:eastAsia="Times New Roman" w:cstheme="minorHAnsi"/>
          <w:color w:val="000000" w:themeColor="text1"/>
          <w:sz w:val="22"/>
          <w:szCs w:val="22"/>
        </w:rPr>
      </w:pPr>
      <w:proofErr w:type="gramStart"/>
      <w:r w:rsidRPr="00DA20CC">
        <w:rPr>
          <w:rFonts w:eastAsia="Times New Roman" w:cstheme="minorHAnsi"/>
          <w:color w:val="000000" w:themeColor="text1"/>
          <w:sz w:val="22"/>
          <w:szCs w:val="22"/>
        </w:rPr>
        <w:t>Reaffirm the recognition of the “distinctive spiritual relationship” that Indigenous peoples have to their environment and their responsibilities to future generations, and call upon States and national governments to recognize and facilitate the profound linkage between indigenous knowledge, territory and linguistic rights,</w:t>
      </w:r>
      <w:r>
        <w:rPr>
          <w:rFonts w:eastAsia="Times New Roman" w:cstheme="minorHAnsi"/>
          <w:color w:val="000000" w:themeColor="text1"/>
          <w:sz w:val="22"/>
          <w:szCs w:val="22"/>
        </w:rPr>
        <w:t xml:space="preserve"> </w:t>
      </w:r>
      <w:r w:rsidRPr="00DA20CC">
        <w:rPr>
          <w:rFonts w:eastAsia="Times New Roman" w:cstheme="minorHAnsi"/>
          <w:color w:val="000000" w:themeColor="text1"/>
          <w:sz w:val="22"/>
          <w:szCs w:val="22"/>
        </w:rPr>
        <w:t>and therefore engage in initiatives to add traditional</w:t>
      </w:r>
      <w:r>
        <w:rPr>
          <w:rFonts w:eastAsia="Times New Roman" w:cstheme="minorHAnsi"/>
          <w:color w:val="000000" w:themeColor="text1"/>
          <w:sz w:val="22"/>
          <w:szCs w:val="22"/>
        </w:rPr>
        <w:t xml:space="preserve"> </w:t>
      </w:r>
      <w:r w:rsidRPr="00DA20CC">
        <w:rPr>
          <w:rFonts w:eastAsia="Times New Roman" w:cstheme="minorHAnsi"/>
          <w:color w:val="000000" w:themeColor="text1"/>
          <w:sz w:val="22"/>
          <w:szCs w:val="22"/>
        </w:rPr>
        <w:t>place names in maps and surveys, as well as in land titling, litigation, and other administrative and legal processes.</w:t>
      </w:r>
      <w:proofErr w:type="gramEnd"/>
    </w:p>
    <w:p w:rsidR="000873E7" w:rsidRPr="002B27B1" w:rsidRDefault="000873E7" w:rsidP="004468AF">
      <w:pPr>
        <w:tabs>
          <w:tab w:val="left" w:pos="540"/>
          <w:tab w:val="left" w:pos="630"/>
        </w:tabs>
        <w:ind w:left="360" w:hanging="360"/>
        <w:jc w:val="both"/>
        <w:rPr>
          <w:rFonts w:eastAsia="Times New Roman" w:cstheme="minorHAnsi"/>
          <w:color w:val="000000" w:themeColor="text1"/>
          <w:sz w:val="22"/>
          <w:szCs w:val="22"/>
        </w:rPr>
      </w:pPr>
    </w:p>
    <w:p w:rsidR="00DF67D4" w:rsidRPr="002B27B1" w:rsidRDefault="00DF67D4" w:rsidP="00DF67D4">
      <w:pPr>
        <w:pStyle w:val="ListParagraph"/>
        <w:numPr>
          <w:ilvl w:val="0"/>
          <w:numId w:val="7"/>
        </w:numPr>
        <w:tabs>
          <w:tab w:val="left" w:pos="540"/>
          <w:tab w:val="left" w:pos="630"/>
        </w:tabs>
        <w:ind w:left="360"/>
        <w:jc w:val="both"/>
        <w:rPr>
          <w:sz w:val="22"/>
          <w:szCs w:val="22"/>
        </w:rPr>
      </w:pPr>
      <w:r w:rsidRPr="002B27B1">
        <w:rPr>
          <w:color w:val="000000" w:themeColor="text1"/>
          <w:sz w:val="22"/>
          <w:szCs w:val="22"/>
        </w:rPr>
        <w:t xml:space="preserve">Recognize </w:t>
      </w:r>
      <w:r w:rsidRPr="002B27B1">
        <w:rPr>
          <w:sz w:val="22"/>
          <w:szCs w:val="22"/>
        </w:rPr>
        <w:t>Indigenous languages and their respective dialects</w:t>
      </w:r>
      <w:r>
        <w:rPr>
          <w:sz w:val="22"/>
          <w:szCs w:val="22"/>
        </w:rPr>
        <w:t xml:space="preserve">, and </w:t>
      </w:r>
      <w:proofErr w:type="spellStart"/>
      <w:r>
        <w:rPr>
          <w:sz w:val="22"/>
          <w:szCs w:val="22"/>
        </w:rPr>
        <w:t>officialize</w:t>
      </w:r>
      <w:proofErr w:type="spellEnd"/>
      <w:r>
        <w:rPr>
          <w:sz w:val="22"/>
          <w:szCs w:val="22"/>
        </w:rPr>
        <w:t xml:space="preserve"> indigenous languages in all contexts possible, in particular to ensure fair trial, health and wellbeing important information and other.</w:t>
      </w:r>
    </w:p>
    <w:p w:rsidR="000873E7" w:rsidRPr="002B27B1" w:rsidRDefault="000873E7" w:rsidP="004468AF">
      <w:pPr>
        <w:pStyle w:val="ListParagraph"/>
        <w:tabs>
          <w:tab w:val="left" w:pos="540"/>
          <w:tab w:val="left" w:pos="630"/>
        </w:tabs>
        <w:ind w:left="360" w:hanging="360"/>
        <w:rPr>
          <w:sz w:val="22"/>
          <w:szCs w:val="22"/>
        </w:rPr>
      </w:pPr>
    </w:p>
    <w:p w:rsidR="00C72DDC" w:rsidRPr="002B27B1" w:rsidRDefault="00C72DDC" w:rsidP="004468AF">
      <w:pPr>
        <w:pStyle w:val="ListParagraph"/>
        <w:numPr>
          <w:ilvl w:val="0"/>
          <w:numId w:val="7"/>
        </w:numPr>
        <w:tabs>
          <w:tab w:val="left" w:pos="540"/>
          <w:tab w:val="left" w:pos="630"/>
        </w:tabs>
        <w:ind w:left="360"/>
        <w:jc w:val="both"/>
        <w:rPr>
          <w:sz w:val="22"/>
          <w:szCs w:val="22"/>
        </w:rPr>
      </w:pPr>
      <w:r w:rsidRPr="002B27B1">
        <w:rPr>
          <w:sz w:val="22"/>
          <w:szCs w:val="22"/>
        </w:rPr>
        <w:t>Include in the national policies and action plans the teaching of indigenous languages for the communities and peoples concerned, their dissemination in the public media, their use in relations between State administrations and indigenous peoples and the encouragement of the publication of materials (music, theatre, books, films) in indigenous languages.</w:t>
      </w:r>
    </w:p>
    <w:p w:rsidR="000873E7" w:rsidRPr="002B27B1" w:rsidRDefault="000873E7" w:rsidP="004468AF">
      <w:pPr>
        <w:pStyle w:val="ListParagraph"/>
        <w:tabs>
          <w:tab w:val="left" w:pos="540"/>
          <w:tab w:val="left" w:pos="630"/>
        </w:tabs>
        <w:ind w:left="360" w:hanging="360"/>
        <w:rPr>
          <w:sz w:val="22"/>
          <w:szCs w:val="22"/>
        </w:rPr>
      </w:pPr>
    </w:p>
    <w:p w:rsidR="000873E7" w:rsidRPr="002B27B1" w:rsidRDefault="000873E7" w:rsidP="004468AF">
      <w:pPr>
        <w:pStyle w:val="ListParagraph"/>
        <w:numPr>
          <w:ilvl w:val="0"/>
          <w:numId w:val="7"/>
        </w:numPr>
        <w:tabs>
          <w:tab w:val="left" w:pos="540"/>
          <w:tab w:val="left" w:pos="630"/>
        </w:tabs>
        <w:ind w:left="360"/>
        <w:jc w:val="both"/>
        <w:rPr>
          <w:color w:val="000000" w:themeColor="text1"/>
          <w:sz w:val="22"/>
          <w:szCs w:val="22"/>
        </w:rPr>
      </w:pPr>
      <w:r w:rsidRPr="002B27B1">
        <w:rPr>
          <w:color w:val="000000" w:themeColor="text1"/>
          <w:sz w:val="22"/>
          <w:szCs w:val="22"/>
        </w:rPr>
        <w:t xml:space="preserve">Develop and implement, in collaboration with indigenous peoples, policies and action plans to </w:t>
      </w:r>
      <w:r w:rsidR="00EA2D84" w:rsidRPr="002B27B1">
        <w:rPr>
          <w:color w:val="000000" w:themeColor="text1"/>
          <w:sz w:val="22"/>
          <w:szCs w:val="22"/>
        </w:rPr>
        <w:t>protect, promote, provide access to</w:t>
      </w:r>
      <w:r w:rsidRPr="002B27B1">
        <w:rPr>
          <w:color w:val="000000" w:themeColor="text1"/>
          <w:sz w:val="22"/>
          <w:szCs w:val="22"/>
        </w:rPr>
        <w:t xml:space="preserve"> and revitalize indigenous languages.</w:t>
      </w:r>
    </w:p>
    <w:p w:rsidR="000873E7" w:rsidRPr="002B27B1" w:rsidRDefault="000873E7" w:rsidP="004468AF">
      <w:pPr>
        <w:pStyle w:val="ListParagraph"/>
        <w:tabs>
          <w:tab w:val="left" w:pos="540"/>
          <w:tab w:val="left" w:pos="630"/>
        </w:tabs>
        <w:ind w:left="360" w:hanging="360"/>
        <w:jc w:val="both"/>
        <w:rPr>
          <w:color w:val="000000" w:themeColor="text1"/>
          <w:sz w:val="22"/>
          <w:szCs w:val="22"/>
        </w:rPr>
      </w:pPr>
    </w:p>
    <w:p w:rsidR="000873E7" w:rsidRPr="002B27B1" w:rsidRDefault="000873E7" w:rsidP="004468AF">
      <w:pPr>
        <w:pStyle w:val="ListParagraph"/>
        <w:numPr>
          <w:ilvl w:val="0"/>
          <w:numId w:val="7"/>
        </w:numPr>
        <w:tabs>
          <w:tab w:val="left" w:pos="540"/>
          <w:tab w:val="left" w:pos="630"/>
        </w:tabs>
        <w:ind w:left="360"/>
        <w:jc w:val="both"/>
        <w:rPr>
          <w:color w:val="000000" w:themeColor="text1"/>
          <w:sz w:val="22"/>
          <w:szCs w:val="22"/>
        </w:rPr>
      </w:pPr>
      <w:r w:rsidRPr="002B27B1">
        <w:rPr>
          <w:color w:val="000000" w:themeColor="text1"/>
          <w:sz w:val="22"/>
          <w:szCs w:val="22"/>
        </w:rPr>
        <w:t>These national policies and action plans should include the teaching of indigenous languages for the communities and peoples concerned, their dissemination in the public media, their use in relations between State administrations and indigenous peoples and the encouragement of the publication of materials (music, theatre, books, films) in indigenous languages.</w:t>
      </w:r>
    </w:p>
    <w:p w:rsidR="00A85A57" w:rsidRDefault="00A85A57">
      <w:pPr>
        <w:rPr>
          <w:rFonts w:eastAsia="Times New Roman" w:cstheme="minorHAnsi"/>
          <w:b/>
          <w:sz w:val="22"/>
          <w:szCs w:val="22"/>
        </w:rPr>
      </w:pPr>
      <w:r>
        <w:rPr>
          <w:rFonts w:eastAsia="Times New Roman" w:cstheme="minorHAnsi"/>
          <w:b/>
          <w:sz w:val="22"/>
          <w:szCs w:val="22"/>
        </w:rPr>
        <w:br w:type="page"/>
      </w:r>
    </w:p>
    <w:p w:rsidR="004468AF" w:rsidRDefault="004D7941" w:rsidP="004468AF">
      <w:pPr>
        <w:pStyle w:val="ListParagraph"/>
        <w:numPr>
          <w:ilvl w:val="0"/>
          <w:numId w:val="14"/>
        </w:numPr>
        <w:ind w:left="360"/>
        <w:jc w:val="both"/>
        <w:rPr>
          <w:rFonts w:eastAsia="Times New Roman" w:cstheme="minorHAnsi"/>
          <w:b/>
          <w:sz w:val="28"/>
          <w:szCs w:val="28"/>
        </w:rPr>
      </w:pPr>
      <w:r w:rsidRPr="004468AF">
        <w:rPr>
          <w:rFonts w:eastAsia="Times New Roman" w:cstheme="minorHAnsi"/>
          <w:b/>
          <w:sz w:val="28"/>
          <w:szCs w:val="28"/>
        </w:rPr>
        <w:lastRenderedPageBreak/>
        <w:t xml:space="preserve">UN and intergovernmental </w:t>
      </w:r>
      <w:r w:rsidR="009C26D9" w:rsidRPr="004468AF">
        <w:rPr>
          <w:rFonts w:eastAsia="Times New Roman" w:cstheme="minorHAnsi"/>
          <w:b/>
          <w:sz w:val="28"/>
          <w:szCs w:val="28"/>
        </w:rPr>
        <w:t>organizations</w:t>
      </w:r>
    </w:p>
    <w:p w:rsidR="004468AF" w:rsidRDefault="004468AF" w:rsidP="004468AF">
      <w:pPr>
        <w:jc w:val="both"/>
        <w:rPr>
          <w:rFonts w:eastAsia="Times New Roman" w:cstheme="minorHAnsi"/>
          <w:b/>
          <w:sz w:val="28"/>
          <w:szCs w:val="28"/>
        </w:rPr>
      </w:pPr>
    </w:p>
    <w:p w:rsidR="004468AF" w:rsidRPr="00A85A57" w:rsidRDefault="004468AF" w:rsidP="004468AF">
      <w:pPr>
        <w:jc w:val="both"/>
        <w:rPr>
          <w:rFonts w:eastAsia="Times New Roman" w:cstheme="minorHAnsi"/>
          <w:b/>
          <w:sz w:val="22"/>
          <w:szCs w:val="22"/>
        </w:rPr>
      </w:pPr>
      <w:r w:rsidRPr="00A85A57">
        <w:rPr>
          <w:rFonts w:eastAsia="Times New Roman" w:cstheme="minorHAnsi"/>
          <w:b/>
          <w:sz w:val="22"/>
          <w:szCs w:val="22"/>
        </w:rPr>
        <w:t>Recommendations:</w:t>
      </w:r>
    </w:p>
    <w:p w:rsidR="004468AF" w:rsidRDefault="004468AF" w:rsidP="004468AF">
      <w:pPr>
        <w:jc w:val="both"/>
        <w:rPr>
          <w:rFonts w:eastAsia="Times New Roman" w:cstheme="minorHAnsi"/>
          <w:b/>
          <w:sz w:val="28"/>
          <w:szCs w:val="28"/>
        </w:rPr>
      </w:pPr>
    </w:p>
    <w:p w:rsidR="004468AF" w:rsidRPr="00D50F40" w:rsidRDefault="004468AF" w:rsidP="004468AF">
      <w:pPr>
        <w:autoSpaceDE w:val="0"/>
        <w:autoSpaceDN w:val="0"/>
        <w:adjustRightInd w:val="0"/>
        <w:jc w:val="both"/>
        <w:rPr>
          <w:rFonts w:cstheme="minorHAnsi"/>
          <w:b/>
          <w:bCs/>
          <w:i/>
          <w:iCs/>
          <w:color w:val="948A54"/>
          <w:sz w:val="22"/>
          <w:szCs w:val="22"/>
        </w:rPr>
      </w:pPr>
      <w:r w:rsidRPr="00D50F40">
        <w:rPr>
          <w:rFonts w:cstheme="minorHAnsi"/>
          <w:b/>
          <w:bCs/>
          <w:i/>
          <w:iCs/>
          <w:color w:val="948A54"/>
          <w:sz w:val="22"/>
          <w:szCs w:val="22"/>
        </w:rPr>
        <w:t xml:space="preserve">United Nations and other international human rights bodies and mechanisms have the responsibility to continue to monitor the human rights aspects of language rights. </w:t>
      </w:r>
    </w:p>
    <w:p w:rsidR="004468AF" w:rsidRPr="00D50F40" w:rsidRDefault="004468AF" w:rsidP="004468AF">
      <w:pPr>
        <w:autoSpaceDE w:val="0"/>
        <w:autoSpaceDN w:val="0"/>
        <w:adjustRightInd w:val="0"/>
        <w:ind w:left="720" w:hanging="720"/>
        <w:rPr>
          <w:rFonts w:ascii="Calibri-BoldItalic" w:hAnsi="Calibri-BoldItalic" w:cs="Calibri-BoldItalic"/>
          <w:b/>
          <w:bCs/>
          <w:i/>
          <w:iCs/>
          <w:color w:val="948A54"/>
          <w:sz w:val="22"/>
          <w:szCs w:val="22"/>
        </w:rPr>
      </w:pPr>
    </w:p>
    <w:p w:rsidR="004468AF" w:rsidRPr="00D50F40" w:rsidRDefault="004468AF" w:rsidP="00A85A57">
      <w:pPr>
        <w:pStyle w:val="ListParagraph"/>
        <w:numPr>
          <w:ilvl w:val="0"/>
          <w:numId w:val="23"/>
        </w:numPr>
        <w:tabs>
          <w:tab w:val="left" w:pos="450"/>
        </w:tabs>
        <w:autoSpaceDE w:val="0"/>
        <w:autoSpaceDN w:val="0"/>
        <w:adjustRightInd w:val="0"/>
        <w:ind w:left="450" w:hanging="450"/>
        <w:jc w:val="both"/>
        <w:rPr>
          <w:rFonts w:cstheme="minorHAnsi"/>
          <w:b/>
          <w:bCs/>
          <w:i/>
          <w:iCs/>
          <w:color w:val="948A54"/>
          <w:sz w:val="22"/>
          <w:szCs w:val="22"/>
        </w:rPr>
      </w:pPr>
      <w:r w:rsidRPr="00D50F40">
        <w:rPr>
          <w:rFonts w:cstheme="minorHAnsi"/>
          <w:color w:val="000000"/>
          <w:sz w:val="22"/>
          <w:szCs w:val="22"/>
        </w:rPr>
        <w:t>This includes</w:t>
      </w:r>
      <w:r w:rsidRPr="00D50F40">
        <w:rPr>
          <w:rFonts w:cstheme="minorHAnsi"/>
          <w:b/>
          <w:bCs/>
          <w:i/>
          <w:iCs/>
          <w:color w:val="948A54"/>
          <w:sz w:val="22"/>
          <w:szCs w:val="22"/>
        </w:rPr>
        <w:t xml:space="preserve"> </w:t>
      </w:r>
      <w:r w:rsidRPr="00D50F40">
        <w:rPr>
          <w:rFonts w:cstheme="minorHAnsi"/>
          <w:color w:val="000000"/>
          <w:sz w:val="22"/>
          <w:szCs w:val="22"/>
        </w:rPr>
        <w:t>human rights treaty bodies and special procedures, such as the Committee on Economic, Social and</w:t>
      </w:r>
      <w:r w:rsidRPr="00D50F40">
        <w:rPr>
          <w:rFonts w:cstheme="minorHAnsi"/>
          <w:b/>
          <w:bCs/>
          <w:i/>
          <w:iCs/>
          <w:color w:val="948A54"/>
          <w:sz w:val="22"/>
          <w:szCs w:val="22"/>
        </w:rPr>
        <w:t xml:space="preserve"> </w:t>
      </w:r>
      <w:r w:rsidRPr="00D50F40">
        <w:rPr>
          <w:rFonts w:cstheme="minorHAnsi"/>
          <w:color w:val="000000"/>
          <w:sz w:val="22"/>
          <w:szCs w:val="22"/>
        </w:rPr>
        <w:t>Cultural Rights, the Committee on the Rights of the Child, the Special Rapporteur in the field of</w:t>
      </w:r>
      <w:r w:rsidRPr="00D50F40">
        <w:rPr>
          <w:rFonts w:cstheme="minorHAnsi"/>
          <w:b/>
          <w:bCs/>
          <w:i/>
          <w:iCs/>
          <w:color w:val="948A54"/>
          <w:sz w:val="22"/>
          <w:szCs w:val="22"/>
        </w:rPr>
        <w:t xml:space="preserve"> </w:t>
      </w:r>
      <w:r w:rsidRPr="00D50F40">
        <w:rPr>
          <w:rFonts w:cstheme="minorHAnsi"/>
          <w:color w:val="000000"/>
          <w:sz w:val="22"/>
          <w:szCs w:val="22"/>
        </w:rPr>
        <w:t>Cultural Rights and the Special Rapporteur on the Rights of Indigenous Peoples.</w:t>
      </w:r>
    </w:p>
    <w:p w:rsidR="004468AF" w:rsidRPr="00D50F40" w:rsidRDefault="004468AF" w:rsidP="00A85A57">
      <w:pPr>
        <w:pStyle w:val="ListParagraph"/>
        <w:numPr>
          <w:ilvl w:val="0"/>
          <w:numId w:val="23"/>
        </w:numPr>
        <w:tabs>
          <w:tab w:val="left" w:pos="450"/>
        </w:tabs>
        <w:autoSpaceDE w:val="0"/>
        <w:autoSpaceDN w:val="0"/>
        <w:adjustRightInd w:val="0"/>
        <w:ind w:left="450" w:hanging="450"/>
        <w:jc w:val="both"/>
        <w:rPr>
          <w:rFonts w:cstheme="minorHAnsi"/>
          <w:b/>
          <w:bCs/>
          <w:i/>
          <w:iCs/>
          <w:color w:val="948A54"/>
          <w:sz w:val="22"/>
          <w:szCs w:val="22"/>
        </w:rPr>
      </w:pPr>
      <w:r w:rsidRPr="00D50F40">
        <w:rPr>
          <w:rFonts w:cstheme="minorHAnsi"/>
          <w:color w:val="000000"/>
          <w:sz w:val="22"/>
          <w:szCs w:val="22"/>
        </w:rPr>
        <w:t>The protection and promotion of linguistic diversity of the world should be included in the relevant development agenda of the United Nations to ensure it plays an irreplaceable role in building a global community with shared future, and in promoting equality, mutual learning, mutual understanding, exchanges, tolerance and peace and human rights around the world.</w:t>
      </w:r>
    </w:p>
    <w:p w:rsidR="004468AF" w:rsidRPr="00D50F40" w:rsidRDefault="004468AF" w:rsidP="00A85A57">
      <w:pPr>
        <w:pStyle w:val="ListParagraph"/>
        <w:numPr>
          <w:ilvl w:val="0"/>
          <w:numId w:val="23"/>
        </w:numPr>
        <w:tabs>
          <w:tab w:val="left" w:pos="450"/>
        </w:tabs>
        <w:autoSpaceDE w:val="0"/>
        <w:autoSpaceDN w:val="0"/>
        <w:adjustRightInd w:val="0"/>
        <w:ind w:left="450" w:hanging="450"/>
        <w:jc w:val="both"/>
        <w:rPr>
          <w:rFonts w:cstheme="minorHAnsi"/>
          <w:b/>
          <w:bCs/>
          <w:i/>
          <w:iCs/>
          <w:color w:val="948A54"/>
          <w:sz w:val="22"/>
          <w:szCs w:val="22"/>
        </w:rPr>
      </w:pPr>
      <w:r w:rsidRPr="00D50F40">
        <w:rPr>
          <w:rFonts w:cstheme="minorHAnsi"/>
          <w:color w:val="000000"/>
          <w:sz w:val="22"/>
          <w:szCs w:val="22"/>
        </w:rPr>
        <w:t>It is recommend that the United Nations General Assembly proclaim an international decade of indigenous languages given that the revitalization of the world’s indigenous languages requires a sustained effort by states, indigenous peoples and others.</w:t>
      </w:r>
    </w:p>
    <w:p w:rsidR="004468AF" w:rsidRPr="00D50F40" w:rsidRDefault="004468AF" w:rsidP="004468AF">
      <w:pPr>
        <w:jc w:val="both"/>
        <w:rPr>
          <w:rFonts w:eastAsia="Times New Roman" w:cstheme="minorHAnsi"/>
          <w:b/>
          <w:sz w:val="22"/>
          <w:szCs w:val="22"/>
        </w:rPr>
      </w:pPr>
    </w:p>
    <w:p w:rsidR="00D50F40" w:rsidRPr="00A85A57" w:rsidRDefault="00D50F40" w:rsidP="00D50F40">
      <w:pPr>
        <w:autoSpaceDE w:val="0"/>
        <w:autoSpaceDN w:val="0"/>
        <w:adjustRightInd w:val="0"/>
        <w:jc w:val="both"/>
        <w:rPr>
          <w:rFonts w:cstheme="minorHAnsi"/>
          <w:b/>
          <w:bCs/>
          <w:i/>
          <w:iCs/>
          <w:color w:val="948A54"/>
          <w:sz w:val="22"/>
          <w:szCs w:val="22"/>
        </w:rPr>
      </w:pPr>
      <w:r w:rsidRPr="00A85A57">
        <w:rPr>
          <w:rFonts w:cstheme="minorHAnsi"/>
          <w:b/>
          <w:bCs/>
          <w:i/>
          <w:iCs/>
          <w:color w:val="948A54"/>
          <w:sz w:val="22"/>
          <w:szCs w:val="22"/>
        </w:rPr>
        <w:t>UNESCO has the important responsibility for advocacy, guidance, promotion, popularization and protection of linguistic diversity in the world.</w:t>
      </w:r>
    </w:p>
    <w:p w:rsidR="00D50F40" w:rsidRPr="00A85A57" w:rsidRDefault="00D50F40" w:rsidP="00D50F40">
      <w:pPr>
        <w:autoSpaceDE w:val="0"/>
        <w:autoSpaceDN w:val="0"/>
        <w:adjustRightInd w:val="0"/>
        <w:jc w:val="both"/>
        <w:rPr>
          <w:rFonts w:eastAsia="SymbolMT" w:cstheme="minorHAnsi"/>
          <w:color w:val="000000"/>
          <w:sz w:val="22"/>
          <w:szCs w:val="22"/>
        </w:rPr>
      </w:pPr>
    </w:p>
    <w:p w:rsidR="00D50F40" w:rsidRPr="00A85A57" w:rsidRDefault="00D50F40" w:rsidP="00D50F40">
      <w:pPr>
        <w:pStyle w:val="ListParagraph"/>
        <w:numPr>
          <w:ilvl w:val="0"/>
          <w:numId w:val="24"/>
        </w:numPr>
        <w:autoSpaceDE w:val="0"/>
        <w:autoSpaceDN w:val="0"/>
        <w:adjustRightInd w:val="0"/>
        <w:ind w:left="450" w:hanging="450"/>
        <w:jc w:val="both"/>
        <w:rPr>
          <w:rFonts w:cstheme="minorHAnsi"/>
          <w:color w:val="000000"/>
          <w:sz w:val="22"/>
          <w:szCs w:val="22"/>
        </w:rPr>
      </w:pPr>
      <w:r w:rsidRPr="00A85A57">
        <w:rPr>
          <w:rFonts w:cstheme="minorHAnsi"/>
          <w:color w:val="000000"/>
          <w:sz w:val="22"/>
          <w:szCs w:val="22"/>
        </w:rPr>
        <w:t xml:space="preserve">It should monitor the current situation of linguistic diversity in the world, and formulate and implement relevant policies or measures accordingly. It should cooperate with governments and non-governmental organizations, indigenous </w:t>
      </w:r>
      <w:proofErr w:type="gramStart"/>
      <w:r w:rsidRPr="00A85A57">
        <w:rPr>
          <w:rFonts w:cstheme="minorHAnsi"/>
          <w:color w:val="000000"/>
          <w:sz w:val="22"/>
          <w:szCs w:val="22"/>
        </w:rPr>
        <w:t>peoples,</w:t>
      </w:r>
      <w:proofErr w:type="gramEnd"/>
      <w:r w:rsidRPr="00A85A57">
        <w:rPr>
          <w:rFonts w:cstheme="minorHAnsi"/>
          <w:color w:val="000000"/>
          <w:sz w:val="22"/>
          <w:szCs w:val="22"/>
        </w:rPr>
        <w:t xml:space="preserve"> public and private organizations, communities and individuals concerned, and support relevant partners in language capacity development.</w:t>
      </w:r>
    </w:p>
    <w:p w:rsidR="00D50F40" w:rsidRPr="00A85A57" w:rsidRDefault="00D50F40" w:rsidP="00D50F40">
      <w:pPr>
        <w:pStyle w:val="ListParagraph"/>
        <w:numPr>
          <w:ilvl w:val="0"/>
          <w:numId w:val="23"/>
        </w:numPr>
        <w:autoSpaceDE w:val="0"/>
        <w:autoSpaceDN w:val="0"/>
        <w:adjustRightInd w:val="0"/>
        <w:ind w:left="450" w:hanging="450"/>
        <w:jc w:val="both"/>
        <w:rPr>
          <w:rFonts w:cstheme="minorHAnsi"/>
          <w:color w:val="000000"/>
          <w:sz w:val="22"/>
          <w:szCs w:val="22"/>
        </w:rPr>
      </w:pPr>
      <w:r w:rsidRPr="00A85A57">
        <w:rPr>
          <w:rFonts w:cstheme="minorHAnsi"/>
          <w:color w:val="000000"/>
          <w:sz w:val="22"/>
          <w:szCs w:val="22"/>
        </w:rPr>
        <w:t xml:space="preserve">It should provide guidance to its Member countries, relevant academic institutions and companies to carry on the protection </w:t>
      </w:r>
      <w:r>
        <w:rPr>
          <w:rFonts w:cstheme="minorHAnsi"/>
          <w:color w:val="000000"/>
          <w:sz w:val="22"/>
          <w:szCs w:val="22"/>
        </w:rPr>
        <w:t xml:space="preserve">and revitalization </w:t>
      </w:r>
      <w:r w:rsidRPr="00A85A57">
        <w:rPr>
          <w:rFonts w:cstheme="minorHAnsi"/>
          <w:color w:val="000000"/>
          <w:sz w:val="22"/>
          <w:szCs w:val="22"/>
        </w:rPr>
        <w:t>of endangered languages, actively establish connections with the users and communities of endangered languages including minority languages, indigenous languages and endangered languages overall.</w:t>
      </w:r>
    </w:p>
    <w:p w:rsidR="00D50F40" w:rsidRPr="00A85A57" w:rsidRDefault="00D50F40" w:rsidP="00D50F40">
      <w:pPr>
        <w:pStyle w:val="ListParagraph"/>
        <w:numPr>
          <w:ilvl w:val="0"/>
          <w:numId w:val="23"/>
        </w:numPr>
        <w:autoSpaceDE w:val="0"/>
        <w:autoSpaceDN w:val="0"/>
        <w:adjustRightInd w:val="0"/>
        <w:ind w:left="450" w:hanging="450"/>
        <w:jc w:val="both"/>
        <w:rPr>
          <w:rFonts w:cstheme="minorHAnsi"/>
          <w:color w:val="000000"/>
          <w:sz w:val="22"/>
          <w:szCs w:val="22"/>
        </w:rPr>
      </w:pPr>
      <w:r w:rsidRPr="00A85A57">
        <w:rPr>
          <w:rFonts w:cstheme="minorHAnsi"/>
          <w:color w:val="000000"/>
          <w:sz w:val="22"/>
          <w:szCs w:val="22"/>
        </w:rPr>
        <w:t xml:space="preserve">It should build networks for the protection and promotion of linguistic diversity and further explores the feasibility of considering linguistic diversity as an important criterion </w:t>
      </w:r>
      <w:proofErr w:type="gramStart"/>
      <w:r w:rsidRPr="00A85A57">
        <w:rPr>
          <w:rFonts w:cstheme="minorHAnsi"/>
          <w:color w:val="000000"/>
          <w:sz w:val="22"/>
          <w:szCs w:val="22"/>
        </w:rPr>
        <w:t xml:space="preserve">of a sustainable </w:t>
      </w:r>
      <w:r>
        <w:rPr>
          <w:rFonts w:cstheme="minorHAnsi"/>
          <w:color w:val="000000"/>
          <w:sz w:val="22"/>
          <w:szCs w:val="22"/>
        </w:rPr>
        <w:t>societies</w:t>
      </w:r>
      <w:proofErr w:type="gramEnd"/>
      <w:r>
        <w:rPr>
          <w:rFonts w:cstheme="minorHAnsi"/>
          <w:color w:val="000000"/>
          <w:sz w:val="22"/>
          <w:szCs w:val="22"/>
        </w:rPr>
        <w:t xml:space="preserve"> at local, national, regional and international levels</w:t>
      </w:r>
      <w:r w:rsidRPr="00A85A57">
        <w:rPr>
          <w:rFonts w:cstheme="minorHAnsi"/>
          <w:color w:val="000000"/>
          <w:sz w:val="22"/>
          <w:szCs w:val="22"/>
        </w:rPr>
        <w:t>.</w:t>
      </w:r>
    </w:p>
    <w:p w:rsidR="00D50F40" w:rsidRPr="00A85A57" w:rsidRDefault="00D50F40" w:rsidP="00D50F40">
      <w:pPr>
        <w:pStyle w:val="ListParagraph"/>
        <w:numPr>
          <w:ilvl w:val="0"/>
          <w:numId w:val="23"/>
        </w:numPr>
        <w:autoSpaceDE w:val="0"/>
        <w:autoSpaceDN w:val="0"/>
        <w:adjustRightInd w:val="0"/>
        <w:ind w:left="450" w:hanging="450"/>
        <w:jc w:val="both"/>
        <w:rPr>
          <w:rFonts w:cstheme="minorHAnsi"/>
          <w:color w:val="000000"/>
          <w:sz w:val="22"/>
          <w:szCs w:val="22"/>
        </w:rPr>
      </w:pPr>
      <w:r w:rsidRPr="00A85A57">
        <w:rPr>
          <w:rFonts w:cstheme="minorHAnsi"/>
          <w:color w:val="000000"/>
          <w:sz w:val="22"/>
          <w:szCs w:val="22"/>
        </w:rPr>
        <w:t>It should support, encourage and communicate policy-oriented research into systematic approaches to linguistic justice for all, as an integral dimension of sustainable development.</w:t>
      </w:r>
    </w:p>
    <w:p w:rsidR="00D50F40" w:rsidRDefault="00D50F40" w:rsidP="004468AF">
      <w:pPr>
        <w:jc w:val="both"/>
        <w:rPr>
          <w:rFonts w:eastAsia="Times New Roman" w:cstheme="minorHAnsi"/>
          <w:b/>
          <w:sz w:val="22"/>
          <w:szCs w:val="22"/>
        </w:rPr>
      </w:pPr>
    </w:p>
    <w:p w:rsidR="004468AF" w:rsidRPr="00D50F40" w:rsidRDefault="00A85A57" w:rsidP="004468AF">
      <w:pPr>
        <w:jc w:val="both"/>
        <w:rPr>
          <w:rFonts w:eastAsia="Times New Roman" w:cstheme="minorHAnsi"/>
          <w:b/>
          <w:sz w:val="22"/>
          <w:szCs w:val="22"/>
        </w:rPr>
      </w:pPr>
      <w:r w:rsidRPr="00D50F40">
        <w:rPr>
          <w:rFonts w:eastAsia="Times New Roman" w:cstheme="minorHAnsi"/>
          <w:b/>
          <w:sz w:val="22"/>
          <w:szCs w:val="22"/>
        </w:rPr>
        <w:t>Suggested actions:</w:t>
      </w:r>
    </w:p>
    <w:p w:rsidR="00A85A57" w:rsidRPr="004468AF" w:rsidRDefault="00A85A57" w:rsidP="004468AF">
      <w:pPr>
        <w:jc w:val="both"/>
        <w:rPr>
          <w:rFonts w:eastAsia="Times New Roman" w:cstheme="minorHAnsi"/>
          <w:b/>
          <w:sz w:val="28"/>
          <w:szCs w:val="28"/>
        </w:rPr>
      </w:pPr>
    </w:p>
    <w:p w:rsidR="00DC0C06" w:rsidRPr="002B27B1" w:rsidRDefault="0056323B" w:rsidP="00A85A57">
      <w:pPr>
        <w:pStyle w:val="ListParagraph"/>
        <w:numPr>
          <w:ilvl w:val="0"/>
          <w:numId w:val="1"/>
        </w:numPr>
        <w:tabs>
          <w:tab w:val="left" w:pos="630"/>
        </w:tabs>
        <w:ind w:left="630" w:hanging="540"/>
        <w:jc w:val="both"/>
        <w:rPr>
          <w:rFonts w:eastAsia="Times New Roman" w:cstheme="minorHAnsi"/>
          <w:sz w:val="22"/>
          <w:szCs w:val="22"/>
        </w:rPr>
      </w:pPr>
      <w:proofErr w:type="gramStart"/>
      <w:r w:rsidRPr="002B27B1">
        <w:rPr>
          <w:rFonts w:eastAsia="Times New Roman" w:cstheme="minorHAnsi"/>
          <w:sz w:val="22"/>
          <w:szCs w:val="22"/>
        </w:rPr>
        <w:t xml:space="preserve">Further request that the United Nations and its relevant agencies as well as other public partner organizations, in collaboration with Indigenous peoples, to develop a comprehensive </w:t>
      </w:r>
      <w:proofErr w:type="spellStart"/>
      <w:r w:rsidRPr="002B27B1">
        <w:rPr>
          <w:rFonts w:eastAsia="Times New Roman" w:cstheme="minorHAnsi"/>
          <w:sz w:val="22"/>
          <w:szCs w:val="22"/>
        </w:rPr>
        <w:t>programme</w:t>
      </w:r>
      <w:proofErr w:type="spellEnd"/>
      <w:r w:rsidRPr="002B27B1">
        <w:rPr>
          <w:rFonts w:eastAsia="Times New Roman" w:cstheme="minorHAnsi"/>
          <w:sz w:val="22"/>
          <w:szCs w:val="22"/>
        </w:rPr>
        <w:t xml:space="preserve"> of work for facilitating the sharing of good practices through the development of an online platform between States and among Indigenous peoples in the areas of Indigenous language legislative, policy, and program development, including other public and private partners.</w:t>
      </w:r>
      <w:proofErr w:type="gramEnd"/>
    </w:p>
    <w:p w:rsidR="00C72DDC" w:rsidRPr="002B27B1" w:rsidRDefault="00C72DDC" w:rsidP="00A85A57">
      <w:pPr>
        <w:tabs>
          <w:tab w:val="left" w:pos="630"/>
        </w:tabs>
        <w:autoSpaceDE w:val="0"/>
        <w:autoSpaceDN w:val="0"/>
        <w:ind w:left="630" w:hanging="540"/>
        <w:jc w:val="both"/>
        <w:rPr>
          <w:rFonts w:cstheme="minorHAnsi"/>
          <w:sz w:val="22"/>
          <w:szCs w:val="22"/>
        </w:rPr>
      </w:pPr>
    </w:p>
    <w:p w:rsidR="00C72DDC" w:rsidRPr="002B27B1" w:rsidRDefault="00C72DDC" w:rsidP="00A85A57">
      <w:pPr>
        <w:pStyle w:val="ListParagraph"/>
        <w:numPr>
          <w:ilvl w:val="0"/>
          <w:numId w:val="1"/>
        </w:numPr>
        <w:tabs>
          <w:tab w:val="left" w:pos="630"/>
        </w:tabs>
        <w:autoSpaceDE w:val="0"/>
        <w:autoSpaceDN w:val="0"/>
        <w:ind w:left="630" w:hanging="540"/>
        <w:jc w:val="both"/>
        <w:rPr>
          <w:rFonts w:cstheme="minorHAnsi"/>
          <w:sz w:val="22"/>
          <w:szCs w:val="22"/>
        </w:rPr>
      </w:pPr>
      <w:r w:rsidRPr="002B27B1">
        <w:rPr>
          <w:rFonts w:cstheme="minorHAnsi"/>
          <w:sz w:val="22"/>
          <w:szCs w:val="22"/>
        </w:rPr>
        <w:t>Fulfil ECOSOC request to UN agencies to develop policies on engaging with indigenous peoples</w:t>
      </w:r>
      <w:r w:rsidRPr="002B27B1">
        <w:rPr>
          <w:rStyle w:val="EndnoteReference"/>
          <w:rFonts w:cstheme="minorHAnsi"/>
          <w:sz w:val="22"/>
          <w:szCs w:val="22"/>
        </w:rPr>
        <w:endnoteReference w:id="13"/>
      </w:r>
      <w:r w:rsidRPr="002B27B1">
        <w:rPr>
          <w:rFonts w:cstheme="minorHAnsi"/>
          <w:sz w:val="22"/>
          <w:szCs w:val="22"/>
        </w:rPr>
        <w:t>.</w:t>
      </w:r>
    </w:p>
    <w:p w:rsidR="00C72DDC" w:rsidRPr="002B27B1" w:rsidRDefault="00C72DDC" w:rsidP="00A85A57">
      <w:pPr>
        <w:pStyle w:val="ListParagraph"/>
        <w:tabs>
          <w:tab w:val="left" w:pos="630"/>
        </w:tabs>
        <w:autoSpaceDE w:val="0"/>
        <w:autoSpaceDN w:val="0"/>
        <w:ind w:left="630" w:hanging="540"/>
        <w:jc w:val="both"/>
        <w:rPr>
          <w:rFonts w:cstheme="minorHAnsi"/>
          <w:sz w:val="22"/>
          <w:szCs w:val="22"/>
        </w:rPr>
      </w:pPr>
    </w:p>
    <w:p w:rsidR="00C72DDC" w:rsidRPr="002B27B1" w:rsidRDefault="00C72DDC" w:rsidP="00A85A57">
      <w:pPr>
        <w:pStyle w:val="ListParagraph"/>
        <w:numPr>
          <w:ilvl w:val="0"/>
          <w:numId w:val="1"/>
        </w:numPr>
        <w:tabs>
          <w:tab w:val="left" w:pos="630"/>
        </w:tabs>
        <w:ind w:left="630" w:hanging="540"/>
        <w:jc w:val="both"/>
        <w:rPr>
          <w:sz w:val="22"/>
          <w:szCs w:val="22"/>
        </w:rPr>
      </w:pPr>
      <w:r w:rsidRPr="002B27B1">
        <w:rPr>
          <w:rFonts w:cstheme="minorHAnsi"/>
          <w:sz w:val="22"/>
          <w:szCs w:val="22"/>
        </w:rPr>
        <w:lastRenderedPageBreak/>
        <w:t>Request the President of the U</w:t>
      </w:r>
      <w:r w:rsidR="00EA2D84" w:rsidRPr="002B27B1">
        <w:rPr>
          <w:rFonts w:cstheme="minorHAnsi"/>
          <w:sz w:val="22"/>
          <w:szCs w:val="22"/>
        </w:rPr>
        <w:t>nited Nations General Assembly (U</w:t>
      </w:r>
      <w:r w:rsidRPr="002B27B1">
        <w:rPr>
          <w:rFonts w:cstheme="minorHAnsi"/>
          <w:sz w:val="22"/>
          <w:szCs w:val="22"/>
        </w:rPr>
        <w:t>NGA</w:t>
      </w:r>
      <w:r w:rsidR="00EA2D84" w:rsidRPr="002B27B1">
        <w:rPr>
          <w:rFonts w:cstheme="minorHAnsi"/>
          <w:sz w:val="22"/>
          <w:szCs w:val="22"/>
        </w:rPr>
        <w:t>)</w:t>
      </w:r>
      <w:r w:rsidRPr="002B27B1">
        <w:rPr>
          <w:rFonts w:cstheme="minorHAnsi"/>
          <w:sz w:val="22"/>
          <w:szCs w:val="22"/>
        </w:rPr>
        <w:t xml:space="preserve"> to s</w:t>
      </w:r>
      <w:r w:rsidRPr="002B27B1">
        <w:rPr>
          <w:sz w:val="22"/>
          <w:szCs w:val="22"/>
        </w:rPr>
        <w:t xml:space="preserve">upport the proclamation of the </w:t>
      </w:r>
      <w:r w:rsidR="00EA2D84" w:rsidRPr="002B27B1">
        <w:rPr>
          <w:sz w:val="22"/>
          <w:szCs w:val="22"/>
        </w:rPr>
        <w:t xml:space="preserve">International </w:t>
      </w:r>
      <w:r w:rsidRPr="002B27B1">
        <w:rPr>
          <w:sz w:val="22"/>
          <w:szCs w:val="22"/>
        </w:rPr>
        <w:t xml:space="preserve">Decade of Indigenous Languages at the Annual General Assembly to </w:t>
      </w:r>
      <w:proofErr w:type="gramStart"/>
      <w:r w:rsidRPr="002B27B1">
        <w:rPr>
          <w:sz w:val="22"/>
          <w:szCs w:val="22"/>
        </w:rPr>
        <w:t>be held</w:t>
      </w:r>
      <w:proofErr w:type="gramEnd"/>
      <w:r w:rsidRPr="002B27B1">
        <w:rPr>
          <w:sz w:val="22"/>
          <w:szCs w:val="22"/>
        </w:rPr>
        <w:t xml:space="preserve"> in September 2019</w:t>
      </w:r>
      <w:r w:rsidRPr="002B27B1">
        <w:rPr>
          <w:color w:val="4472C4" w:themeColor="accent1"/>
          <w:sz w:val="22"/>
          <w:szCs w:val="22"/>
        </w:rPr>
        <w:t>.</w:t>
      </w:r>
    </w:p>
    <w:p w:rsidR="00C72DDC" w:rsidRPr="002B27B1" w:rsidRDefault="00C72DDC" w:rsidP="00A85A57">
      <w:pPr>
        <w:pStyle w:val="ListParagraph"/>
        <w:tabs>
          <w:tab w:val="left" w:pos="630"/>
        </w:tabs>
        <w:ind w:left="630" w:hanging="540"/>
        <w:rPr>
          <w:rFonts w:cstheme="minorHAnsi"/>
          <w:sz w:val="22"/>
          <w:szCs w:val="22"/>
        </w:rPr>
      </w:pPr>
    </w:p>
    <w:p w:rsidR="00C72DDC" w:rsidRPr="002B27B1" w:rsidRDefault="00C72DDC" w:rsidP="00A85A57">
      <w:pPr>
        <w:pStyle w:val="ListParagraph"/>
        <w:numPr>
          <w:ilvl w:val="0"/>
          <w:numId w:val="1"/>
        </w:numPr>
        <w:tabs>
          <w:tab w:val="left" w:pos="630"/>
        </w:tabs>
        <w:ind w:left="630" w:hanging="540"/>
        <w:jc w:val="both"/>
        <w:rPr>
          <w:rFonts w:eastAsia="Times New Roman" w:cstheme="minorHAnsi"/>
          <w:sz w:val="22"/>
          <w:szCs w:val="22"/>
        </w:rPr>
      </w:pPr>
      <w:proofErr w:type="gramStart"/>
      <w:r w:rsidRPr="002B27B1">
        <w:rPr>
          <w:rFonts w:eastAsia="Times New Roman" w:cstheme="minorHAnsi"/>
          <w:sz w:val="22"/>
          <w:szCs w:val="22"/>
        </w:rPr>
        <w:t>Consistent with articles 41 and 42 of the UN Declaration, further encourage States, UN agencies, UN Indigenous rights’ mechanisms,</w:t>
      </w:r>
      <w:r w:rsidRPr="002B27B1">
        <w:rPr>
          <w:rStyle w:val="EndnoteReference"/>
          <w:rFonts w:eastAsia="Times New Roman" w:cstheme="minorHAnsi"/>
          <w:sz w:val="22"/>
          <w:szCs w:val="22"/>
        </w:rPr>
        <w:endnoteReference w:id="14"/>
      </w:r>
      <w:r w:rsidRPr="002B27B1">
        <w:rPr>
          <w:rStyle w:val="FootnoteReference"/>
          <w:rFonts w:eastAsia="Times New Roman" w:cstheme="minorHAnsi"/>
          <w:sz w:val="22"/>
          <w:szCs w:val="22"/>
        </w:rPr>
        <w:t xml:space="preserve"> </w:t>
      </w:r>
      <w:r w:rsidRPr="002B27B1">
        <w:rPr>
          <w:rFonts w:eastAsia="Times New Roman" w:cstheme="minorHAnsi"/>
          <w:sz w:val="22"/>
          <w:szCs w:val="22"/>
        </w:rPr>
        <w:t>and other Intergovernmental organizations to undertake concrete actions, including through the mobilization of financial cooperation including funding schemes such as fund, and technical assistance, building institutional capacities of civil society, academia and public organizations to support Indigenous peoples and States in the development of language learning tools and resources.</w:t>
      </w:r>
      <w:proofErr w:type="gramEnd"/>
      <w:r w:rsidRPr="002B27B1">
        <w:rPr>
          <w:rFonts w:eastAsia="Times New Roman" w:cstheme="minorHAnsi"/>
          <w:sz w:val="22"/>
          <w:szCs w:val="22"/>
        </w:rPr>
        <w:t xml:space="preserve"> </w:t>
      </w:r>
    </w:p>
    <w:p w:rsidR="00C72DDC" w:rsidRPr="002B27B1" w:rsidRDefault="00C72DDC" w:rsidP="00A85A57">
      <w:pPr>
        <w:pStyle w:val="ListParagraph"/>
        <w:tabs>
          <w:tab w:val="left" w:pos="630"/>
        </w:tabs>
        <w:ind w:left="630" w:hanging="540"/>
        <w:rPr>
          <w:rFonts w:eastAsia="Times New Roman" w:cstheme="minorHAnsi"/>
          <w:sz w:val="22"/>
          <w:szCs w:val="22"/>
        </w:rPr>
      </w:pPr>
    </w:p>
    <w:p w:rsidR="00C72DDC" w:rsidRPr="002B27B1" w:rsidRDefault="00C72DDC" w:rsidP="00A85A57">
      <w:pPr>
        <w:pStyle w:val="ListParagraph"/>
        <w:numPr>
          <w:ilvl w:val="0"/>
          <w:numId w:val="1"/>
        </w:numPr>
        <w:tabs>
          <w:tab w:val="left" w:pos="630"/>
        </w:tabs>
        <w:ind w:left="630" w:hanging="540"/>
        <w:jc w:val="both"/>
        <w:rPr>
          <w:rFonts w:eastAsia="Times New Roman" w:cstheme="minorHAnsi"/>
          <w:sz w:val="22"/>
          <w:szCs w:val="22"/>
        </w:rPr>
      </w:pPr>
      <w:r w:rsidRPr="002B27B1">
        <w:rPr>
          <w:rFonts w:eastAsia="Times New Roman" w:cstheme="minorHAnsi"/>
          <w:sz w:val="22"/>
          <w:szCs w:val="22"/>
        </w:rPr>
        <w:t>All UN agencies, including UNESCO, WIPO, WHO, UNICEF, UN Women, IOM and others, are encouraged to join and support UNESCO in mainstreaming Indigenous peoples’ rights to language in all contexts, including intellectual property, health, the rights of children</w:t>
      </w:r>
      <w:r w:rsidRPr="002B27B1">
        <w:rPr>
          <w:rStyle w:val="EndnoteReference"/>
          <w:rFonts w:eastAsia="Times New Roman" w:cstheme="minorHAnsi"/>
          <w:sz w:val="22"/>
          <w:szCs w:val="22"/>
        </w:rPr>
        <w:endnoteReference w:id="15"/>
      </w:r>
      <w:r w:rsidRPr="002B27B1">
        <w:rPr>
          <w:rFonts w:eastAsia="Times New Roman" w:cstheme="minorHAnsi"/>
          <w:sz w:val="22"/>
          <w:szCs w:val="22"/>
        </w:rPr>
        <w:t xml:space="preserve"> and women, and migration. At the national level, such funding must be in </w:t>
      </w:r>
      <w:r w:rsidR="00736591" w:rsidRPr="002B27B1">
        <w:rPr>
          <w:rFonts w:eastAsia="Times New Roman" w:cstheme="minorHAnsi"/>
          <w:sz w:val="22"/>
          <w:szCs w:val="22"/>
        </w:rPr>
        <w:t xml:space="preserve">the </w:t>
      </w:r>
      <w:r w:rsidRPr="002B27B1">
        <w:rPr>
          <w:rFonts w:eastAsia="Times New Roman" w:cstheme="minorHAnsi"/>
          <w:sz w:val="22"/>
          <w:szCs w:val="22"/>
        </w:rPr>
        <w:t xml:space="preserve">context of legislation to ensure support for the development of national Indigenous language strategies. </w:t>
      </w:r>
    </w:p>
    <w:p w:rsidR="00C72DDC" w:rsidRPr="002B27B1" w:rsidRDefault="00C72DDC" w:rsidP="00A85A57">
      <w:pPr>
        <w:tabs>
          <w:tab w:val="left" w:pos="630"/>
        </w:tabs>
        <w:ind w:left="630" w:hanging="540"/>
        <w:rPr>
          <w:sz w:val="22"/>
          <w:szCs w:val="22"/>
        </w:rPr>
      </w:pPr>
    </w:p>
    <w:p w:rsidR="00C72DDC" w:rsidRDefault="00C72DDC" w:rsidP="00A85A57">
      <w:pPr>
        <w:pStyle w:val="ListParagraph"/>
        <w:numPr>
          <w:ilvl w:val="0"/>
          <w:numId w:val="1"/>
        </w:numPr>
        <w:tabs>
          <w:tab w:val="left" w:pos="630"/>
        </w:tabs>
        <w:ind w:left="630" w:hanging="540"/>
        <w:jc w:val="both"/>
        <w:rPr>
          <w:sz w:val="22"/>
          <w:szCs w:val="22"/>
        </w:rPr>
      </w:pPr>
      <w:r w:rsidRPr="002B27B1">
        <w:rPr>
          <w:sz w:val="22"/>
          <w:szCs w:val="22"/>
        </w:rPr>
        <w:t xml:space="preserve">Encourage local representations of intergovernmental organizations to develop and implement plans to raise awareness and support the </w:t>
      </w:r>
      <w:r w:rsidR="00EA2D84" w:rsidRPr="002B27B1">
        <w:rPr>
          <w:sz w:val="22"/>
          <w:szCs w:val="22"/>
        </w:rPr>
        <w:t xml:space="preserve">protection, support, access to </w:t>
      </w:r>
      <w:r w:rsidRPr="002B27B1">
        <w:rPr>
          <w:sz w:val="22"/>
          <w:szCs w:val="22"/>
        </w:rPr>
        <w:t xml:space="preserve">and promotion of existing indigenous languages. </w:t>
      </w:r>
      <w:r w:rsidR="00D50F40">
        <w:rPr>
          <w:sz w:val="22"/>
          <w:szCs w:val="22"/>
        </w:rPr>
        <w:t>Encourage the adoption of new technologies, in particular language technologies, to implement such policy and achieve its goals.</w:t>
      </w:r>
    </w:p>
    <w:p w:rsidR="00D50F40" w:rsidRPr="00D50F40" w:rsidRDefault="00D50F40" w:rsidP="00D50F40">
      <w:pPr>
        <w:pStyle w:val="ListParagraph"/>
        <w:rPr>
          <w:sz w:val="22"/>
          <w:szCs w:val="22"/>
        </w:rPr>
      </w:pPr>
    </w:p>
    <w:p w:rsidR="00D50F40" w:rsidRPr="00D50F40" w:rsidRDefault="00D50F40" w:rsidP="00D50F40">
      <w:pPr>
        <w:pStyle w:val="ListParagraph"/>
        <w:numPr>
          <w:ilvl w:val="0"/>
          <w:numId w:val="1"/>
        </w:numPr>
        <w:autoSpaceDE w:val="0"/>
        <w:autoSpaceDN w:val="0"/>
        <w:adjustRightInd w:val="0"/>
        <w:ind w:left="630" w:hanging="540"/>
        <w:jc w:val="both"/>
        <w:rPr>
          <w:rFonts w:eastAsia="Times New Roman" w:cstheme="minorHAnsi"/>
          <w:sz w:val="22"/>
          <w:szCs w:val="22"/>
        </w:rPr>
      </w:pPr>
      <w:proofErr w:type="gramStart"/>
      <w:r w:rsidRPr="00D50F40">
        <w:rPr>
          <w:rFonts w:eastAsia="Times New Roman" w:cstheme="minorHAnsi"/>
          <w:color w:val="000000"/>
          <w:sz w:val="22"/>
          <w:szCs w:val="22"/>
        </w:rPr>
        <w:t xml:space="preserve">Call for and commit to establishment a </w:t>
      </w:r>
      <w:r w:rsidRPr="00D50F40">
        <w:rPr>
          <w:rFonts w:eastAsia="Times New Roman" w:cstheme="minorHAnsi"/>
          <w:sz w:val="22"/>
          <w:szCs w:val="22"/>
        </w:rPr>
        <w:t xml:space="preserve">Focal Point and/or Working Groups on Indigenous Issues </w:t>
      </w:r>
      <w:r w:rsidRPr="00D50F40">
        <w:rPr>
          <w:rFonts w:eastAsia="Times New Roman" w:cstheme="minorHAnsi"/>
          <w:color w:val="000000"/>
          <w:sz w:val="22"/>
          <w:szCs w:val="22"/>
        </w:rPr>
        <w:t xml:space="preserve">or strengthening existing </w:t>
      </w:r>
      <w:r w:rsidRPr="00D50F40">
        <w:rPr>
          <w:rFonts w:eastAsia="Times New Roman" w:cstheme="minorHAnsi"/>
          <w:sz w:val="22"/>
          <w:szCs w:val="22"/>
        </w:rPr>
        <w:t>within the UN-system organizations, in particular UNESCO working on the promotion of linguistic diversity, indigenous knowledge, cultural heritage and multilingualism, including in cyberspace, for permanent, sustained attention to the preservation, revitalization, promotion of Indigenous languages and interrelated rights in order to realize and protect, support, provide access and promotion of Indigenous languages of Indigenous peoples, including sustained financial and technical support for the established structures on Indigenous Issues.</w:t>
      </w:r>
      <w:proofErr w:type="gramEnd"/>
    </w:p>
    <w:p w:rsidR="00C72DDC" w:rsidRPr="002B27B1" w:rsidRDefault="00C72DDC" w:rsidP="00A85A57">
      <w:pPr>
        <w:pStyle w:val="ListParagraph"/>
        <w:tabs>
          <w:tab w:val="left" w:pos="630"/>
        </w:tabs>
        <w:ind w:left="630" w:hanging="540"/>
        <w:rPr>
          <w:rFonts w:eastAsia="Times New Roman" w:cstheme="minorHAnsi"/>
          <w:sz w:val="22"/>
          <w:szCs w:val="22"/>
        </w:rPr>
      </w:pPr>
    </w:p>
    <w:p w:rsidR="00C72DDC" w:rsidRPr="002B27B1" w:rsidRDefault="00C72DDC" w:rsidP="00A85A57">
      <w:pPr>
        <w:pStyle w:val="ListParagraph"/>
        <w:numPr>
          <w:ilvl w:val="0"/>
          <w:numId w:val="1"/>
        </w:numPr>
        <w:tabs>
          <w:tab w:val="left" w:pos="630"/>
        </w:tabs>
        <w:ind w:left="630" w:hanging="540"/>
        <w:jc w:val="both"/>
        <w:rPr>
          <w:rFonts w:eastAsia="Times New Roman" w:cstheme="minorHAnsi"/>
          <w:sz w:val="22"/>
          <w:szCs w:val="22"/>
        </w:rPr>
      </w:pPr>
      <w:r w:rsidRPr="002B27B1">
        <w:rPr>
          <w:sz w:val="22"/>
          <w:szCs w:val="22"/>
        </w:rPr>
        <w:t>Appoint a Committee of Independent Experts to monitor the Decade of Indigenous Languages.</w:t>
      </w:r>
    </w:p>
    <w:p w:rsidR="00C72DDC" w:rsidRPr="002B27B1" w:rsidRDefault="00C72DDC" w:rsidP="00A85A57">
      <w:pPr>
        <w:pStyle w:val="ListParagraph"/>
        <w:tabs>
          <w:tab w:val="left" w:pos="630"/>
        </w:tabs>
        <w:ind w:left="630" w:hanging="540"/>
        <w:jc w:val="both"/>
        <w:rPr>
          <w:rFonts w:eastAsia="Times New Roman" w:cstheme="minorHAnsi"/>
          <w:sz w:val="22"/>
          <w:szCs w:val="22"/>
        </w:rPr>
      </w:pPr>
    </w:p>
    <w:p w:rsidR="00C72DDC" w:rsidRPr="002B27B1" w:rsidRDefault="00C72DDC" w:rsidP="00A85A57">
      <w:pPr>
        <w:pStyle w:val="ListParagraph"/>
        <w:numPr>
          <w:ilvl w:val="0"/>
          <w:numId w:val="1"/>
        </w:numPr>
        <w:tabs>
          <w:tab w:val="left" w:pos="630"/>
        </w:tabs>
        <w:ind w:left="630" w:hanging="540"/>
        <w:jc w:val="both"/>
        <w:rPr>
          <w:sz w:val="22"/>
          <w:szCs w:val="22"/>
        </w:rPr>
      </w:pPr>
      <w:r w:rsidRPr="002B27B1">
        <w:rPr>
          <w:sz w:val="22"/>
          <w:szCs w:val="22"/>
        </w:rPr>
        <w:t>Organize, under the aegis of the United Nations, a World Conference on Indigenous languages at the midpoint of the decade (N+5)</w:t>
      </w:r>
      <w:r w:rsidR="00EA2D84" w:rsidRPr="002B27B1">
        <w:rPr>
          <w:sz w:val="22"/>
          <w:szCs w:val="22"/>
        </w:rPr>
        <w:t>.</w:t>
      </w:r>
    </w:p>
    <w:bookmarkEnd w:id="7"/>
    <w:p w:rsidR="008367D8" w:rsidRDefault="008367D8" w:rsidP="008367D8">
      <w:pPr>
        <w:rPr>
          <w:rFonts w:cstheme="minorHAnsi"/>
          <w:sz w:val="22"/>
          <w:szCs w:val="22"/>
        </w:rPr>
      </w:pPr>
    </w:p>
    <w:p w:rsidR="00A85A57" w:rsidRDefault="00A85A57">
      <w:pPr>
        <w:rPr>
          <w:rFonts w:cstheme="minorHAnsi"/>
          <w:sz w:val="28"/>
          <w:szCs w:val="28"/>
        </w:rPr>
      </w:pPr>
      <w:r>
        <w:rPr>
          <w:rFonts w:cstheme="minorHAnsi"/>
          <w:sz w:val="28"/>
          <w:szCs w:val="28"/>
        </w:rPr>
        <w:br w:type="page"/>
      </w:r>
    </w:p>
    <w:p w:rsidR="00DC0C06" w:rsidRPr="00DB23B2" w:rsidRDefault="00DC0C06" w:rsidP="00F3737E">
      <w:pPr>
        <w:tabs>
          <w:tab w:val="left" w:pos="630"/>
        </w:tabs>
        <w:rPr>
          <w:rFonts w:cstheme="minorHAnsi"/>
          <w:b/>
          <w:sz w:val="28"/>
          <w:szCs w:val="28"/>
        </w:rPr>
      </w:pPr>
      <w:r w:rsidRPr="00A85A57">
        <w:rPr>
          <w:b/>
          <w:sz w:val="28"/>
          <w:szCs w:val="28"/>
        </w:rPr>
        <w:lastRenderedPageBreak/>
        <w:t>III</w:t>
      </w:r>
      <w:r w:rsidR="006B63D2" w:rsidRPr="00A85A57">
        <w:rPr>
          <w:b/>
          <w:sz w:val="28"/>
          <w:szCs w:val="28"/>
        </w:rPr>
        <w:t xml:space="preserve">. </w:t>
      </w:r>
      <w:r w:rsidR="006B63D2" w:rsidRPr="00A85A57">
        <w:rPr>
          <w:b/>
          <w:sz w:val="28"/>
          <w:szCs w:val="28"/>
        </w:rPr>
        <w:tab/>
      </w:r>
      <w:r w:rsidR="005A2DE7" w:rsidRPr="00DB23B2">
        <w:rPr>
          <w:b/>
          <w:sz w:val="28"/>
          <w:szCs w:val="28"/>
        </w:rPr>
        <w:t xml:space="preserve">Request </w:t>
      </w:r>
      <w:r w:rsidR="005A2DE7" w:rsidRPr="00DB23B2">
        <w:rPr>
          <w:rFonts w:cstheme="minorHAnsi"/>
          <w:b/>
          <w:sz w:val="28"/>
          <w:szCs w:val="28"/>
        </w:rPr>
        <w:t xml:space="preserve">to the </w:t>
      </w:r>
      <w:r w:rsidR="000F5CF7" w:rsidRPr="00DB23B2">
        <w:rPr>
          <w:rFonts w:cstheme="minorHAnsi"/>
          <w:b/>
          <w:sz w:val="28"/>
          <w:szCs w:val="28"/>
        </w:rPr>
        <w:t>I</w:t>
      </w:r>
      <w:r w:rsidR="005A2DE7" w:rsidRPr="00DB23B2">
        <w:rPr>
          <w:rFonts w:cstheme="minorHAnsi"/>
          <w:b/>
          <w:sz w:val="28"/>
          <w:szCs w:val="28"/>
        </w:rPr>
        <w:t>ndigenous peoples around the world:</w:t>
      </w:r>
    </w:p>
    <w:p w:rsidR="00DB23B2" w:rsidRDefault="00DB23B2" w:rsidP="00DB23B2">
      <w:pPr>
        <w:pStyle w:val="ListParagraph"/>
        <w:tabs>
          <w:tab w:val="left" w:pos="630"/>
        </w:tabs>
        <w:rPr>
          <w:b/>
          <w:sz w:val="22"/>
          <w:szCs w:val="22"/>
        </w:rPr>
      </w:pPr>
    </w:p>
    <w:p w:rsidR="00DB23B2" w:rsidRDefault="00DB23B2" w:rsidP="00DB23B2">
      <w:pPr>
        <w:pStyle w:val="ListParagraph"/>
        <w:tabs>
          <w:tab w:val="left" w:pos="630"/>
        </w:tabs>
        <w:rPr>
          <w:b/>
          <w:sz w:val="22"/>
          <w:szCs w:val="22"/>
        </w:rPr>
      </w:pPr>
    </w:p>
    <w:p w:rsidR="00DB23B2" w:rsidRDefault="00DB23B2" w:rsidP="00DB23B2">
      <w:pPr>
        <w:pStyle w:val="ListParagraph"/>
        <w:tabs>
          <w:tab w:val="left" w:pos="630"/>
        </w:tabs>
        <w:rPr>
          <w:b/>
          <w:sz w:val="22"/>
          <w:szCs w:val="22"/>
        </w:rPr>
      </w:pPr>
    </w:p>
    <w:p w:rsidR="005359B6" w:rsidRDefault="005359B6">
      <w:pPr>
        <w:rPr>
          <w:rFonts w:cstheme="minorHAnsi"/>
          <w:b/>
          <w:sz w:val="22"/>
          <w:szCs w:val="22"/>
        </w:rPr>
      </w:pPr>
      <w:r>
        <w:rPr>
          <w:rFonts w:cstheme="minorHAnsi"/>
          <w:b/>
          <w:sz w:val="22"/>
          <w:szCs w:val="22"/>
        </w:rPr>
        <w:br w:type="page"/>
      </w:r>
    </w:p>
    <w:p w:rsidR="006B63D2" w:rsidRPr="00DB23B2" w:rsidRDefault="00DB23B2" w:rsidP="00DC0C06">
      <w:pPr>
        <w:tabs>
          <w:tab w:val="left" w:pos="630"/>
        </w:tabs>
        <w:rPr>
          <w:rFonts w:cstheme="minorHAnsi"/>
          <w:b/>
          <w:sz w:val="28"/>
          <w:szCs w:val="28"/>
        </w:rPr>
      </w:pPr>
      <w:r w:rsidRPr="00DB23B2">
        <w:rPr>
          <w:rFonts w:cstheme="minorHAnsi"/>
          <w:b/>
          <w:sz w:val="28"/>
          <w:szCs w:val="28"/>
        </w:rPr>
        <w:lastRenderedPageBreak/>
        <w:t>I</w:t>
      </w:r>
      <w:r w:rsidR="00DC0C06" w:rsidRPr="00DB23B2">
        <w:rPr>
          <w:rFonts w:cstheme="minorHAnsi"/>
          <w:b/>
          <w:sz w:val="28"/>
          <w:szCs w:val="28"/>
        </w:rPr>
        <w:t xml:space="preserve">V. </w:t>
      </w:r>
      <w:r w:rsidR="00DC0C06" w:rsidRPr="00DB23B2">
        <w:rPr>
          <w:rFonts w:cstheme="minorHAnsi"/>
          <w:b/>
          <w:sz w:val="28"/>
          <w:szCs w:val="28"/>
        </w:rPr>
        <w:tab/>
      </w:r>
      <w:r w:rsidR="006B63D2" w:rsidRPr="00DB23B2">
        <w:rPr>
          <w:rFonts w:cstheme="minorHAnsi"/>
          <w:b/>
          <w:sz w:val="28"/>
          <w:szCs w:val="28"/>
        </w:rPr>
        <w:t>Requests academia</w:t>
      </w:r>
      <w:r w:rsidR="00C72DDC" w:rsidRPr="00DB23B2">
        <w:rPr>
          <w:rFonts w:cstheme="minorHAnsi"/>
          <w:b/>
          <w:sz w:val="28"/>
          <w:szCs w:val="28"/>
        </w:rPr>
        <w:t xml:space="preserve">, research </w:t>
      </w:r>
      <w:r w:rsidR="006B63D2" w:rsidRPr="00DB23B2">
        <w:rPr>
          <w:rFonts w:cstheme="minorHAnsi"/>
          <w:b/>
          <w:sz w:val="28"/>
          <w:szCs w:val="28"/>
        </w:rPr>
        <w:t>and language communities to</w:t>
      </w:r>
      <w:r w:rsidR="00736FFD" w:rsidRPr="00DB23B2">
        <w:rPr>
          <w:rFonts w:cstheme="minorHAnsi"/>
          <w:b/>
          <w:sz w:val="28"/>
          <w:szCs w:val="28"/>
        </w:rPr>
        <w:t>:</w:t>
      </w:r>
    </w:p>
    <w:p w:rsidR="00DB23B2" w:rsidRDefault="00DB23B2" w:rsidP="00DC0C06">
      <w:pPr>
        <w:tabs>
          <w:tab w:val="left" w:pos="630"/>
        </w:tabs>
        <w:rPr>
          <w:rFonts w:cstheme="minorHAnsi"/>
          <w:b/>
          <w:sz w:val="22"/>
          <w:szCs w:val="22"/>
        </w:rPr>
      </w:pPr>
    </w:p>
    <w:p w:rsidR="00DB23B2" w:rsidRPr="00640136" w:rsidRDefault="00DB23B2" w:rsidP="00DC0C06">
      <w:pPr>
        <w:tabs>
          <w:tab w:val="left" w:pos="630"/>
        </w:tabs>
        <w:rPr>
          <w:rFonts w:cstheme="minorHAnsi"/>
          <w:b/>
          <w:sz w:val="22"/>
          <w:szCs w:val="22"/>
        </w:rPr>
      </w:pPr>
      <w:r w:rsidRPr="00640136">
        <w:rPr>
          <w:rFonts w:cstheme="minorHAnsi"/>
          <w:b/>
          <w:sz w:val="22"/>
          <w:szCs w:val="22"/>
        </w:rPr>
        <w:t>Recommendation:</w:t>
      </w:r>
    </w:p>
    <w:p w:rsidR="00DB23B2" w:rsidRPr="00640136" w:rsidRDefault="00DB23B2" w:rsidP="00DC0C06">
      <w:pPr>
        <w:tabs>
          <w:tab w:val="left" w:pos="630"/>
        </w:tabs>
        <w:rPr>
          <w:rFonts w:cstheme="minorHAnsi"/>
          <w:b/>
          <w:sz w:val="22"/>
          <w:szCs w:val="22"/>
        </w:rPr>
      </w:pPr>
    </w:p>
    <w:p w:rsidR="00DB23B2" w:rsidRPr="00640136" w:rsidRDefault="00DB23B2" w:rsidP="00DB23B2">
      <w:pPr>
        <w:autoSpaceDE w:val="0"/>
        <w:autoSpaceDN w:val="0"/>
        <w:adjustRightInd w:val="0"/>
        <w:jc w:val="both"/>
        <w:rPr>
          <w:rFonts w:cstheme="minorHAnsi"/>
          <w:b/>
          <w:bCs/>
          <w:i/>
          <w:iCs/>
          <w:color w:val="948A54"/>
          <w:sz w:val="22"/>
          <w:szCs w:val="22"/>
        </w:rPr>
      </w:pPr>
      <w:r w:rsidRPr="00640136">
        <w:rPr>
          <w:rFonts w:cstheme="minorHAnsi"/>
          <w:b/>
          <w:bCs/>
          <w:i/>
          <w:iCs/>
          <w:color w:val="948A54"/>
          <w:sz w:val="22"/>
          <w:szCs w:val="22"/>
        </w:rPr>
        <w:t>National language harmonization institutions, academia, non-governmental organizations, public and private organizations and individuals should be encouraged to protect and promote linguistic diversity through scientific research, media, curricula, arts, cultural production and ICT.</w:t>
      </w:r>
    </w:p>
    <w:p w:rsidR="00DB23B2" w:rsidRPr="00640136" w:rsidRDefault="00DB23B2" w:rsidP="00DB23B2">
      <w:pPr>
        <w:autoSpaceDE w:val="0"/>
        <w:autoSpaceDN w:val="0"/>
        <w:adjustRightInd w:val="0"/>
        <w:jc w:val="both"/>
        <w:rPr>
          <w:rFonts w:cstheme="minorHAnsi"/>
          <w:b/>
          <w:bCs/>
          <w:i/>
          <w:iCs/>
          <w:color w:val="948A54"/>
          <w:sz w:val="22"/>
          <w:szCs w:val="22"/>
        </w:rPr>
      </w:pPr>
    </w:p>
    <w:p w:rsidR="00DB23B2" w:rsidRPr="000A0DC5" w:rsidRDefault="00DB23B2" w:rsidP="00DB23B2">
      <w:pPr>
        <w:pStyle w:val="ListParagraph"/>
        <w:numPr>
          <w:ilvl w:val="0"/>
          <w:numId w:val="18"/>
        </w:numPr>
        <w:autoSpaceDE w:val="0"/>
        <w:autoSpaceDN w:val="0"/>
        <w:adjustRightInd w:val="0"/>
        <w:ind w:left="540" w:hanging="540"/>
        <w:jc w:val="both"/>
        <w:rPr>
          <w:rFonts w:cstheme="minorHAnsi"/>
          <w:sz w:val="22"/>
          <w:szCs w:val="22"/>
        </w:rPr>
      </w:pPr>
      <w:proofErr w:type="gramStart"/>
      <w:r w:rsidRPr="000A0DC5">
        <w:rPr>
          <w:rFonts w:cstheme="minorHAnsi"/>
          <w:sz w:val="22"/>
          <w:szCs w:val="22"/>
        </w:rPr>
        <w:t>All relevant stakeholders, including national language harmonization institutions, academia, nongovernmental organizations, public and private organizations and individuals, are encouraged to recognize and raise awareness of the term and value of “language protectors</w:t>
      </w:r>
      <w:r w:rsidR="000A0DC5">
        <w:rPr>
          <w:rFonts w:cstheme="minorHAnsi"/>
          <w:sz w:val="22"/>
          <w:szCs w:val="22"/>
        </w:rPr>
        <w:t xml:space="preserve"> </w:t>
      </w:r>
      <w:r w:rsidRPr="000A0DC5">
        <w:rPr>
          <w:rFonts w:cstheme="minorHAnsi"/>
          <w:sz w:val="22"/>
          <w:szCs w:val="22"/>
        </w:rPr>
        <w:t>/</w:t>
      </w:r>
      <w:r w:rsidR="000A0DC5">
        <w:rPr>
          <w:rFonts w:cstheme="minorHAnsi"/>
          <w:sz w:val="22"/>
          <w:szCs w:val="22"/>
        </w:rPr>
        <w:t xml:space="preserve"> </w:t>
      </w:r>
      <w:r w:rsidRPr="000A0DC5">
        <w:rPr>
          <w:rFonts w:cstheme="minorHAnsi"/>
          <w:sz w:val="22"/>
          <w:szCs w:val="22"/>
        </w:rPr>
        <w:t>champions</w:t>
      </w:r>
      <w:r w:rsidR="000A0DC5">
        <w:rPr>
          <w:rFonts w:cstheme="minorHAnsi"/>
          <w:sz w:val="22"/>
          <w:szCs w:val="22"/>
        </w:rPr>
        <w:t xml:space="preserve"> </w:t>
      </w:r>
      <w:r w:rsidRPr="000A0DC5">
        <w:rPr>
          <w:rFonts w:cstheme="minorHAnsi"/>
          <w:sz w:val="22"/>
          <w:szCs w:val="22"/>
        </w:rPr>
        <w:t>/</w:t>
      </w:r>
      <w:r w:rsidR="000A0DC5">
        <w:rPr>
          <w:rFonts w:cstheme="minorHAnsi"/>
          <w:sz w:val="22"/>
          <w:szCs w:val="22"/>
        </w:rPr>
        <w:t xml:space="preserve"> </w:t>
      </w:r>
      <w:r w:rsidRPr="000A0DC5">
        <w:rPr>
          <w:rFonts w:cstheme="minorHAnsi"/>
          <w:sz w:val="22"/>
          <w:szCs w:val="22"/>
        </w:rPr>
        <w:t>promoters”, whether they are communities, organizations, institutions or individuals who strive for the protection and promotion of linguistic diversity through scientific research, media, curricula development, arts, cultural production and ICT among other means.</w:t>
      </w:r>
      <w:proofErr w:type="gramEnd"/>
    </w:p>
    <w:p w:rsidR="00DB23B2" w:rsidRPr="00646CE4"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0A0DC5">
        <w:rPr>
          <w:rFonts w:cstheme="minorHAnsi"/>
          <w:sz w:val="22"/>
          <w:szCs w:val="22"/>
        </w:rPr>
        <w:t xml:space="preserve">The public, especially the youth including socially marginalized, </w:t>
      </w:r>
      <w:proofErr w:type="gramStart"/>
      <w:r w:rsidRPr="000A0DC5">
        <w:rPr>
          <w:rFonts w:cstheme="minorHAnsi"/>
          <w:sz w:val="22"/>
          <w:szCs w:val="22"/>
        </w:rPr>
        <w:t>should be supported</w:t>
      </w:r>
      <w:proofErr w:type="gramEnd"/>
      <w:r w:rsidRPr="000A0DC5">
        <w:rPr>
          <w:rFonts w:cstheme="minorHAnsi"/>
          <w:sz w:val="22"/>
          <w:szCs w:val="22"/>
        </w:rPr>
        <w:t xml:space="preserve"> to carry out educa</w:t>
      </w:r>
      <w:r w:rsidRPr="00646CE4">
        <w:rPr>
          <w:rFonts w:cstheme="minorHAnsi"/>
          <w:sz w:val="22"/>
          <w:szCs w:val="22"/>
        </w:rPr>
        <w:t>tional and cultural activities of language protection, revitalization and heritage.</w:t>
      </w:r>
    </w:p>
    <w:p w:rsidR="00DB23B2" w:rsidRPr="00646CE4"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646CE4">
        <w:rPr>
          <w:rFonts w:cstheme="minorHAnsi"/>
          <w:sz w:val="22"/>
          <w:szCs w:val="22"/>
        </w:rPr>
        <w:t>Cities</w:t>
      </w:r>
      <w:r w:rsidR="00646CE4">
        <w:rPr>
          <w:rFonts w:cstheme="minorHAnsi"/>
          <w:sz w:val="22"/>
          <w:szCs w:val="22"/>
        </w:rPr>
        <w:t xml:space="preserve"> and regions</w:t>
      </w:r>
      <w:r w:rsidRPr="00646CE4">
        <w:rPr>
          <w:rFonts w:cstheme="minorHAnsi"/>
          <w:sz w:val="22"/>
          <w:szCs w:val="22"/>
        </w:rPr>
        <w:t xml:space="preserve"> are encouraged to promote local linguistic diversity and transform it into knowledge or productivity, in order to achieve the goal of promoting and protecting linguistic diversity in the context of globalization.</w:t>
      </w:r>
    </w:p>
    <w:p w:rsidR="00DB23B2" w:rsidRPr="00B47F08"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B47F08">
        <w:rPr>
          <w:rFonts w:cstheme="minorHAnsi"/>
          <w:sz w:val="22"/>
          <w:szCs w:val="22"/>
        </w:rPr>
        <w:t>The international standards on the protection and promotion of linguistic diversity should address an existing gap between encouraging practices that have developed in recent times and current standards.</w:t>
      </w:r>
    </w:p>
    <w:p w:rsidR="00DB23B2" w:rsidRPr="00B47F08"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646CE4">
        <w:rPr>
          <w:rFonts w:cstheme="minorHAnsi"/>
          <w:sz w:val="22"/>
          <w:szCs w:val="22"/>
        </w:rPr>
        <w:t xml:space="preserve">The governments, private sector, non-governmental organizations, academia and other actors are encouraged to boost </w:t>
      </w:r>
      <w:r w:rsidRPr="00B47F08">
        <w:rPr>
          <w:rFonts w:cstheme="minorHAnsi"/>
          <w:sz w:val="22"/>
          <w:szCs w:val="22"/>
        </w:rPr>
        <w:t>funding and other resources for the protection and promotion of indigenous and other threatened languages.</w:t>
      </w:r>
    </w:p>
    <w:p w:rsidR="00DB23B2" w:rsidRPr="00B47F08"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0A0DC5">
        <w:rPr>
          <w:rFonts w:cstheme="minorHAnsi"/>
          <w:sz w:val="22"/>
          <w:szCs w:val="22"/>
        </w:rPr>
        <w:t xml:space="preserve">Academic and indigenous organizations are key to help identifying and providing resources to help combat the loss of indigenous languages by establishing language programs and sharing of linguistic information collected and archived by universities and linguists, while the indigenous communities can advise the best ways to carry out </w:t>
      </w:r>
      <w:r w:rsidRPr="00B47F08">
        <w:rPr>
          <w:rFonts w:cstheme="minorHAnsi"/>
          <w:sz w:val="22"/>
          <w:szCs w:val="22"/>
        </w:rPr>
        <w:t>these programs and create more fluent speakers.</w:t>
      </w:r>
    </w:p>
    <w:p w:rsidR="00DB23B2" w:rsidRPr="00B47F08"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B47F08">
        <w:rPr>
          <w:rFonts w:cstheme="minorHAnsi"/>
          <w:sz w:val="22"/>
          <w:szCs w:val="22"/>
        </w:rPr>
        <w:t xml:space="preserve">The 2019 International Year of Indigenous Languages is an opportunity to launch a global effort towards an intercultural world. A training-of-trainers program </w:t>
      </w:r>
      <w:proofErr w:type="gramStart"/>
      <w:r w:rsidRPr="00B47F08">
        <w:rPr>
          <w:rFonts w:cstheme="minorHAnsi"/>
          <w:sz w:val="22"/>
          <w:szCs w:val="22"/>
        </w:rPr>
        <w:t>could be established</w:t>
      </w:r>
      <w:proofErr w:type="gramEnd"/>
      <w:r w:rsidRPr="00B47F08">
        <w:rPr>
          <w:rFonts w:cstheme="minorHAnsi"/>
          <w:sz w:val="22"/>
          <w:szCs w:val="22"/>
        </w:rPr>
        <w:t xml:space="preserve"> for training of qualified trainers, who would be able to promote sustainable cultural development, working through public or private institutions or civil society initiatives.</w:t>
      </w:r>
    </w:p>
    <w:p w:rsidR="00DB23B2" w:rsidRPr="00B47F08" w:rsidRDefault="00DB23B2" w:rsidP="00DB23B2">
      <w:pPr>
        <w:pStyle w:val="ListParagraph"/>
        <w:numPr>
          <w:ilvl w:val="0"/>
          <w:numId w:val="18"/>
        </w:numPr>
        <w:autoSpaceDE w:val="0"/>
        <w:autoSpaceDN w:val="0"/>
        <w:adjustRightInd w:val="0"/>
        <w:ind w:left="540" w:hanging="540"/>
        <w:jc w:val="both"/>
        <w:rPr>
          <w:rFonts w:cstheme="minorHAnsi"/>
          <w:sz w:val="22"/>
          <w:szCs w:val="22"/>
        </w:rPr>
      </w:pPr>
      <w:r w:rsidRPr="00B47F08">
        <w:rPr>
          <w:rFonts w:cstheme="minorHAnsi"/>
          <w:sz w:val="22"/>
          <w:szCs w:val="22"/>
        </w:rPr>
        <w:t xml:space="preserve">All the above efforts, both international and national, </w:t>
      </w:r>
      <w:proofErr w:type="gramStart"/>
      <w:r w:rsidRPr="00B47F08">
        <w:rPr>
          <w:rFonts w:cstheme="minorHAnsi"/>
          <w:sz w:val="22"/>
          <w:szCs w:val="22"/>
        </w:rPr>
        <w:t>would be greatly helped</w:t>
      </w:r>
      <w:proofErr w:type="gramEnd"/>
      <w:r w:rsidRPr="00B47F08">
        <w:rPr>
          <w:rFonts w:cstheme="minorHAnsi"/>
          <w:sz w:val="22"/>
          <w:szCs w:val="22"/>
        </w:rPr>
        <w:t xml:space="preserve"> by the collection and compilation of good practices and methodologies for language revitalization. UNESCO and the Secretariat of the UN Permanent Forum on Indigenous Issues would be </w:t>
      </w:r>
      <w:proofErr w:type="gramStart"/>
      <w:r w:rsidRPr="00B47F08">
        <w:rPr>
          <w:rFonts w:cstheme="minorHAnsi"/>
          <w:sz w:val="22"/>
          <w:szCs w:val="22"/>
        </w:rPr>
        <w:t>well-placed</w:t>
      </w:r>
      <w:proofErr w:type="gramEnd"/>
      <w:r w:rsidRPr="00B47F08">
        <w:rPr>
          <w:rFonts w:cstheme="minorHAnsi"/>
          <w:sz w:val="22"/>
          <w:szCs w:val="22"/>
        </w:rPr>
        <w:t xml:space="preserve"> to lead this effort.</w:t>
      </w:r>
    </w:p>
    <w:p w:rsidR="00646CE4" w:rsidRDefault="00CB25E7">
      <w:pPr>
        <w:rPr>
          <w:rFonts w:cstheme="minorHAnsi"/>
          <w:sz w:val="22"/>
          <w:szCs w:val="22"/>
        </w:rPr>
      </w:pPr>
      <w:r w:rsidRPr="00713698" w:rsidDel="00CB25E7">
        <w:rPr>
          <w:rFonts w:cstheme="minorHAnsi"/>
          <w:sz w:val="22"/>
          <w:szCs w:val="22"/>
        </w:rPr>
        <w:t xml:space="preserve"> </w:t>
      </w:r>
    </w:p>
    <w:p w:rsidR="00646CE4" w:rsidRPr="00D6518D" w:rsidRDefault="00646CE4">
      <w:pPr>
        <w:rPr>
          <w:rFonts w:cstheme="minorHAnsi"/>
          <w:b/>
          <w:sz w:val="22"/>
          <w:szCs w:val="22"/>
        </w:rPr>
      </w:pPr>
      <w:r w:rsidRPr="00D6518D">
        <w:rPr>
          <w:rFonts w:cstheme="minorHAnsi"/>
          <w:b/>
          <w:sz w:val="22"/>
          <w:szCs w:val="22"/>
        </w:rPr>
        <w:t xml:space="preserve">Suggested actions: </w:t>
      </w:r>
    </w:p>
    <w:p w:rsidR="00646CE4" w:rsidRDefault="00646CE4">
      <w:pPr>
        <w:rPr>
          <w:rFonts w:cstheme="minorHAnsi"/>
          <w:sz w:val="22"/>
          <w:szCs w:val="22"/>
        </w:rPr>
      </w:pPr>
    </w:p>
    <w:p w:rsidR="00646CE4" w:rsidRDefault="00646CE4" w:rsidP="00646CE4">
      <w:pPr>
        <w:pStyle w:val="ListParagraph"/>
        <w:numPr>
          <w:ilvl w:val="0"/>
          <w:numId w:val="18"/>
        </w:numPr>
        <w:autoSpaceDE w:val="0"/>
        <w:autoSpaceDN w:val="0"/>
        <w:adjustRightInd w:val="0"/>
        <w:ind w:left="540" w:hanging="540"/>
        <w:jc w:val="both"/>
        <w:rPr>
          <w:rFonts w:cstheme="minorHAnsi"/>
          <w:sz w:val="22"/>
          <w:szCs w:val="22"/>
        </w:rPr>
      </w:pPr>
      <w:proofErr w:type="gramStart"/>
      <w:r>
        <w:rPr>
          <w:rFonts w:cstheme="minorHAnsi"/>
          <w:sz w:val="22"/>
          <w:szCs w:val="22"/>
        </w:rPr>
        <w:t xml:space="preserve">Develop </w:t>
      </w:r>
      <w:r w:rsidRPr="00241D76">
        <w:rPr>
          <w:rFonts w:cstheme="minorHAnsi"/>
          <w:sz w:val="22"/>
          <w:szCs w:val="22"/>
        </w:rPr>
        <w:t>new instrument</w:t>
      </w:r>
      <w:r>
        <w:rPr>
          <w:rFonts w:cstheme="minorHAnsi"/>
          <w:sz w:val="22"/>
          <w:szCs w:val="22"/>
        </w:rPr>
        <w:t>s</w:t>
      </w:r>
      <w:r w:rsidR="00B47F08">
        <w:rPr>
          <w:rFonts w:cstheme="minorHAnsi"/>
          <w:sz w:val="22"/>
          <w:szCs w:val="22"/>
        </w:rPr>
        <w:t>, tools and resources</w:t>
      </w:r>
      <w:r w:rsidRPr="00241D76">
        <w:rPr>
          <w:rFonts w:cstheme="minorHAnsi"/>
          <w:sz w:val="22"/>
          <w:szCs w:val="22"/>
        </w:rPr>
        <w:t xml:space="preserve"> </w:t>
      </w:r>
      <w:r>
        <w:rPr>
          <w:rFonts w:cstheme="minorHAnsi"/>
          <w:sz w:val="22"/>
          <w:szCs w:val="22"/>
        </w:rPr>
        <w:t xml:space="preserve">complied </w:t>
      </w:r>
      <w:r w:rsidRPr="00241D76">
        <w:rPr>
          <w:rFonts w:cstheme="minorHAnsi"/>
          <w:sz w:val="22"/>
          <w:szCs w:val="22"/>
        </w:rPr>
        <w:t xml:space="preserve">with international standards or guidelines </w:t>
      </w:r>
      <w:r w:rsidRPr="00646CE4">
        <w:rPr>
          <w:rFonts w:cstheme="minorHAnsi"/>
          <w:sz w:val="22"/>
          <w:szCs w:val="22"/>
        </w:rPr>
        <w:t>in order to capture the positive practices observed to-date nationally and internationally.</w:t>
      </w:r>
      <w:proofErr w:type="gramEnd"/>
    </w:p>
    <w:p w:rsidR="009C26D9" w:rsidRPr="00241D76" w:rsidRDefault="009C26D9" w:rsidP="009C26D9">
      <w:pPr>
        <w:pStyle w:val="ListParagraph"/>
        <w:autoSpaceDE w:val="0"/>
        <w:autoSpaceDN w:val="0"/>
        <w:adjustRightInd w:val="0"/>
        <w:ind w:left="540"/>
        <w:jc w:val="both"/>
        <w:rPr>
          <w:rFonts w:cstheme="minorHAnsi"/>
          <w:sz w:val="22"/>
          <w:szCs w:val="22"/>
        </w:rPr>
      </w:pPr>
    </w:p>
    <w:p w:rsidR="0067378A" w:rsidRPr="00241D76" w:rsidRDefault="0067378A" w:rsidP="0067378A">
      <w:pPr>
        <w:pStyle w:val="ListParagraph"/>
        <w:numPr>
          <w:ilvl w:val="0"/>
          <w:numId w:val="18"/>
        </w:numPr>
        <w:autoSpaceDE w:val="0"/>
        <w:autoSpaceDN w:val="0"/>
        <w:adjustRightInd w:val="0"/>
        <w:ind w:left="540" w:hanging="540"/>
        <w:jc w:val="both"/>
        <w:rPr>
          <w:rFonts w:cstheme="minorHAnsi"/>
          <w:sz w:val="22"/>
          <w:szCs w:val="22"/>
        </w:rPr>
      </w:pPr>
      <w:r>
        <w:rPr>
          <w:rFonts w:cstheme="minorHAnsi"/>
          <w:sz w:val="22"/>
          <w:szCs w:val="22"/>
        </w:rPr>
        <w:t xml:space="preserve">Identify </w:t>
      </w:r>
      <w:r w:rsidRPr="000A0DC5">
        <w:rPr>
          <w:rFonts w:cstheme="minorHAnsi"/>
          <w:sz w:val="22"/>
          <w:szCs w:val="22"/>
        </w:rPr>
        <w:t>and provid</w:t>
      </w:r>
      <w:r>
        <w:rPr>
          <w:rFonts w:cstheme="minorHAnsi"/>
          <w:sz w:val="22"/>
          <w:szCs w:val="22"/>
        </w:rPr>
        <w:t>e</w:t>
      </w:r>
      <w:r w:rsidRPr="000A0DC5">
        <w:rPr>
          <w:rFonts w:cstheme="minorHAnsi"/>
          <w:sz w:val="22"/>
          <w:szCs w:val="22"/>
        </w:rPr>
        <w:t xml:space="preserve"> resources </w:t>
      </w:r>
      <w:r>
        <w:rPr>
          <w:rFonts w:cstheme="minorHAnsi"/>
          <w:sz w:val="22"/>
          <w:szCs w:val="22"/>
        </w:rPr>
        <w:t>for a</w:t>
      </w:r>
      <w:r w:rsidRPr="000A0DC5">
        <w:rPr>
          <w:rFonts w:cstheme="minorHAnsi"/>
          <w:sz w:val="22"/>
          <w:szCs w:val="22"/>
        </w:rPr>
        <w:t xml:space="preserve">cademic and indigenous organizations to help combat the loss of indigenous languages by establishing language programs and sharing of linguistic information collected and archived by universities and linguists, while the indigenous communities can advise the best ways to carry out </w:t>
      </w:r>
      <w:r w:rsidRPr="00241D76">
        <w:rPr>
          <w:rFonts w:cstheme="minorHAnsi"/>
          <w:sz w:val="22"/>
          <w:szCs w:val="22"/>
        </w:rPr>
        <w:t xml:space="preserve">these programs and </w:t>
      </w:r>
      <w:r w:rsidR="00D6518D">
        <w:rPr>
          <w:rFonts w:cstheme="minorHAnsi"/>
          <w:sz w:val="22"/>
          <w:szCs w:val="22"/>
        </w:rPr>
        <w:t>support</w:t>
      </w:r>
      <w:r w:rsidR="00D6518D" w:rsidRPr="00241D76">
        <w:rPr>
          <w:rFonts w:cstheme="minorHAnsi"/>
          <w:sz w:val="22"/>
          <w:szCs w:val="22"/>
        </w:rPr>
        <w:t xml:space="preserve"> more speakers that are fluent</w:t>
      </w:r>
      <w:r w:rsidRPr="00241D76">
        <w:rPr>
          <w:rFonts w:cstheme="minorHAnsi"/>
          <w:sz w:val="22"/>
          <w:szCs w:val="22"/>
        </w:rPr>
        <w:t>.</w:t>
      </w:r>
    </w:p>
    <w:p w:rsidR="00646CE4" w:rsidRDefault="00646CE4" w:rsidP="00646CE4">
      <w:pPr>
        <w:pStyle w:val="ListParagraph"/>
        <w:numPr>
          <w:ilvl w:val="0"/>
          <w:numId w:val="18"/>
        </w:numPr>
        <w:autoSpaceDE w:val="0"/>
        <w:autoSpaceDN w:val="0"/>
        <w:adjustRightInd w:val="0"/>
        <w:ind w:left="540" w:hanging="540"/>
        <w:jc w:val="both"/>
        <w:rPr>
          <w:rFonts w:cstheme="minorHAnsi"/>
          <w:sz w:val="22"/>
          <w:szCs w:val="22"/>
        </w:rPr>
      </w:pPr>
      <w:r>
        <w:rPr>
          <w:rFonts w:cstheme="minorHAnsi"/>
          <w:sz w:val="22"/>
          <w:szCs w:val="22"/>
        </w:rPr>
        <w:lastRenderedPageBreak/>
        <w:t xml:space="preserve">Support establishment </w:t>
      </w:r>
      <w:r w:rsidRPr="00241D76">
        <w:rPr>
          <w:rFonts w:cstheme="minorHAnsi"/>
          <w:sz w:val="22"/>
          <w:szCs w:val="22"/>
        </w:rPr>
        <w:t>of a youth organizations and networks</w:t>
      </w:r>
      <w:r w:rsidR="00713698">
        <w:rPr>
          <w:rFonts w:cstheme="minorHAnsi"/>
          <w:sz w:val="22"/>
          <w:szCs w:val="22"/>
        </w:rPr>
        <w:t>,</w:t>
      </w:r>
      <w:r w:rsidRPr="00241D76">
        <w:rPr>
          <w:rFonts w:cstheme="minorHAnsi"/>
          <w:sz w:val="22"/>
          <w:szCs w:val="22"/>
        </w:rPr>
        <w:t xml:space="preserve"> which will aim at protecting linguistic diversity nationally in the world</w:t>
      </w:r>
      <w:r>
        <w:rPr>
          <w:rFonts w:cstheme="minorHAnsi"/>
          <w:sz w:val="22"/>
          <w:szCs w:val="22"/>
        </w:rPr>
        <w:t xml:space="preserve">, as well as </w:t>
      </w:r>
      <w:r w:rsidRPr="00241D76">
        <w:rPr>
          <w:rFonts w:cstheme="minorHAnsi"/>
          <w:sz w:val="22"/>
          <w:szCs w:val="22"/>
        </w:rPr>
        <w:t>strengthen talents training for language resources by holding youth forums, sessions and volunteer activities, etc.</w:t>
      </w:r>
    </w:p>
    <w:p w:rsidR="009C26D9" w:rsidRPr="009C26D9" w:rsidRDefault="009C26D9" w:rsidP="009C26D9">
      <w:pPr>
        <w:pStyle w:val="ListParagraph"/>
        <w:autoSpaceDE w:val="0"/>
        <w:autoSpaceDN w:val="0"/>
        <w:adjustRightInd w:val="0"/>
        <w:ind w:left="540"/>
        <w:jc w:val="both"/>
        <w:rPr>
          <w:rFonts w:cstheme="minorHAnsi"/>
          <w:sz w:val="22"/>
          <w:szCs w:val="22"/>
        </w:rPr>
      </w:pPr>
    </w:p>
    <w:p w:rsidR="00646CE4" w:rsidRPr="000A0DC5" w:rsidRDefault="00646CE4" w:rsidP="00646CE4">
      <w:pPr>
        <w:pStyle w:val="ListParagraph"/>
        <w:numPr>
          <w:ilvl w:val="0"/>
          <w:numId w:val="18"/>
        </w:numPr>
        <w:autoSpaceDE w:val="0"/>
        <w:autoSpaceDN w:val="0"/>
        <w:adjustRightInd w:val="0"/>
        <w:ind w:left="540" w:hanging="540"/>
        <w:jc w:val="both"/>
        <w:rPr>
          <w:rFonts w:cstheme="minorHAnsi"/>
          <w:sz w:val="22"/>
          <w:szCs w:val="22"/>
        </w:rPr>
      </w:pPr>
      <w:r w:rsidRPr="000A0DC5">
        <w:rPr>
          <w:sz w:val="22"/>
          <w:szCs w:val="22"/>
        </w:rPr>
        <w:t xml:space="preserve">Given that majority of endangered languages are indigenous languages, the </w:t>
      </w:r>
      <w:r>
        <w:rPr>
          <w:sz w:val="22"/>
          <w:szCs w:val="22"/>
        </w:rPr>
        <w:t>donor community</w:t>
      </w:r>
      <w:r w:rsidRPr="000A0DC5">
        <w:rPr>
          <w:sz w:val="22"/>
          <w:szCs w:val="22"/>
        </w:rPr>
        <w:t xml:space="preserve"> should pay a special attention. Language technologies devoted to indigenous languages still require more research, technology improvement, easy adaptation and portability methodologies, which should be part of a shared research agenda and funding schemes for all languages. The Research community should pay attention to languages that do not have digitized data to undergird participation in the research activities and decisions about where to invest financial, technical and human resources should carefully consider this perspective.</w:t>
      </w:r>
    </w:p>
    <w:p w:rsidR="00640136" w:rsidRDefault="00640136">
      <w:pPr>
        <w:rPr>
          <w:rFonts w:ascii="Calibri-BoldItalic" w:hAnsi="Calibri-BoldItalic" w:cs="Calibri-BoldItalic"/>
          <w:b/>
          <w:bCs/>
          <w:i/>
          <w:iCs/>
          <w:color w:val="948A54"/>
          <w:sz w:val="22"/>
          <w:szCs w:val="22"/>
        </w:rPr>
      </w:pPr>
      <w:r w:rsidRPr="00646CE4">
        <w:rPr>
          <w:rFonts w:ascii="Calibri-BoldItalic" w:hAnsi="Calibri-BoldItalic" w:cs="Calibri-BoldItalic"/>
          <w:b/>
          <w:bCs/>
          <w:i/>
          <w:iCs/>
          <w:color w:val="948A54"/>
          <w:sz w:val="22"/>
          <w:szCs w:val="22"/>
        </w:rPr>
        <w:br w:type="page"/>
      </w:r>
    </w:p>
    <w:p w:rsidR="0085328C" w:rsidRPr="0064306B" w:rsidRDefault="0085328C" w:rsidP="0064306B">
      <w:pPr>
        <w:pStyle w:val="ListParagraph"/>
        <w:numPr>
          <w:ilvl w:val="0"/>
          <w:numId w:val="42"/>
        </w:numPr>
        <w:tabs>
          <w:tab w:val="left" w:pos="630"/>
        </w:tabs>
        <w:rPr>
          <w:rFonts w:cstheme="minorHAnsi"/>
          <w:b/>
          <w:sz w:val="28"/>
          <w:szCs w:val="28"/>
        </w:rPr>
      </w:pPr>
      <w:bookmarkStart w:id="8" w:name="_GoBack"/>
      <w:bookmarkEnd w:id="8"/>
      <w:r w:rsidRPr="0064306B">
        <w:rPr>
          <w:rFonts w:cstheme="minorHAnsi"/>
          <w:b/>
          <w:sz w:val="28"/>
          <w:szCs w:val="28"/>
        </w:rPr>
        <w:lastRenderedPageBreak/>
        <w:t>Requests industry</w:t>
      </w:r>
      <w:r w:rsidR="00713698" w:rsidRPr="0064306B">
        <w:rPr>
          <w:rFonts w:cstheme="minorHAnsi"/>
          <w:b/>
          <w:sz w:val="28"/>
          <w:szCs w:val="28"/>
        </w:rPr>
        <w:t xml:space="preserve">, </w:t>
      </w:r>
      <w:r w:rsidRPr="0064306B">
        <w:rPr>
          <w:rFonts w:cstheme="minorHAnsi"/>
          <w:b/>
          <w:sz w:val="28"/>
          <w:szCs w:val="28"/>
        </w:rPr>
        <w:t xml:space="preserve"> private sector</w:t>
      </w:r>
      <w:r w:rsidR="00713698" w:rsidRPr="0064306B">
        <w:rPr>
          <w:rFonts w:cstheme="minorHAnsi"/>
          <w:b/>
          <w:sz w:val="28"/>
          <w:szCs w:val="28"/>
        </w:rPr>
        <w:t xml:space="preserve"> and donor community</w:t>
      </w:r>
      <w:r w:rsidRPr="0064306B">
        <w:rPr>
          <w:rFonts w:cstheme="minorHAnsi"/>
          <w:b/>
          <w:sz w:val="28"/>
          <w:szCs w:val="28"/>
        </w:rPr>
        <w:t>:</w:t>
      </w:r>
      <w:r w:rsidR="00901973" w:rsidRPr="0064306B">
        <w:rPr>
          <w:rFonts w:cstheme="minorHAnsi"/>
          <w:b/>
          <w:sz w:val="28"/>
          <w:szCs w:val="28"/>
        </w:rPr>
        <w:t xml:space="preserve"> </w:t>
      </w:r>
    </w:p>
    <w:p w:rsidR="00CB25E7" w:rsidRDefault="00CB25E7" w:rsidP="00CB25E7">
      <w:pPr>
        <w:pStyle w:val="ListParagraph"/>
        <w:tabs>
          <w:tab w:val="left" w:pos="630"/>
        </w:tabs>
        <w:ind w:left="1080"/>
        <w:rPr>
          <w:rFonts w:cstheme="minorHAnsi"/>
          <w:b/>
          <w:sz w:val="28"/>
          <w:szCs w:val="28"/>
        </w:rPr>
      </w:pPr>
    </w:p>
    <w:p w:rsidR="00CB25E7" w:rsidRPr="00CB25E7" w:rsidRDefault="00CB25E7" w:rsidP="001E753C">
      <w:pPr>
        <w:autoSpaceDE w:val="0"/>
        <w:autoSpaceDN w:val="0"/>
        <w:adjustRightInd w:val="0"/>
        <w:jc w:val="both"/>
        <w:rPr>
          <w:rFonts w:cstheme="minorHAnsi"/>
          <w:sz w:val="22"/>
          <w:szCs w:val="22"/>
        </w:rPr>
      </w:pPr>
      <w:r w:rsidRPr="00CB25E7">
        <w:rPr>
          <w:rFonts w:cstheme="minorHAnsi"/>
          <w:sz w:val="22"/>
          <w:szCs w:val="22"/>
        </w:rPr>
        <w:t xml:space="preserve">All stakeholders working on Indigenous languages should respect ethical protocols and, when working with Indigenous peoples’ communities, should follow procedures that respect free, prior and informed consent of those Peoples and communities. </w:t>
      </w:r>
    </w:p>
    <w:p w:rsidR="0085656C" w:rsidRPr="002B27B1" w:rsidRDefault="0085656C" w:rsidP="001E753C">
      <w:pPr>
        <w:pStyle w:val="ListParagraph"/>
        <w:tabs>
          <w:tab w:val="left" w:pos="630"/>
        </w:tabs>
        <w:rPr>
          <w:rFonts w:cstheme="minorHAnsi"/>
          <w:sz w:val="22"/>
          <w:szCs w:val="22"/>
        </w:rPr>
      </w:pPr>
    </w:p>
    <w:p w:rsidR="00713698" w:rsidRPr="00713698" w:rsidRDefault="00713698" w:rsidP="001E753C">
      <w:pPr>
        <w:rPr>
          <w:rFonts w:cstheme="minorHAnsi"/>
          <w:b/>
          <w:sz w:val="22"/>
          <w:szCs w:val="22"/>
        </w:rPr>
      </w:pPr>
      <w:r w:rsidRPr="00713698">
        <w:rPr>
          <w:rFonts w:cstheme="minorHAnsi"/>
          <w:b/>
          <w:sz w:val="22"/>
          <w:szCs w:val="22"/>
        </w:rPr>
        <w:t>Recommendations:</w:t>
      </w:r>
    </w:p>
    <w:p w:rsidR="00713698" w:rsidRPr="00713698" w:rsidRDefault="00713698" w:rsidP="001E753C">
      <w:pPr>
        <w:rPr>
          <w:rFonts w:cstheme="minorHAnsi"/>
          <w:sz w:val="22"/>
          <w:szCs w:val="22"/>
        </w:rPr>
      </w:pPr>
    </w:p>
    <w:p w:rsidR="00713698" w:rsidRDefault="00713698" w:rsidP="001E753C">
      <w:pPr>
        <w:numPr>
          <w:ilvl w:val="0"/>
          <w:numId w:val="25"/>
        </w:numPr>
        <w:ind w:left="630" w:hanging="630"/>
        <w:jc w:val="both"/>
        <w:rPr>
          <w:sz w:val="22"/>
          <w:szCs w:val="22"/>
        </w:rPr>
      </w:pPr>
      <w:r w:rsidRPr="00713698">
        <w:rPr>
          <w:sz w:val="22"/>
          <w:szCs w:val="22"/>
        </w:rPr>
        <w:t xml:space="preserve">Communities should have the capability to define their own needs, expectations, and requirements. It therefore is crucial that the major players in industry, private sector and donor community pay serious attention to the Indigenous peoples and their languages when developing services, products and solutions, including digital. </w:t>
      </w:r>
    </w:p>
    <w:p w:rsidR="001E753C" w:rsidRPr="00713698" w:rsidRDefault="001E753C" w:rsidP="001E753C">
      <w:pPr>
        <w:ind w:left="630"/>
        <w:jc w:val="both"/>
        <w:rPr>
          <w:sz w:val="22"/>
          <w:szCs w:val="22"/>
        </w:rPr>
      </w:pPr>
    </w:p>
    <w:p w:rsidR="00713698" w:rsidRDefault="00713698" w:rsidP="001E753C">
      <w:pPr>
        <w:numPr>
          <w:ilvl w:val="0"/>
          <w:numId w:val="25"/>
        </w:numPr>
        <w:ind w:left="630" w:hanging="630"/>
        <w:jc w:val="both"/>
        <w:rPr>
          <w:sz w:val="22"/>
          <w:szCs w:val="22"/>
        </w:rPr>
      </w:pPr>
      <w:r w:rsidRPr="00713698">
        <w:rPr>
          <w:sz w:val="22"/>
          <w:szCs w:val="22"/>
        </w:rPr>
        <w:t>Efforts should made while planning and implementing initiatives related to the Indigenous peoples and their languages to comply with internationally agreed standards and procedures, as well as taking into account needs and interests of Indigenous peoples</w:t>
      </w:r>
      <w:r w:rsidR="00CC56D3">
        <w:rPr>
          <w:sz w:val="22"/>
          <w:szCs w:val="22"/>
        </w:rPr>
        <w:t>, in particular the most vulnerable groups of Indigenous peoples, namely women and young girls, children, persons with disabilities, displaced and the elderly</w:t>
      </w:r>
      <w:r w:rsidRPr="00713698">
        <w:rPr>
          <w:sz w:val="22"/>
          <w:szCs w:val="22"/>
        </w:rPr>
        <w:t xml:space="preserve">. </w:t>
      </w:r>
    </w:p>
    <w:p w:rsidR="001E753C" w:rsidRDefault="001E753C" w:rsidP="001E753C">
      <w:pPr>
        <w:pStyle w:val="ListParagraph"/>
        <w:rPr>
          <w:sz w:val="22"/>
          <w:szCs w:val="22"/>
        </w:rPr>
      </w:pPr>
    </w:p>
    <w:p w:rsidR="00713698" w:rsidRDefault="00713698" w:rsidP="001E753C">
      <w:pPr>
        <w:numPr>
          <w:ilvl w:val="0"/>
          <w:numId w:val="25"/>
        </w:numPr>
        <w:ind w:left="630" w:hanging="630"/>
        <w:jc w:val="both"/>
        <w:rPr>
          <w:sz w:val="22"/>
          <w:szCs w:val="22"/>
        </w:rPr>
      </w:pPr>
      <w:r w:rsidRPr="00713698">
        <w:rPr>
          <w:sz w:val="22"/>
          <w:szCs w:val="22"/>
        </w:rPr>
        <w:t>Any project or initiative, including research activities, within public and private sectors as well as donor community should consider a “twining” partnership under which any budget should make available a share for the adaptation and customization of such activities to Indigenous languages, in addition to the budgets devoted to such activities per se.</w:t>
      </w:r>
    </w:p>
    <w:p w:rsidR="001E753C" w:rsidRDefault="001E753C" w:rsidP="001E753C">
      <w:pPr>
        <w:pStyle w:val="ListParagraph"/>
        <w:rPr>
          <w:sz w:val="22"/>
          <w:szCs w:val="22"/>
        </w:rPr>
      </w:pPr>
    </w:p>
    <w:p w:rsidR="00713698" w:rsidRPr="00713698" w:rsidRDefault="00713698" w:rsidP="001E753C">
      <w:pPr>
        <w:numPr>
          <w:ilvl w:val="0"/>
          <w:numId w:val="25"/>
        </w:numPr>
        <w:ind w:left="630" w:hanging="630"/>
        <w:jc w:val="both"/>
        <w:rPr>
          <w:sz w:val="22"/>
          <w:szCs w:val="22"/>
        </w:rPr>
      </w:pPr>
      <w:r w:rsidRPr="00713698">
        <w:rPr>
          <w:sz w:val="22"/>
          <w:szCs w:val="22"/>
        </w:rPr>
        <w:t xml:space="preserve">It </w:t>
      </w:r>
      <w:proofErr w:type="gramStart"/>
      <w:r w:rsidRPr="00713698">
        <w:rPr>
          <w:sz w:val="22"/>
          <w:szCs w:val="22"/>
        </w:rPr>
        <w:t>is feared</w:t>
      </w:r>
      <w:proofErr w:type="gramEnd"/>
      <w:r w:rsidRPr="00713698">
        <w:rPr>
          <w:sz w:val="22"/>
          <w:szCs w:val="22"/>
        </w:rPr>
        <w:t xml:space="preserve"> that Language Technology development efforts may depend on the market and community size. Furthermore, Language Technologies that are not mature enough and hence not usable may add more confusion than it brings valuable services. Therefore, it is essential to join forces with experienced communities to pay particular attention to the Indigenous languages, independently from any consideration on economic interest or demographics. The expected decade for Indigenous Languages should help all the major players to align their agenda on this expectation.</w:t>
      </w:r>
    </w:p>
    <w:p w:rsidR="00376DFC" w:rsidRDefault="00376DFC" w:rsidP="001E753C">
      <w:pPr>
        <w:pStyle w:val="Heading1"/>
        <w:spacing w:before="0" w:after="0"/>
      </w:pPr>
      <w:r>
        <w:br w:type="page"/>
      </w:r>
      <w:bookmarkStart w:id="9" w:name="_Toc15583325"/>
      <w:r w:rsidR="008C4182">
        <w:lastRenderedPageBreak/>
        <w:t>Endnotes</w:t>
      </w:r>
      <w:bookmarkEnd w:id="9"/>
    </w:p>
    <w:sectPr w:rsidR="00376DFC" w:rsidSect="003C58E0">
      <w:headerReference w:type="even" r:id="rId8"/>
      <w:headerReference w:type="default" r:id="rId9"/>
      <w:footerReference w:type="even" r:id="rId10"/>
      <w:footerReference w:type="default" r:id="rId11"/>
      <w:headerReference w:type="first" r:id="rId12"/>
      <w:pgSz w:w="12240" w:h="15840"/>
      <w:pgMar w:top="1260" w:right="1350" w:bottom="126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DC" w:rsidRDefault="00F33EDC" w:rsidP="00DA0EE9">
      <w:r>
        <w:separator/>
      </w:r>
    </w:p>
  </w:endnote>
  <w:endnote w:type="continuationSeparator" w:id="0">
    <w:p w:rsidR="00F33EDC" w:rsidRDefault="00F33EDC" w:rsidP="00DA0EE9">
      <w:r>
        <w:continuationSeparator/>
      </w:r>
    </w:p>
  </w:endnote>
  <w:endnote w:id="1">
    <w:p w:rsidR="00AB2368" w:rsidRPr="00DE4401" w:rsidRDefault="00AB2368" w:rsidP="0049739B">
      <w:pPr>
        <w:pStyle w:val="EndnoteText"/>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United Nations Declaration on the Rights of Indigenous Peoples in UNGA Resolution 61/295 of 13 September 2007 (Articles 13, 14 and 16).</w:t>
      </w:r>
    </w:p>
    <w:p w:rsidR="00AB2368" w:rsidRPr="00DE4401" w:rsidRDefault="00AB2368" w:rsidP="0049739B">
      <w:pPr>
        <w:pStyle w:val="EndnoteText"/>
        <w:jc w:val="both"/>
        <w:rPr>
          <w:rFonts w:cstheme="minorHAnsi"/>
          <w:sz w:val="16"/>
          <w:szCs w:val="16"/>
        </w:rPr>
      </w:pPr>
    </w:p>
  </w:endnote>
  <w:endnote w:id="2">
    <w:p w:rsidR="00AB2368" w:rsidRPr="00DE4401" w:rsidRDefault="00AB2368" w:rsidP="00C0283A">
      <w:pPr>
        <w:autoSpaceDE w:val="0"/>
        <w:autoSpaceDN w:val="0"/>
        <w:adjustRightInd w:val="0"/>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System-wide action plan for ensuring a coherent approach to achieving the ends of the United Nations Declaration on the Ri</w:t>
      </w:r>
      <w:r w:rsidR="00C0283A">
        <w:rPr>
          <w:rFonts w:cstheme="minorHAnsi"/>
          <w:sz w:val="16"/>
          <w:szCs w:val="16"/>
        </w:rPr>
        <w:t xml:space="preserve">ghts of Indigenous Peoples, see </w:t>
      </w:r>
      <w:r w:rsidRPr="00DE4401">
        <w:rPr>
          <w:rFonts w:cstheme="minorHAnsi"/>
          <w:sz w:val="16"/>
          <w:szCs w:val="16"/>
        </w:rPr>
        <w:t>http://www.un.org/en/ga/search/view_doc.asp?symbol=E/C.19/2016/5, accessed 23 September 2018.</w:t>
      </w:r>
    </w:p>
    <w:p w:rsidR="00AB2368" w:rsidRPr="00DE4401" w:rsidRDefault="00AB2368" w:rsidP="0049739B">
      <w:pPr>
        <w:pStyle w:val="EndnoteText"/>
        <w:jc w:val="both"/>
        <w:rPr>
          <w:rFonts w:cstheme="minorHAnsi"/>
          <w:sz w:val="16"/>
          <w:szCs w:val="16"/>
        </w:rPr>
      </w:pPr>
    </w:p>
  </w:endnote>
  <w:endnote w:id="3">
    <w:p w:rsidR="00C0283A" w:rsidRDefault="00AB2368" w:rsidP="0049739B">
      <w:pPr>
        <w:autoSpaceDE w:val="0"/>
        <w:autoSpaceDN w:val="0"/>
        <w:adjustRightInd w:val="0"/>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w:t>
      </w:r>
    </w:p>
    <w:p w:rsidR="00C0283A" w:rsidRPr="00C0283A" w:rsidRDefault="00AB2368" w:rsidP="00C0283A">
      <w:pPr>
        <w:pStyle w:val="ListParagraph"/>
        <w:numPr>
          <w:ilvl w:val="0"/>
          <w:numId w:val="41"/>
        </w:numPr>
        <w:autoSpaceDE w:val="0"/>
        <w:autoSpaceDN w:val="0"/>
        <w:adjustRightInd w:val="0"/>
        <w:ind w:left="360" w:hanging="270"/>
        <w:jc w:val="both"/>
        <w:rPr>
          <w:rFonts w:cstheme="minorHAnsi"/>
          <w:sz w:val="16"/>
          <w:szCs w:val="16"/>
        </w:rPr>
      </w:pPr>
      <w:r w:rsidRPr="00C0283A">
        <w:rPr>
          <w:rFonts w:cstheme="minorHAnsi"/>
          <w:sz w:val="16"/>
          <w:szCs w:val="16"/>
        </w:rPr>
        <w:t>Study on lessons learned and challenges to achieve the right of indigenous peoples to education (2009) , A/HRC/12/33, see</w:t>
      </w:r>
      <w:r w:rsidR="00C0283A" w:rsidRPr="00C0283A">
        <w:rPr>
          <w:rFonts w:cstheme="minorHAnsi"/>
          <w:sz w:val="16"/>
          <w:szCs w:val="16"/>
        </w:rPr>
        <w:t xml:space="preserve"> </w:t>
      </w:r>
      <w:hyperlink r:id="rId1" w:history="1">
        <w:r w:rsidR="00C0283A" w:rsidRPr="00C0283A">
          <w:rPr>
            <w:rStyle w:val="Hyperlink"/>
            <w:rFonts w:cstheme="minorHAnsi"/>
            <w:sz w:val="16"/>
            <w:szCs w:val="16"/>
          </w:rPr>
          <w:t>http://undocs.org/A/HRC/12/33</w:t>
        </w:r>
      </w:hyperlink>
      <w:r w:rsidR="00C0283A" w:rsidRPr="00C0283A">
        <w:rPr>
          <w:rFonts w:cstheme="minorHAnsi"/>
          <w:sz w:val="16"/>
          <w:szCs w:val="16"/>
        </w:rPr>
        <w:t xml:space="preserve">, </w:t>
      </w:r>
      <w:r w:rsidRPr="00C0283A">
        <w:rPr>
          <w:rFonts w:cstheme="minorHAnsi"/>
          <w:sz w:val="16"/>
          <w:szCs w:val="16"/>
        </w:rPr>
        <w:t xml:space="preserve">accessed 23 September 2918 ; </w:t>
      </w:r>
    </w:p>
    <w:p w:rsidR="00AB2368" w:rsidRPr="00C0283A" w:rsidRDefault="00AB2368" w:rsidP="00C0283A">
      <w:pPr>
        <w:pStyle w:val="ListParagraph"/>
        <w:numPr>
          <w:ilvl w:val="0"/>
          <w:numId w:val="41"/>
        </w:numPr>
        <w:autoSpaceDE w:val="0"/>
        <w:autoSpaceDN w:val="0"/>
        <w:adjustRightInd w:val="0"/>
        <w:ind w:left="360" w:hanging="270"/>
        <w:jc w:val="both"/>
        <w:rPr>
          <w:rFonts w:cstheme="minorHAnsi"/>
          <w:sz w:val="16"/>
          <w:szCs w:val="16"/>
        </w:rPr>
      </w:pPr>
      <w:proofErr w:type="gramStart"/>
      <w:r w:rsidRPr="00C0283A">
        <w:rPr>
          <w:rFonts w:cstheme="minorHAnsi"/>
          <w:sz w:val="16"/>
          <w:szCs w:val="16"/>
        </w:rPr>
        <w:t>Study on the “Role of languages and culture in the promotion and protection of the rights and identit</w:t>
      </w:r>
      <w:r w:rsidR="00C0283A" w:rsidRPr="00C0283A">
        <w:rPr>
          <w:rFonts w:cstheme="minorHAnsi"/>
          <w:sz w:val="16"/>
          <w:szCs w:val="16"/>
        </w:rPr>
        <w:t xml:space="preserve">y of indigenous peoples”, 2012, </w:t>
      </w:r>
      <w:r w:rsidRPr="00C0283A">
        <w:rPr>
          <w:rFonts w:cstheme="minorHAnsi"/>
          <w:sz w:val="16"/>
          <w:szCs w:val="16"/>
        </w:rPr>
        <w:t>A/HRC/21/53, see http://undocs.org/A/HRC/21/53, accessed 23 September 2018; and Study on the “Promotion and protection of t</w:t>
      </w:r>
      <w:r w:rsidR="00C0283A" w:rsidRPr="00C0283A">
        <w:rPr>
          <w:rFonts w:cstheme="minorHAnsi"/>
          <w:sz w:val="16"/>
          <w:szCs w:val="16"/>
        </w:rPr>
        <w:t xml:space="preserve">he rights of indigenous peoples </w:t>
      </w:r>
      <w:r w:rsidRPr="00C0283A">
        <w:rPr>
          <w:rFonts w:cstheme="minorHAnsi"/>
          <w:sz w:val="16"/>
          <w:szCs w:val="16"/>
        </w:rPr>
        <w:t>with respect to their cultural heritage”, 2015, A/HRC/30/53, see http://undocs.org/A/HRC/30/53, accessed 23 September 2018.</w:t>
      </w:r>
      <w:proofErr w:type="gramEnd"/>
    </w:p>
    <w:p w:rsidR="00AB2368" w:rsidRPr="00DE4401" w:rsidRDefault="00AB2368" w:rsidP="0049739B">
      <w:pPr>
        <w:pStyle w:val="EndnoteText"/>
        <w:jc w:val="both"/>
        <w:rPr>
          <w:rFonts w:cstheme="minorHAnsi"/>
          <w:sz w:val="16"/>
          <w:szCs w:val="16"/>
        </w:rPr>
      </w:pPr>
    </w:p>
  </w:endnote>
  <w:endnote w:id="4">
    <w:p w:rsidR="00AB2368" w:rsidRPr="00DE4401" w:rsidRDefault="00AB2368">
      <w:pPr>
        <w:pStyle w:val="EndnoteText"/>
        <w:rPr>
          <w:sz w:val="16"/>
          <w:szCs w:val="16"/>
        </w:rPr>
      </w:pPr>
      <w:r w:rsidRPr="00DE4401">
        <w:rPr>
          <w:rStyle w:val="EndnoteReference"/>
          <w:sz w:val="16"/>
          <w:szCs w:val="16"/>
        </w:rPr>
        <w:endnoteRef/>
      </w:r>
      <w:r w:rsidRPr="00DE4401">
        <w:rPr>
          <w:sz w:val="16"/>
          <w:szCs w:val="16"/>
        </w:rPr>
        <w:t xml:space="preserve"> UNESCO Conventions and Recommendations:</w:t>
      </w:r>
    </w:p>
    <w:p w:rsidR="00AB2368" w:rsidRPr="00DE4401" w:rsidRDefault="00AB2368" w:rsidP="00AE2033">
      <w:pPr>
        <w:autoSpaceDE w:val="0"/>
        <w:autoSpaceDN w:val="0"/>
        <w:adjustRightInd w:val="0"/>
        <w:spacing w:after="40" w:line="181" w:lineRule="atLeast"/>
        <w:rPr>
          <w:rFonts w:cs="HelveticaNeueLT Com 45 Lt"/>
          <w:color w:val="221E1F"/>
          <w:sz w:val="16"/>
          <w:szCs w:val="16"/>
        </w:rPr>
      </w:pP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UNESCO Convention and Recommendation against Discrimination in Education (1960), Article 5 Article 5 of the normative instrument specifically recognizes “the right of the members of national minorities to carry own educational activities, including … the use or the teaching of their own language”.</w:t>
      </w: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UNESCO Recommendation on the Development of Adult Education (1976), Article 22 states that “with regard to ethnic minorities, adult education activities should enable them to express themselves freely, educate themselves and their children in their mother tongues, develop their own cultures and learn languages other than their mother tongues”.</w:t>
      </w: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UNESCO Declaration on Race and Racial Prejudice (1978) Article 9 specifically recognizes that “steps should be taken to make it possible for their children to be taught their mother tongue”.</w:t>
      </w: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The Salamanca Statement and Framework for Action on Special Needs Education (1994). The document recognizes the importance of sign language as the medium of communication among people with disabilities (Article 21).</w:t>
      </w: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UNESCO Declaration and Integrated Framework of Action on Education for Peace, Human Rights and Democracy (1995). Article 29 calls to respect the educational rights of persons belonging to national or ethnic, religious and linguistic minorities.</w:t>
      </w: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Universal Declaration on Cultural Diversity (2001). The Declaration provides the framework for a range of actions that promote cultural diversity and the preservation of endangered languages.</w:t>
      </w:r>
    </w:p>
    <w:p w:rsidR="00AB2368" w:rsidRPr="00DE4401" w:rsidRDefault="00AB2368" w:rsidP="00DE4401">
      <w:pPr>
        <w:pStyle w:val="Pa9"/>
        <w:numPr>
          <w:ilvl w:val="0"/>
          <w:numId w:val="29"/>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UNESCO Convention for the Safeguarding of the Intangible Cultural Heritage (2003) aims at safeguarding intangible heritage such as oral traditions, performing arts, social practices, rituals and festive events, for example.</w:t>
      </w:r>
    </w:p>
    <w:p w:rsidR="00AB2368" w:rsidRPr="00DE4401" w:rsidRDefault="00AB2368" w:rsidP="00DE4401">
      <w:pPr>
        <w:pStyle w:val="ListParagraph"/>
        <w:numPr>
          <w:ilvl w:val="0"/>
          <w:numId w:val="29"/>
        </w:numPr>
        <w:autoSpaceDE w:val="0"/>
        <w:autoSpaceDN w:val="0"/>
        <w:adjustRightInd w:val="0"/>
        <w:spacing w:after="40" w:line="181" w:lineRule="atLeast"/>
        <w:ind w:left="360" w:hanging="270"/>
        <w:rPr>
          <w:rFonts w:cs="HelveticaNeueLT Com 65 Md"/>
          <w:color w:val="221E1F"/>
          <w:sz w:val="16"/>
          <w:szCs w:val="16"/>
        </w:rPr>
      </w:pPr>
      <w:r w:rsidRPr="00DE4401">
        <w:rPr>
          <w:rFonts w:cs="HelveticaNeueLT Com 65 Md"/>
          <w:color w:val="221E1F"/>
          <w:sz w:val="16"/>
          <w:szCs w:val="16"/>
        </w:rPr>
        <w:t>UNESCO Recommendation concerning the Promotion and Use of Multilingualism and Universal Access to Cyberspace (2003).</w:t>
      </w:r>
    </w:p>
    <w:p w:rsidR="00AB2368" w:rsidRPr="00DE4401" w:rsidRDefault="00AB2368" w:rsidP="00DE4401">
      <w:pPr>
        <w:pStyle w:val="ListParagraph"/>
        <w:numPr>
          <w:ilvl w:val="0"/>
          <w:numId w:val="29"/>
        </w:numPr>
        <w:autoSpaceDE w:val="0"/>
        <w:autoSpaceDN w:val="0"/>
        <w:adjustRightInd w:val="0"/>
        <w:spacing w:after="40" w:line="181" w:lineRule="atLeast"/>
        <w:ind w:left="360" w:hanging="270"/>
        <w:rPr>
          <w:rFonts w:cs="HelveticaNeueLT Com 65 Md"/>
          <w:color w:val="221E1F"/>
          <w:sz w:val="16"/>
          <w:szCs w:val="16"/>
        </w:rPr>
      </w:pPr>
      <w:r w:rsidRPr="00DE4401">
        <w:rPr>
          <w:rFonts w:cs="HelveticaNeueLT Com 65 Md"/>
          <w:color w:val="221E1F"/>
          <w:sz w:val="16"/>
          <w:szCs w:val="16"/>
        </w:rPr>
        <w:t>UNESCO Diversity of Cultural Expressions (2005)</w:t>
      </w:r>
    </w:p>
    <w:p w:rsidR="00AB2368" w:rsidRPr="00DE4401" w:rsidRDefault="00AB2368" w:rsidP="00AE2033">
      <w:pPr>
        <w:autoSpaceDE w:val="0"/>
        <w:autoSpaceDN w:val="0"/>
        <w:adjustRightInd w:val="0"/>
        <w:spacing w:after="40" w:line="181" w:lineRule="atLeast"/>
        <w:rPr>
          <w:rFonts w:cs="HelveticaNeueLT Com 45 Lt"/>
          <w:color w:val="221E1F"/>
          <w:sz w:val="16"/>
          <w:szCs w:val="16"/>
        </w:rPr>
      </w:pPr>
    </w:p>
    <w:p w:rsidR="00AB2368" w:rsidRPr="00DE4401" w:rsidRDefault="00AB2368" w:rsidP="00AE2033">
      <w:pPr>
        <w:autoSpaceDE w:val="0"/>
        <w:autoSpaceDN w:val="0"/>
        <w:adjustRightInd w:val="0"/>
        <w:spacing w:after="40" w:line="181" w:lineRule="atLeast"/>
        <w:rPr>
          <w:rFonts w:cs="HelveticaNeueLT Com 45 Lt"/>
          <w:color w:val="221E1F"/>
          <w:sz w:val="16"/>
          <w:szCs w:val="16"/>
        </w:rPr>
      </w:pPr>
      <w:r w:rsidRPr="00DE4401">
        <w:rPr>
          <w:rFonts w:cs="HelveticaNeueLT Com 45 Lt"/>
          <w:color w:val="221E1F"/>
          <w:sz w:val="16"/>
          <w:szCs w:val="16"/>
        </w:rPr>
        <w:t>UN Conventions</w:t>
      </w:r>
      <w:r>
        <w:rPr>
          <w:rFonts w:cs="HelveticaNeueLT Com 45 Lt"/>
          <w:color w:val="221E1F"/>
          <w:sz w:val="16"/>
          <w:szCs w:val="16"/>
        </w:rPr>
        <w:t xml:space="preserve"> and</w:t>
      </w:r>
      <w:r w:rsidRPr="00DE4401">
        <w:rPr>
          <w:rFonts w:cs="HelveticaNeueLT Com 45 Lt"/>
          <w:color w:val="221E1F"/>
          <w:sz w:val="16"/>
          <w:szCs w:val="16"/>
        </w:rPr>
        <w:t xml:space="preserve"> Declarations :</w:t>
      </w:r>
    </w:p>
    <w:p w:rsidR="00AB2368" w:rsidRPr="00DE4401" w:rsidRDefault="00AB2368" w:rsidP="00AE2033">
      <w:pPr>
        <w:autoSpaceDE w:val="0"/>
        <w:autoSpaceDN w:val="0"/>
        <w:adjustRightInd w:val="0"/>
        <w:spacing w:after="40" w:line="181" w:lineRule="atLeast"/>
        <w:rPr>
          <w:rFonts w:cs="HelveticaNeueLT Com 45 Lt"/>
          <w:color w:val="221E1F"/>
          <w:sz w:val="16"/>
          <w:szCs w:val="16"/>
        </w:rPr>
      </w:pPr>
    </w:p>
    <w:p w:rsidR="00AB2368" w:rsidRPr="00DE4401" w:rsidRDefault="00AB2368" w:rsidP="00DE4401">
      <w:pPr>
        <w:pStyle w:val="Pa9"/>
        <w:numPr>
          <w:ilvl w:val="0"/>
          <w:numId w:val="30"/>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 xml:space="preserve">International </w:t>
      </w:r>
      <w:proofErr w:type="spellStart"/>
      <w:r w:rsidRPr="00DE4401">
        <w:rPr>
          <w:rFonts w:asciiTheme="minorHAnsi" w:hAnsiTheme="minorHAnsi" w:cs="HelveticaNeueLT Com 45 Lt"/>
          <w:color w:val="221E1F"/>
          <w:sz w:val="16"/>
          <w:szCs w:val="16"/>
        </w:rPr>
        <w:t>Labour</w:t>
      </w:r>
      <w:proofErr w:type="spellEnd"/>
      <w:r w:rsidRPr="00DE4401">
        <w:rPr>
          <w:rFonts w:asciiTheme="minorHAnsi" w:hAnsiTheme="minorHAnsi" w:cs="HelveticaNeueLT Com 45 Lt"/>
          <w:color w:val="221E1F"/>
          <w:sz w:val="16"/>
          <w:szCs w:val="16"/>
        </w:rPr>
        <w:t xml:space="preserve"> Organization (ILO) Convention 169 concerning Indigenous and Tribal Peoples in Independent Countries (1989), The affirms the rights of minorities to read and write in their own indigenous language or in the language most commonly used by the group to which they belong (Article 28).</w:t>
      </w:r>
    </w:p>
    <w:p w:rsidR="00AB2368" w:rsidRPr="00DE4401" w:rsidRDefault="00AB2368" w:rsidP="00DE4401">
      <w:pPr>
        <w:pStyle w:val="Pa9"/>
        <w:numPr>
          <w:ilvl w:val="0"/>
          <w:numId w:val="30"/>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International Convention on the Protection of the Rights of All Migrant Workers and Members of Their Families (1990). Articles 1, 7, 18, 16, 22 and 45 aim to ensure the rights of all migrant workers and members of their families to receive education and information services in language they understand.</w:t>
      </w:r>
    </w:p>
    <w:p w:rsidR="00AB2368" w:rsidRPr="00DE4401" w:rsidRDefault="00AB2368" w:rsidP="00DE4401">
      <w:pPr>
        <w:pStyle w:val="Pa9"/>
        <w:numPr>
          <w:ilvl w:val="0"/>
          <w:numId w:val="30"/>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 xml:space="preserve">United Nations Declaration on the Rights of Persons Belonging to National or Ethnic, Religious and Linguistic Minorities (1992). </w:t>
      </w:r>
      <w:proofErr w:type="gramStart"/>
      <w:r w:rsidRPr="00DE4401">
        <w:rPr>
          <w:rFonts w:asciiTheme="minorHAnsi" w:hAnsiTheme="minorHAnsi" w:cs="HelveticaNeueLT Com 45 Lt"/>
          <w:color w:val="221E1F"/>
          <w:sz w:val="16"/>
          <w:szCs w:val="16"/>
        </w:rPr>
        <w:t>the</w:t>
      </w:r>
      <w:proofErr w:type="gramEnd"/>
      <w:r w:rsidRPr="00DE4401">
        <w:rPr>
          <w:rFonts w:asciiTheme="minorHAnsi" w:hAnsiTheme="minorHAnsi" w:cs="HelveticaNeueLT Com 45 Lt"/>
          <w:color w:val="221E1F"/>
          <w:sz w:val="16"/>
          <w:szCs w:val="16"/>
        </w:rPr>
        <w:t xml:space="preserve"> Declaration aims to ensure the rights of people belonging to minorities without distinction as to race, sex, language or religion (Article 4).</w:t>
      </w:r>
    </w:p>
    <w:p w:rsidR="00AB2368" w:rsidRPr="00DE4401" w:rsidRDefault="00AB2368" w:rsidP="00DE4401">
      <w:pPr>
        <w:pStyle w:val="Pa9"/>
        <w:numPr>
          <w:ilvl w:val="0"/>
          <w:numId w:val="30"/>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 xml:space="preserve">European Charter for Regional or Minority Languages (1992). The Charter aims to protect and promote minority languages and to maintain and develop Europe’s cultural traditions and heritage. </w:t>
      </w:r>
      <w:proofErr w:type="gramStart"/>
      <w:r w:rsidRPr="00DE4401">
        <w:rPr>
          <w:rFonts w:asciiTheme="minorHAnsi" w:hAnsiTheme="minorHAnsi" w:cs="HelveticaNeueLT Com 45 Lt"/>
          <w:color w:val="221E1F"/>
          <w:sz w:val="16"/>
          <w:szCs w:val="16"/>
        </w:rPr>
        <w:t>It is supervised by the Council of Europe</w:t>
      </w:r>
      <w:proofErr w:type="gramEnd"/>
      <w:r w:rsidRPr="00DE4401">
        <w:rPr>
          <w:rFonts w:asciiTheme="minorHAnsi" w:hAnsiTheme="minorHAnsi" w:cs="HelveticaNeueLT Com 45 Lt"/>
          <w:color w:val="221E1F"/>
          <w:sz w:val="16"/>
          <w:szCs w:val="16"/>
        </w:rPr>
        <w:t xml:space="preserve">. </w:t>
      </w:r>
    </w:p>
    <w:p w:rsidR="00AB2368" w:rsidRPr="00DE4401" w:rsidRDefault="00AB2368" w:rsidP="00DE4401">
      <w:pPr>
        <w:pStyle w:val="ListParagraph"/>
        <w:numPr>
          <w:ilvl w:val="0"/>
          <w:numId w:val="30"/>
        </w:numPr>
        <w:autoSpaceDE w:val="0"/>
        <w:autoSpaceDN w:val="0"/>
        <w:adjustRightInd w:val="0"/>
        <w:spacing w:after="40" w:line="181" w:lineRule="atLeast"/>
        <w:ind w:left="360" w:hanging="270"/>
        <w:rPr>
          <w:rFonts w:cs="HelveticaNeueLT Com 45 Lt"/>
          <w:color w:val="221E1F"/>
          <w:sz w:val="16"/>
          <w:szCs w:val="16"/>
        </w:rPr>
      </w:pPr>
      <w:r w:rsidRPr="00DE4401">
        <w:rPr>
          <w:rFonts w:cs="HelveticaNeueLT Com 45 Lt"/>
          <w:color w:val="221E1F"/>
          <w:sz w:val="16"/>
          <w:szCs w:val="16"/>
        </w:rPr>
        <w:t xml:space="preserve">Universal Declaration of Linguistic Rights (1996). </w:t>
      </w:r>
    </w:p>
    <w:p w:rsidR="00AB2368" w:rsidRPr="00DE4401" w:rsidRDefault="00AB2368" w:rsidP="00DE4401">
      <w:pPr>
        <w:pStyle w:val="Pa9"/>
        <w:numPr>
          <w:ilvl w:val="0"/>
          <w:numId w:val="30"/>
        </w:numPr>
        <w:spacing w:after="40"/>
        <w:ind w:left="360" w:hanging="270"/>
        <w:rPr>
          <w:rFonts w:asciiTheme="minorHAnsi" w:hAnsiTheme="minorHAnsi" w:cs="HelveticaNeueLT Com 45 Lt"/>
          <w:color w:val="221E1F"/>
          <w:sz w:val="16"/>
          <w:szCs w:val="16"/>
        </w:rPr>
      </w:pPr>
      <w:r w:rsidRPr="00DE4401">
        <w:rPr>
          <w:rFonts w:asciiTheme="minorHAnsi" w:hAnsiTheme="minorHAnsi" w:cs="HelveticaNeueLT Com 45 Lt"/>
          <w:color w:val="221E1F"/>
          <w:sz w:val="16"/>
          <w:szCs w:val="16"/>
        </w:rPr>
        <w:t>United Nations Convention on the Rights of Persons with Disabilities (2006). Articles 21 and 30 recognize and support specific cultural and linguistic identity, including sign languages and deaf culture</w:t>
      </w:r>
    </w:p>
    <w:p w:rsidR="00AB2368" w:rsidRPr="00DE4401" w:rsidRDefault="00AB2368" w:rsidP="00DE4401">
      <w:pPr>
        <w:pStyle w:val="ListParagraph"/>
        <w:numPr>
          <w:ilvl w:val="0"/>
          <w:numId w:val="30"/>
        </w:numPr>
        <w:autoSpaceDE w:val="0"/>
        <w:autoSpaceDN w:val="0"/>
        <w:adjustRightInd w:val="0"/>
        <w:spacing w:after="40" w:line="181" w:lineRule="atLeast"/>
        <w:ind w:left="360" w:hanging="270"/>
        <w:rPr>
          <w:rFonts w:cs="HelveticaNeueLT Com 45 Lt"/>
          <w:color w:val="221E1F"/>
          <w:sz w:val="16"/>
          <w:szCs w:val="16"/>
        </w:rPr>
      </w:pPr>
      <w:r w:rsidRPr="00DE4401">
        <w:rPr>
          <w:rFonts w:cs="HelveticaNeueLT Com 45 Lt"/>
          <w:color w:val="221E1F"/>
          <w:sz w:val="16"/>
          <w:szCs w:val="16"/>
        </w:rPr>
        <w:t>United Nations Declaration on the Rights of Indigenous People (2006)</w:t>
      </w:r>
    </w:p>
    <w:p w:rsidR="00AB2368" w:rsidRPr="00DE4401" w:rsidRDefault="00AB2368" w:rsidP="00DE4401">
      <w:pPr>
        <w:pStyle w:val="ListParagraph"/>
        <w:numPr>
          <w:ilvl w:val="0"/>
          <w:numId w:val="30"/>
        </w:numPr>
        <w:autoSpaceDE w:val="0"/>
        <w:autoSpaceDN w:val="0"/>
        <w:adjustRightInd w:val="0"/>
        <w:spacing w:after="40" w:line="181" w:lineRule="atLeast"/>
        <w:ind w:left="360" w:hanging="270"/>
        <w:rPr>
          <w:sz w:val="16"/>
          <w:szCs w:val="16"/>
        </w:rPr>
      </w:pPr>
      <w:r w:rsidRPr="00DE4401">
        <w:rPr>
          <w:rFonts w:cs="HelveticaNeueLT Com 45 Lt"/>
          <w:color w:val="221E1F"/>
          <w:sz w:val="16"/>
          <w:szCs w:val="16"/>
        </w:rPr>
        <w:t>Agenda 2063 (2015). Aspiration 5. An Africa with a strong cultural identity, common heritage, values and ethics</w:t>
      </w:r>
    </w:p>
    <w:p w:rsidR="00AB2368" w:rsidRPr="00DE4401" w:rsidRDefault="00AB2368">
      <w:pPr>
        <w:pStyle w:val="EndnoteText"/>
        <w:rPr>
          <w:sz w:val="16"/>
          <w:szCs w:val="16"/>
        </w:rPr>
      </w:pPr>
    </w:p>
  </w:endnote>
  <w:endnote w:id="5">
    <w:p w:rsidR="00AB2368" w:rsidRPr="00DE4401" w:rsidRDefault="00AB2368">
      <w:pPr>
        <w:pStyle w:val="EndnoteText"/>
        <w:rPr>
          <w:sz w:val="16"/>
          <w:szCs w:val="16"/>
        </w:rPr>
      </w:pPr>
      <w:r w:rsidRPr="00DE4401">
        <w:rPr>
          <w:rStyle w:val="EndnoteReference"/>
          <w:sz w:val="16"/>
          <w:szCs w:val="16"/>
        </w:rPr>
        <w:endnoteRef/>
      </w:r>
      <w:r w:rsidRPr="00DE4401">
        <w:rPr>
          <w:sz w:val="16"/>
          <w:szCs w:val="16"/>
        </w:rPr>
        <w:t xml:space="preserve"> Nagoya Protocol on Access to Genetic Resources and the Fair and Equitable Sharing of Benefits Arising from their Utilization to the Convention on Biological Diversity (2011). </w:t>
      </w:r>
      <w:hyperlink r:id="rId2" w:history="1">
        <w:r w:rsidRPr="00DE4401">
          <w:rPr>
            <w:rStyle w:val="Hyperlink"/>
            <w:sz w:val="16"/>
            <w:szCs w:val="16"/>
          </w:rPr>
          <w:t>https://www.cbd.int/abs/doc/protocol/nagoya-protocol-en.pdf</w:t>
        </w:r>
      </w:hyperlink>
    </w:p>
  </w:endnote>
  <w:endnote w:id="6">
    <w:p w:rsidR="00AB2368" w:rsidRDefault="00AB2368" w:rsidP="0049739B">
      <w:pPr>
        <w:pStyle w:val="FootnoteText"/>
        <w:jc w:val="both"/>
        <w:rPr>
          <w:rFonts w:cstheme="minorHAnsi"/>
          <w:sz w:val="16"/>
          <w:szCs w:val="16"/>
        </w:rPr>
      </w:pPr>
    </w:p>
    <w:p w:rsidR="00AB2368" w:rsidRPr="00DE4401" w:rsidRDefault="00AB2368" w:rsidP="0049739B">
      <w:pPr>
        <w:pStyle w:val="FootnoteText"/>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Regional meetings : </w:t>
      </w:r>
      <w:r w:rsidRPr="00DE4401">
        <w:rPr>
          <w:rFonts w:cstheme="minorHAnsi"/>
          <w:sz w:val="16"/>
          <w:szCs w:val="16"/>
        </w:rPr>
        <w:tab/>
      </w:r>
      <w:r w:rsidRPr="00DE4401">
        <w:rPr>
          <w:rFonts w:cstheme="minorHAnsi"/>
          <w:sz w:val="16"/>
          <w:szCs w:val="16"/>
        </w:rPr>
        <w:br/>
      </w:r>
    </w:p>
    <w:p w:rsidR="00AB2368" w:rsidRDefault="00AB2368" w:rsidP="002F123A">
      <w:pPr>
        <w:pStyle w:val="ListParagraph"/>
        <w:numPr>
          <w:ilvl w:val="0"/>
          <w:numId w:val="31"/>
        </w:numPr>
        <w:ind w:left="360" w:hanging="270"/>
        <w:jc w:val="both"/>
        <w:rPr>
          <w:rFonts w:cstheme="minorHAnsi"/>
          <w:sz w:val="16"/>
          <w:szCs w:val="16"/>
        </w:rPr>
      </w:pPr>
      <w:r w:rsidRPr="00895CC2">
        <w:rPr>
          <w:rFonts w:cstheme="minorHAnsi"/>
          <w:sz w:val="16"/>
          <w:szCs w:val="16"/>
        </w:rPr>
        <w:t>International symposium “Realization of international commitments for the empowerment of local languages speakers, communities and nations”, 3</w:t>
      </w:r>
      <w:r>
        <w:rPr>
          <w:rFonts w:cstheme="minorHAnsi"/>
          <w:sz w:val="16"/>
          <w:szCs w:val="16"/>
        </w:rPr>
        <w:t>-</w:t>
      </w:r>
      <w:r w:rsidRPr="00895CC2">
        <w:rPr>
          <w:rFonts w:cstheme="minorHAnsi"/>
          <w:sz w:val="16"/>
          <w:szCs w:val="16"/>
        </w:rPr>
        <w:t>5 July 2018,  Asuncion, Paraguay</w:t>
      </w:r>
    </w:p>
    <w:p w:rsidR="00AB2368" w:rsidRPr="002F123A" w:rsidRDefault="00AB2368" w:rsidP="00AB2368">
      <w:pPr>
        <w:pStyle w:val="FootnoteText"/>
        <w:numPr>
          <w:ilvl w:val="0"/>
          <w:numId w:val="31"/>
        </w:numPr>
        <w:ind w:left="360" w:hanging="270"/>
        <w:jc w:val="both"/>
        <w:rPr>
          <w:rStyle w:val="Hyperlink"/>
          <w:rFonts w:cstheme="minorHAnsi"/>
          <w:noProof/>
          <w:color w:val="auto"/>
          <w:sz w:val="16"/>
          <w:szCs w:val="16"/>
          <w:u w:val="none"/>
        </w:rPr>
      </w:pPr>
      <w:proofErr w:type="spellStart"/>
      <w:r w:rsidRPr="002F123A">
        <w:rPr>
          <w:rFonts w:cstheme="minorHAnsi"/>
          <w:sz w:val="16"/>
          <w:szCs w:val="16"/>
        </w:rPr>
        <w:t>Yuelu</w:t>
      </w:r>
      <w:proofErr w:type="spellEnd"/>
      <w:r w:rsidRPr="002F123A">
        <w:rPr>
          <w:rFonts w:cstheme="minorHAnsi"/>
          <w:sz w:val="16"/>
          <w:szCs w:val="16"/>
        </w:rPr>
        <w:t xml:space="preserve"> Proclamation (2018). The International Conference “Role of linguistic diversity in building a global community with shared future: protection, access and promotion of language resources”, 19-21 September 2019, Changsha, The People’s Republic of China and. </w:t>
      </w:r>
      <w:hyperlink r:id="rId3" w:history="1">
        <w:r w:rsidRPr="002F123A">
          <w:rPr>
            <w:rStyle w:val="Hyperlink"/>
            <w:rFonts w:cstheme="minorHAnsi"/>
            <w:color w:val="auto"/>
            <w:sz w:val="16"/>
            <w:szCs w:val="16"/>
            <w:u w:val="none"/>
          </w:rPr>
          <w:t>https://unesdoc.unesco.org/ark:/48223/pf0000368264</w:t>
        </w:r>
      </w:hyperlink>
      <w:r w:rsidRPr="002F123A">
        <w:rPr>
          <w:rStyle w:val="Hyperlink"/>
          <w:rFonts w:cstheme="minorHAnsi"/>
          <w:color w:val="auto"/>
          <w:sz w:val="16"/>
          <w:szCs w:val="16"/>
          <w:u w:val="none"/>
        </w:rPr>
        <w:t xml:space="preserve">; </w:t>
      </w:r>
      <w:r w:rsidRPr="002F123A">
        <w:rPr>
          <w:rStyle w:val="Hyperlink"/>
          <w:rFonts w:cstheme="minorHAnsi"/>
          <w:color w:val="auto"/>
          <w:sz w:val="16"/>
          <w:szCs w:val="16"/>
          <w:u w:val="none"/>
        </w:rPr>
        <w:tab/>
      </w:r>
    </w:p>
    <w:p w:rsidR="00AB2368" w:rsidRPr="002F123A" w:rsidRDefault="00AB2368" w:rsidP="00AB2368">
      <w:pPr>
        <w:pStyle w:val="FootnoteText"/>
        <w:numPr>
          <w:ilvl w:val="0"/>
          <w:numId w:val="31"/>
        </w:numPr>
        <w:ind w:left="360" w:hanging="270"/>
        <w:jc w:val="both"/>
        <w:rPr>
          <w:rFonts w:cstheme="minorHAnsi"/>
          <w:noProof/>
          <w:sz w:val="16"/>
          <w:szCs w:val="16"/>
        </w:rPr>
      </w:pPr>
      <w:r w:rsidRPr="002F123A">
        <w:rPr>
          <w:rFonts w:cstheme="minorHAnsi"/>
          <w:noProof/>
          <w:sz w:val="16"/>
          <w:szCs w:val="16"/>
        </w:rPr>
        <w:t xml:space="preserve">UN Declaration on the Rights of Indigenous Peoples, including </w:t>
      </w:r>
      <w:r w:rsidRPr="002F123A">
        <w:rPr>
          <w:rFonts w:cstheme="minorHAnsi"/>
          <w:color w:val="000000"/>
          <w:sz w:val="16"/>
          <w:szCs w:val="16"/>
        </w:rPr>
        <w:t xml:space="preserve">“16. Indigenous languages are key to ensuring the continuation and transmission of culture, customs and history as part of the heritage and identity of indigenous peoples. The Declaration reflects the importance of indigenous languages and provides for indigenous peoples to have the rights to revitalize, use, develop and transmit to future generations their languages (art. 13), to establish and control their educational systems and institutions providing education in their own languages (art. 14) and to establish their own media in their own languages (art. 16). In the Declaration, States </w:t>
      </w:r>
      <w:proofErr w:type="gramStart"/>
      <w:r w:rsidRPr="002F123A">
        <w:rPr>
          <w:rFonts w:cstheme="minorHAnsi"/>
          <w:color w:val="000000"/>
          <w:sz w:val="16"/>
          <w:szCs w:val="16"/>
        </w:rPr>
        <w:t>are requested</w:t>
      </w:r>
      <w:proofErr w:type="gramEnd"/>
      <w:r w:rsidRPr="002F123A">
        <w:rPr>
          <w:rFonts w:cstheme="minorHAnsi"/>
          <w:color w:val="000000"/>
          <w:sz w:val="16"/>
          <w:szCs w:val="16"/>
        </w:rPr>
        <w:t xml:space="preserve"> to take effective measures to ensure that these rights are protected (art. 13).</w:t>
      </w:r>
    </w:p>
    <w:p w:rsidR="00AB2368" w:rsidRDefault="00AB2368" w:rsidP="00895CC2">
      <w:pPr>
        <w:pStyle w:val="ListParagraph"/>
        <w:numPr>
          <w:ilvl w:val="0"/>
          <w:numId w:val="31"/>
        </w:numPr>
        <w:ind w:left="360" w:hanging="270"/>
        <w:jc w:val="both"/>
        <w:rPr>
          <w:rStyle w:val="Hyperlink"/>
          <w:rFonts w:cstheme="minorHAnsi"/>
          <w:color w:val="auto"/>
          <w:sz w:val="16"/>
          <w:szCs w:val="16"/>
          <w:u w:val="none"/>
        </w:rPr>
      </w:pPr>
      <w:r>
        <w:rPr>
          <w:rStyle w:val="Hyperlink"/>
          <w:rFonts w:cstheme="minorHAnsi"/>
          <w:color w:val="auto"/>
          <w:sz w:val="16"/>
          <w:szCs w:val="16"/>
          <w:u w:val="none"/>
        </w:rPr>
        <w:t>Fourth Andean Meeting of Peace. The contribution of Indigenous languages from education to peacebuilding. Conclusions and Recommendations. 3-4 July 2019, Quito, Ecuador</w:t>
      </w:r>
    </w:p>
    <w:p w:rsidR="00AB2368" w:rsidRPr="00895CC2" w:rsidRDefault="00AB2368" w:rsidP="00895CC2">
      <w:pPr>
        <w:pStyle w:val="ListParagraph"/>
        <w:numPr>
          <w:ilvl w:val="0"/>
          <w:numId w:val="31"/>
        </w:numPr>
        <w:ind w:left="360" w:hanging="270"/>
        <w:jc w:val="both"/>
        <w:rPr>
          <w:rFonts w:cstheme="minorHAnsi"/>
          <w:sz w:val="16"/>
          <w:szCs w:val="16"/>
        </w:rPr>
      </w:pPr>
      <w:r w:rsidRPr="00895CC2">
        <w:rPr>
          <w:rStyle w:val="Hyperlink"/>
          <w:rFonts w:cstheme="minorHAnsi"/>
          <w:color w:val="auto"/>
          <w:sz w:val="16"/>
          <w:szCs w:val="16"/>
          <w:u w:val="none"/>
        </w:rPr>
        <w:t xml:space="preserve">Proclamation. The North American and Arctic regional meeting on the 2019 International Year of Indigenous Languages, 23 – 26 June 2019, Victoria, British Columbia, Canada on the margins of the International Conference </w:t>
      </w:r>
      <w:r w:rsidRPr="00895CC2">
        <w:rPr>
          <w:rFonts w:cstheme="minorHAnsi"/>
          <w:sz w:val="16"/>
          <w:szCs w:val="16"/>
        </w:rPr>
        <w:t>HELISET TŦE SḰÁL – “Let the Languages Live”</w:t>
      </w:r>
    </w:p>
    <w:p w:rsidR="00AB2368" w:rsidRPr="00DE4401" w:rsidRDefault="00AB2368" w:rsidP="00895CC2">
      <w:pPr>
        <w:pStyle w:val="FootnoteText"/>
        <w:numPr>
          <w:ilvl w:val="0"/>
          <w:numId w:val="31"/>
        </w:numPr>
        <w:ind w:left="360" w:hanging="270"/>
        <w:jc w:val="both"/>
        <w:rPr>
          <w:rFonts w:cstheme="minorHAnsi"/>
          <w:sz w:val="16"/>
          <w:szCs w:val="16"/>
        </w:rPr>
      </w:pPr>
      <w:r w:rsidRPr="00DE4401">
        <w:rPr>
          <w:rFonts w:cstheme="minorHAnsi"/>
          <w:sz w:val="16"/>
          <w:szCs w:val="16"/>
        </w:rPr>
        <w:t xml:space="preserve">Regional Outcome Document. African regional meeting on the 2019 International Year of Indigenous Languages, 30 – 31 July 2019, Addis Ababa, Ethiopia </w:t>
      </w:r>
    </w:p>
    <w:p w:rsidR="00AB2368" w:rsidRPr="00DE4401" w:rsidRDefault="00AB2368" w:rsidP="0049739B">
      <w:pPr>
        <w:pStyle w:val="EndnoteText"/>
        <w:jc w:val="both"/>
        <w:rPr>
          <w:rFonts w:cstheme="minorHAnsi"/>
          <w:sz w:val="16"/>
          <w:szCs w:val="16"/>
        </w:rPr>
      </w:pPr>
    </w:p>
  </w:endnote>
  <w:endnote w:id="7">
    <w:p w:rsidR="00DD3D8E" w:rsidRDefault="00DD3D8E">
      <w:pPr>
        <w:pStyle w:val="EndnoteText"/>
      </w:pPr>
      <w:r>
        <w:rPr>
          <w:rStyle w:val="EndnoteReference"/>
        </w:rPr>
        <w:endnoteRef/>
      </w:r>
      <w:r>
        <w:t xml:space="preserve"> </w:t>
      </w:r>
      <w:r w:rsidRPr="00DD3D8E">
        <w:rPr>
          <w:sz w:val="16"/>
          <w:szCs w:val="16"/>
        </w:rPr>
        <w:t>Report of the Secretary-General on multilingualism, 22 February 2019</w:t>
      </w:r>
      <w:r>
        <w:rPr>
          <w:sz w:val="16"/>
          <w:szCs w:val="16"/>
        </w:rPr>
        <w:t xml:space="preserve"> (A/73/761)</w:t>
      </w:r>
      <w:r w:rsidRPr="00DD3D8E">
        <w:rPr>
          <w:sz w:val="16"/>
          <w:szCs w:val="16"/>
        </w:rPr>
        <w:t xml:space="preserve">. </w:t>
      </w:r>
      <w:hyperlink r:id="rId4" w:history="1">
        <w:r w:rsidRPr="00DD3D8E">
          <w:rPr>
            <w:rStyle w:val="Hyperlink"/>
            <w:sz w:val="16"/>
            <w:szCs w:val="16"/>
          </w:rPr>
          <w:t>https://undocs.org/pdf?symbol=en/A/73/761</w:t>
        </w:r>
      </w:hyperlink>
    </w:p>
    <w:p w:rsidR="00DD3D8E" w:rsidRDefault="00DD3D8E">
      <w:pPr>
        <w:pStyle w:val="EndnoteText"/>
      </w:pPr>
    </w:p>
  </w:endnote>
  <w:endnote w:id="8">
    <w:p w:rsidR="00AB2368" w:rsidRPr="00DE4401" w:rsidRDefault="00AB2368" w:rsidP="0049739B">
      <w:pPr>
        <w:autoSpaceDE w:val="0"/>
        <w:autoSpaceDN w:val="0"/>
        <w:adjustRightInd w:val="0"/>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Key internationally recognized legal instruments:</w:t>
      </w:r>
    </w:p>
    <w:p w:rsidR="00AB2368" w:rsidRPr="00DE4401" w:rsidRDefault="00AB2368" w:rsidP="0049739B">
      <w:pPr>
        <w:autoSpaceDE w:val="0"/>
        <w:autoSpaceDN w:val="0"/>
        <w:adjustRightInd w:val="0"/>
        <w:jc w:val="both"/>
        <w:rPr>
          <w:rFonts w:cstheme="minorHAnsi"/>
          <w:sz w:val="16"/>
          <w:szCs w:val="16"/>
        </w:rPr>
      </w:pP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The Universal Declaration of Human Rights (1948)</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International Convention on the Elimination of All Forms of Racial Discrimination (1965), </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International Covenant on Economic, Social and Cultural Rights (1966), the International Covenant on Civil and Political Rights (1966), </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Convention on the Rights of the Child (1989), the International Convention on the Protection of the Rights of All Migrant Workers and Members of Their Families (1990), </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Declaration on the Rights of Persons Belonging to National or Ethnic, Religious and Linguistic Minorities (1992), </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Convention on the Rights of Persons with Disabilities (2006), </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United Nations Declaration on the Rights of Indigenous Peoples (2007), </w:t>
      </w:r>
    </w:p>
    <w:p w:rsidR="00AB2368" w:rsidRPr="00FD1709" w:rsidRDefault="00AB2368" w:rsidP="00FD1709">
      <w:pPr>
        <w:pStyle w:val="ListParagraph"/>
        <w:numPr>
          <w:ilvl w:val="0"/>
          <w:numId w:val="32"/>
        </w:numPr>
        <w:autoSpaceDE w:val="0"/>
        <w:autoSpaceDN w:val="0"/>
        <w:adjustRightInd w:val="0"/>
        <w:ind w:left="360" w:hanging="270"/>
        <w:jc w:val="both"/>
        <w:rPr>
          <w:rFonts w:cstheme="minorHAnsi"/>
          <w:sz w:val="16"/>
          <w:szCs w:val="16"/>
        </w:rPr>
      </w:pPr>
      <w:proofErr w:type="gramStart"/>
      <w:r w:rsidRPr="00FD1709">
        <w:rPr>
          <w:rFonts w:cstheme="minorHAnsi"/>
          <w:sz w:val="16"/>
          <w:szCs w:val="16"/>
        </w:rPr>
        <w:t>as</w:t>
      </w:r>
      <w:proofErr w:type="gramEnd"/>
      <w:r w:rsidRPr="00FD1709">
        <w:rPr>
          <w:rFonts w:cstheme="minorHAnsi"/>
          <w:sz w:val="16"/>
          <w:szCs w:val="16"/>
        </w:rPr>
        <w:t xml:space="preserve"> well as the work of international human rights treaty and other bodies in this field.</w:t>
      </w:r>
    </w:p>
    <w:p w:rsidR="00AB2368" w:rsidRPr="00DE4401" w:rsidRDefault="00AB2368" w:rsidP="0049739B">
      <w:pPr>
        <w:autoSpaceDE w:val="0"/>
        <w:autoSpaceDN w:val="0"/>
        <w:adjustRightInd w:val="0"/>
        <w:jc w:val="both"/>
        <w:rPr>
          <w:rFonts w:cstheme="minorHAnsi"/>
          <w:sz w:val="16"/>
          <w:szCs w:val="16"/>
        </w:rPr>
      </w:pPr>
    </w:p>
  </w:endnote>
  <w:endnote w:id="9">
    <w:p w:rsidR="00AB2368" w:rsidRPr="00DE4401" w:rsidRDefault="00AB2368" w:rsidP="0049739B">
      <w:pPr>
        <w:tabs>
          <w:tab w:val="left" w:pos="1710"/>
        </w:tabs>
        <w:jc w:val="both"/>
        <w:rPr>
          <w:rFonts w:cstheme="minorHAnsi"/>
          <w:i/>
          <w:sz w:val="16"/>
          <w:szCs w:val="16"/>
        </w:rPr>
      </w:pPr>
      <w:r w:rsidRPr="00DE4401">
        <w:rPr>
          <w:rStyle w:val="EndnoteReference"/>
          <w:rFonts w:cstheme="minorHAnsi"/>
          <w:sz w:val="16"/>
          <w:szCs w:val="16"/>
        </w:rPr>
        <w:endnoteRef/>
      </w:r>
      <w:r w:rsidRPr="00DE4401">
        <w:rPr>
          <w:rFonts w:cstheme="minorHAnsi"/>
          <w:sz w:val="16"/>
          <w:szCs w:val="16"/>
        </w:rPr>
        <w:t xml:space="preserve"> A set of recommendations for action is more indicative rather than exhaustive.</w:t>
      </w:r>
      <w:r w:rsidRPr="00DE4401">
        <w:rPr>
          <w:rFonts w:cstheme="minorHAnsi"/>
          <w:i/>
          <w:sz w:val="16"/>
          <w:szCs w:val="16"/>
        </w:rPr>
        <w:t xml:space="preserve"> </w:t>
      </w:r>
    </w:p>
    <w:p w:rsidR="00AB2368" w:rsidRPr="00DE4401" w:rsidRDefault="00AB2368" w:rsidP="0049739B">
      <w:pPr>
        <w:pStyle w:val="EndnoteText"/>
        <w:jc w:val="both"/>
        <w:rPr>
          <w:rFonts w:cstheme="minorHAnsi"/>
          <w:sz w:val="16"/>
          <w:szCs w:val="16"/>
        </w:rPr>
      </w:pPr>
    </w:p>
  </w:endnote>
  <w:endnote w:id="10">
    <w:p w:rsidR="00AB2368" w:rsidRPr="00DE4401" w:rsidRDefault="00AB2368" w:rsidP="0049739B">
      <w:pPr>
        <w:pStyle w:val="FootnoteText"/>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Human Rights Council Expert Mechanism on the Rights of Indigenous Peoples (EMRIP) study on the FPIC: </w:t>
      </w:r>
      <w:hyperlink r:id="rId5" w:history="1">
        <w:r w:rsidRPr="00DE4401">
          <w:rPr>
            <w:rStyle w:val="Hyperlink"/>
            <w:rFonts w:cstheme="minorHAnsi"/>
            <w:sz w:val="16"/>
            <w:szCs w:val="16"/>
          </w:rPr>
          <w:t>https://documents-dds-ny.un.org/doc/UNDOC/GEN/G18/245/94/PDF/G1824594.pdf?OpenElement</w:t>
        </w:r>
      </w:hyperlink>
    </w:p>
    <w:p w:rsidR="00AB2368" w:rsidRPr="00DE4401" w:rsidRDefault="00AB2368" w:rsidP="0049739B">
      <w:pPr>
        <w:pStyle w:val="EndnoteText"/>
        <w:jc w:val="both"/>
        <w:rPr>
          <w:rFonts w:cstheme="minorHAnsi"/>
          <w:sz w:val="16"/>
          <w:szCs w:val="16"/>
        </w:rPr>
      </w:pPr>
    </w:p>
  </w:endnote>
  <w:endnote w:id="11">
    <w:p w:rsidR="00A35817" w:rsidRPr="00DE4401" w:rsidRDefault="00A35817" w:rsidP="00A35817">
      <w:pPr>
        <w:autoSpaceDE w:val="0"/>
        <w:autoSpaceDN w:val="0"/>
        <w:adjustRightInd w:val="0"/>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Key internationally recognized legal instruments:</w:t>
      </w:r>
    </w:p>
    <w:p w:rsidR="00A35817" w:rsidRPr="00DE4401" w:rsidRDefault="00A35817" w:rsidP="00A35817">
      <w:pPr>
        <w:autoSpaceDE w:val="0"/>
        <w:autoSpaceDN w:val="0"/>
        <w:adjustRightInd w:val="0"/>
        <w:jc w:val="both"/>
        <w:rPr>
          <w:rFonts w:cstheme="minorHAnsi"/>
          <w:sz w:val="16"/>
          <w:szCs w:val="16"/>
        </w:rPr>
      </w:pP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The Universal Declaration of Human Rights (1948)</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International Convention on the Elimination of All Forms of Racial Discrimination (1965), </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International Covenant on Economic, Social and Cultural Rights (1966), the International Covenant on Civil and Political Rights (1966), </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Convention on the Rights of the Child (1989), the International Convention on the Protection of the Rights of All Migrant Workers and Members of Their Families (1990), </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Declaration on the Rights of Persons Belonging to National or Ethnic, Religious and Linguistic Minorities (1992), </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Convention on the Rights of Persons with Disabilities (2006), </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r w:rsidRPr="00FD1709">
        <w:rPr>
          <w:rFonts w:cstheme="minorHAnsi"/>
          <w:sz w:val="16"/>
          <w:szCs w:val="16"/>
        </w:rPr>
        <w:t xml:space="preserve">The United Nations Declaration on the Rights of Indigenous Peoples (2007), </w:t>
      </w:r>
    </w:p>
    <w:p w:rsidR="00A35817" w:rsidRPr="00FD1709" w:rsidRDefault="00A35817" w:rsidP="00A35817">
      <w:pPr>
        <w:pStyle w:val="ListParagraph"/>
        <w:numPr>
          <w:ilvl w:val="0"/>
          <w:numId w:val="32"/>
        </w:numPr>
        <w:autoSpaceDE w:val="0"/>
        <w:autoSpaceDN w:val="0"/>
        <w:adjustRightInd w:val="0"/>
        <w:ind w:left="360" w:hanging="270"/>
        <w:jc w:val="both"/>
        <w:rPr>
          <w:rFonts w:cstheme="minorHAnsi"/>
          <w:sz w:val="16"/>
          <w:szCs w:val="16"/>
        </w:rPr>
      </w:pPr>
      <w:proofErr w:type="gramStart"/>
      <w:r w:rsidRPr="00FD1709">
        <w:rPr>
          <w:rFonts w:cstheme="minorHAnsi"/>
          <w:sz w:val="16"/>
          <w:szCs w:val="16"/>
        </w:rPr>
        <w:t>as</w:t>
      </w:r>
      <w:proofErr w:type="gramEnd"/>
      <w:r w:rsidRPr="00FD1709">
        <w:rPr>
          <w:rFonts w:cstheme="minorHAnsi"/>
          <w:sz w:val="16"/>
          <w:szCs w:val="16"/>
        </w:rPr>
        <w:t xml:space="preserve"> well as the work of international human rights treaty and other bodies in this field.</w:t>
      </w:r>
    </w:p>
    <w:p w:rsidR="00A35817" w:rsidRPr="00DE4401" w:rsidRDefault="00A35817" w:rsidP="00A35817">
      <w:pPr>
        <w:autoSpaceDE w:val="0"/>
        <w:autoSpaceDN w:val="0"/>
        <w:adjustRightInd w:val="0"/>
        <w:jc w:val="both"/>
        <w:rPr>
          <w:rFonts w:cstheme="minorHAnsi"/>
          <w:sz w:val="16"/>
          <w:szCs w:val="16"/>
        </w:rPr>
      </w:pPr>
    </w:p>
  </w:endnote>
  <w:endnote w:id="12">
    <w:p w:rsidR="00AB2368" w:rsidRPr="00DE4401" w:rsidRDefault="00AB2368" w:rsidP="0049739B">
      <w:pPr>
        <w:pBdr>
          <w:top w:val="nil"/>
          <w:left w:val="nil"/>
          <w:bottom w:val="nil"/>
          <w:right w:val="nil"/>
          <w:between w:val="nil"/>
        </w:pBdr>
        <w:jc w:val="both"/>
        <w:rPr>
          <w:rFonts w:cstheme="minorHAnsi"/>
          <w:color w:val="000000"/>
          <w:sz w:val="16"/>
          <w:szCs w:val="16"/>
        </w:rPr>
      </w:pPr>
      <w:r w:rsidRPr="00DE4401">
        <w:rPr>
          <w:rStyle w:val="EndnoteReference"/>
          <w:rFonts w:cstheme="minorHAnsi"/>
          <w:sz w:val="16"/>
          <w:szCs w:val="16"/>
        </w:rPr>
        <w:endnoteRef/>
      </w:r>
      <w:r w:rsidRPr="00DE4401">
        <w:rPr>
          <w:rFonts w:cstheme="minorHAnsi"/>
          <w:sz w:val="16"/>
          <w:szCs w:val="16"/>
        </w:rPr>
        <w:t xml:space="preserve"> </w:t>
      </w:r>
      <w:r w:rsidRPr="00DE4401">
        <w:rPr>
          <w:rFonts w:cstheme="minorHAnsi"/>
          <w:color w:val="000000"/>
          <w:sz w:val="16"/>
          <w:szCs w:val="16"/>
        </w:rPr>
        <w:t>General Assembly, </w:t>
      </w:r>
      <w:r w:rsidRPr="00DE4401">
        <w:rPr>
          <w:rFonts w:cstheme="minorHAnsi"/>
          <w:i/>
          <w:color w:val="000000"/>
          <w:sz w:val="16"/>
          <w:szCs w:val="16"/>
        </w:rPr>
        <w:t>Transforming Our World: The 2030 Agenda for Sustainable Development</w:t>
      </w:r>
      <w:r w:rsidRPr="00DE4401">
        <w:rPr>
          <w:rFonts w:cstheme="minorHAnsi"/>
          <w:color w:val="000000"/>
          <w:sz w:val="16"/>
          <w:szCs w:val="16"/>
        </w:rPr>
        <w:t xml:space="preserve">, UN Doc. A/RES/70/1 (25 September 2015) (adopted without a vote), at </w:t>
      </w:r>
      <w:proofErr w:type="gramStart"/>
      <w:r w:rsidRPr="00DE4401">
        <w:rPr>
          <w:rFonts w:cstheme="minorHAnsi"/>
          <w:color w:val="000000"/>
          <w:sz w:val="16"/>
          <w:szCs w:val="16"/>
        </w:rPr>
        <w:t>3</w:t>
      </w:r>
      <w:proofErr w:type="gramEnd"/>
      <w:r w:rsidRPr="00DE4401">
        <w:rPr>
          <w:rFonts w:cstheme="minorHAnsi"/>
          <w:color w:val="000000"/>
          <w:sz w:val="16"/>
          <w:szCs w:val="16"/>
        </w:rPr>
        <w:t xml:space="preserve"> (Declaration), paras 3 and 4.</w:t>
      </w:r>
    </w:p>
    <w:p w:rsidR="00AB2368" w:rsidRPr="00DE4401" w:rsidRDefault="00AB2368" w:rsidP="0049739B">
      <w:pPr>
        <w:pStyle w:val="EndnoteText"/>
        <w:jc w:val="both"/>
        <w:rPr>
          <w:rFonts w:cstheme="minorHAnsi"/>
          <w:sz w:val="16"/>
          <w:szCs w:val="16"/>
        </w:rPr>
      </w:pPr>
    </w:p>
  </w:endnote>
  <w:endnote w:id="13">
    <w:p w:rsidR="00AB2368" w:rsidRPr="00DE4401" w:rsidRDefault="00AB2368" w:rsidP="0049739B">
      <w:pPr>
        <w:pStyle w:val="EndnoteText"/>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UNESCO Policy on engaging with indigenous peoples ,https://en.unesco.org/indigenous-peoples/policy &lt;https://en.unesco.org/indigenous-peoples/policy</w:t>
      </w:r>
    </w:p>
    <w:p w:rsidR="00AB2368" w:rsidRPr="00DE4401" w:rsidRDefault="00AB2368" w:rsidP="0049739B">
      <w:pPr>
        <w:pStyle w:val="EndnoteText"/>
        <w:jc w:val="both"/>
        <w:rPr>
          <w:rFonts w:cstheme="minorHAnsi"/>
          <w:sz w:val="16"/>
          <w:szCs w:val="16"/>
        </w:rPr>
      </w:pPr>
    </w:p>
  </w:endnote>
  <w:endnote w:id="14">
    <w:p w:rsidR="00AB2368" w:rsidRPr="00DE4401" w:rsidRDefault="00AB2368" w:rsidP="0049739B">
      <w:pPr>
        <w:pStyle w:val="EndnoteText"/>
        <w:jc w:val="both"/>
        <w:rPr>
          <w:rFonts w:eastAsia="Times New Roman"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w:t>
      </w:r>
      <w:r w:rsidRPr="00DE4401">
        <w:rPr>
          <w:rFonts w:eastAsia="Times New Roman" w:cstheme="minorHAnsi"/>
          <w:sz w:val="16"/>
          <w:szCs w:val="16"/>
        </w:rPr>
        <w:t>Permanent Forum on Indigenous Issues (PFII), Expert Mechanism on the Rights of Indigenous Peoples (EMRIP) and the Special Rapporteur on the rights of indigenous peoples.[full quote of their documents and reference to their recommendations on Indigenous languages]</w:t>
      </w:r>
    </w:p>
    <w:p w:rsidR="00AB2368" w:rsidRPr="00DE4401" w:rsidRDefault="00AB2368" w:rsidP="0049739B">
      <w:pPr>
        <w:pStyle w:val="EndnoteText"/>
        <w:jc w:val="both"/>
        <w:rPr>
          <w:rFonts w:cstheme="minorHAnsi"/>
          <w:sz w:val="16"/>
          <w:szCs w:val="16"/>
        </w:rPr>
      </w:pPr>
    </w:p>
  </w:endnote>
  <w:endnote w:id="15">
    <w:p w:rsidR="00AB2368" w:rsidRPr="00DE4401" w:rsidRDefault="00AB2368" w:rsidP="0049739B">
      <w:pPr>
        <w:pStyle w:val="EndnoteText"/>
        <w:jc w:val="both"/>
        <w:rPr>
          <w:rFonts w:cstheme="minorHAnsi"/>
          <w:sz w:val="16"/>
          <w:szCs w:val="16"/>
        </w:rPr>
      </w:pPr>
      <w:r w:rsidRPr="00DE4401">
        <w:rPr>
          <w:rStyle w:val="EndnoteReference"/>
          <w:rFonts w:cstheme="minorHAnsi"/>
          <w:sz w:val="16"/>
          <w:szCs w:val="16"/>
        </w:rPr>
        <w:endnoteRef/>
      </w:r>
      <w:r w:rsidRPr="00DE4401">
        <w:rPr>
          <w:rFonts w:cstheme="minorHAnsi"/>
          <w:sz w:val="16"/>
          <w:szCs w:val="16"/>
        </w:rPr>
        <w:t xml:space="preserve"> Paragraphs 14 and 15, Outcome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LT Com 65 Md">
    <w:altName w:val="HelveticaNeueLT Com 65 Md"/>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2651523"/>
      <w:docPartObj>
        <w:docPartGallery w:val="Page Numbers (Bottom of Page)"/>
        <w:docPartUnique/>
      </w:docPartObj>
    </w:sdtPr>
    <w:sdtEndPr>
      <w:rPr>
        <w:rStyle w:val="PageNumber"/>
      </w:rPr>
    </w:sdtEndPr>
    <w:sdtContent>
      <w:p w:rsidR="00AB2368" w:rsidRDefault="00AB2368" w:rsidP="00AB3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B2368" w:rsidRDefault="00AB2368" w:rsidP="00CE5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5997144"/>
      <w:docPartObj>
        <w:docPartGallery w:val="Page Numbers (Bottom of Page)"/>
        <w:docPartUnique/>
      </w:docPartObj>
    </w:sdtPr>
    <w:sdtEndPr>
      <w:rPr>
        <w:rStyle w:val="PageNumber"/>
      </w:rPr>
    </w:sdtEndPr>
    <w:sdtContent>
      <w:p w:rsidR="00AB2368" w:rsidRDefault="00AB2368" w:rsidP="00AB3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306B">
          <w:rPr>
            <w:rStyle w:val="PageNumber"/>
            <w:noProof/>
          </w:rPr>
          <w:t>25</w:t>
        </w:r>
        <w:r>
          <w:rPr>
            <w:rStyle w:val="PageNumber"/>
          </w:rPr>
          <w:fldChar w:fldCharType="end"/>
        </w:r>
      </w:p>
    </w:sdtContent>
  </w:sdt>
  <w:p w:rsidR="00AB2368" w:rsidRDefault="00AB2368" w:rsidP="00CE54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DC" w:rsidRDefault="00F33EDC" w:rsidP="00DA0EE9">
      <w:r>
        <w:separator/>
      </w:r>
    </w:p>
  </w:footnote>
  <w:footnote w:type="continuationSeparator" w:id="0">
    <w:p w:rsidR="00F33EDC" w:rsidRDefault="00F33EDC" w:rsidP="00DA0EE9">
      <w:r>
        <w:continuationSeparator/>
      </w:r>
    </w:p>
  </w:footnote>
  <w:footnote w:id="1">
    <w:p w:rsidR="00AB2368" w:rsidRDefault="00AB2368">
      <w:pPr>
        <w:pStyle w:val="FootnoteText"/>
      </w:pPr>
      <w:r>
        <w:rPr>
          <w:rStyle w:val="FootnoteReference"/>
        </w:rPr>
        <w:footnoteRef/>
      </w:r>
      <w:r>
        <w:t xml:space="preserve"> </w:t>
      </w:r>
      <w:r w:rsidRPr="00CB25E7">
        <w:rPr>
          <w:sz w:val="16"/>
          <w:szCs w:val="16"/>
        </w:rPr>
        <w:t>The actions listed below are not exhaustive and are expected to be further enriched during the formulation of an Action plan for the Decade of Indigenous Languages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68" w:rsidRDefault="00F33EDC">
    <w:pPr>
      <w:pStyle w:val="Header"/>
    </w:pPr>
    <w:r>
      <w:rPr>
        <w:noProof/>
      </w:rPr>
      <w:pict w14:anchorId="5943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8"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68" w:rsidRDefault="00F33EDC">
    <w:pPr>
      <w:pStyle w:val="Header"/>
    </w:pPr>
    <w:r>
      <w:rPr>
        <w:noProof/>
      </w:rPr>
      <w:pict w14:anchorId="7C5C5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9"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68" w:rsidRDefault="00F33EDC">
    <w:pPr>
      <w:pStyle w:val="Header"/>
    </w:pPr>
    <w:r>
      <w:rPr>
        <w:noProof/>
      </w:rPr>
      <w:pict w14:anchorId="5C6CE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7"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01C"/>
    <w:multiLevelType w:val="hybridMultilevel"/>
    <w:tmpl w:val="BCE67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146033"/>
    <w:multiLevelType w:val="hybridMultilevel"/>
    <w:tmpl w:val="3856A6DE"/>
    <w:lvl w:ilvl="0" w:tplc="E4DC6E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947A7"/>
    <w:multiLevelType w:val="hybridMultilevel"/>
    <w:tmpl w:val="37BED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CBC"/>
    <w:multiLevelType w:val="hybridMultilevel"/>
    <w:tmpl w:val="199CDE9A"/>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9F5D7A"/>
    <w:multiLevelType w:val="hybridMultilevel"/>
    <w:tmpl w:val="AAF0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A1AF7"/>
    <w:multiLevelType w:val="hybridMultilevel"/>
    <w:tmpl w:val="35C42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76DE5"/>
    <w:multiLevelType w:val="hybridMultilevel"/>
    <w:tmpl w:val="7F38E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623B7"/>
    <w:multiLevelType w:val="hybridMultilevel"/>
    <w:tmpl w:val="AD669BC0"/>
    <w:lvl w:ilvl="0" w:tplc="04090017">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C205A1"/>
    <w:multiLevelType w:val="hybridMultilevel"/>
    <w:tmpl w:val="584A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A3D62"/>
    <w:multiLevelType w:val="hybridMultilevel"/>
    <w:tmpl w:val="2B00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D7E99"/>
    <w:multiLevelType w:val="hybridMultilevel"/>
    <w:tmpl w:val="BEE84CAE"/>
    <w:lvl w:ilvl="0" w:tplc="24F8864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50718"/>
    <w:multiLevelType w:val="hybridMultilevel"/>
    <w:tmpl w:val="979E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022EA"/>
    <w:multiLevelType w:val="hybridMultilevel"/>
    <w:tmpl w:val="004E0DC2"/>
    <w:lvl w:ilvl="0" w:tplc="4036C6FA">
      <w:start w:val="6"/>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5A4242F"/>
    <w:multiLevelType w:val="hybridMultilevel"/>
    <w:tmpl w:val="9D7658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34945"/>
    <w:multiLevelType w:val="hybridMultilevel"/>
    <w:tmpl w:val="4116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95BE4"/>
    <w:multiLevelType w:val="hybridMultilevel"/>
    <w:tmpl w:val="154689A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5229C"/>
    <w:multiLevelType w:val="hybridMultilevel"/>
    <w:tmpl w:val="9C1C5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AF6217"/>
    <w:multiLevelType w:val="hybridMultilevel"/>
    <w:tmpl w:val="A482899A"/>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011E9E"/>
    <w:multiLevelType w:val="hybridMultilevel"/>
    <w:tmpl w:val="AAB202DA"/>
    <w:lvl w:ilvl="0" w:tplc="04090001">
      <w:start w:val="1"/>
      <w:numFmt w:val="bullet"/>
      <w:lvlText w:val=""/>
      <w:lvlJc w:val="left"/>
      <w:pPr>
        <w:ind w:left="1800" w:hanging="360"/>
      </w:pPr>
      <w:rPr>
        <w:rFonts w:ascii="Symbol" w:hAnsi="Symbo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B64E7A"/>
    <w:multiLevelType w:val="hybridMultilevel"/>
    <w:tmpl w:val="D4F69A8C"/>
    <w:lvl w:ilvl="0" w:tplc="CE623F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578F7"/>
    <w:multiLevelType w:val="hybridMultilevel"/>
    <w:tmpl w:val="CFC8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92A81"/>
    <w:multiLevelType w:val="hybridMultilevel"/>
    <w:tmpl w:val="8D7C3426"/>
    <w:lvl w:ilvl="0" w:tplc="04090001">
      <w:start w:val="1"/>
      <w:numFmt w:val="bullet"/>
      <w:lvlText w:val=""/>
      <w:lvlJc w:val="left"/>
      <w:pPr>
        <w:ind w:left="720" w:hanging="360"/>
      </w:pPr>
      <w:rPr>
        <w:rFonts w:ascii="Symbol" w:hAnsi="Symbol" w:hint="default"/>
      </w:rPr>
    </w:lvl>
    <w:lvl w:ilvl="1" w:tplc="81365F3E">
      <w:start w:val="1"/>
      <w:numFmt w:val="bullet"/>
      <w:lvlText w:val=""/>
      <w:lvlJc w:val="left"/>
      <w:pPr>
        <w:ind w:left="1440" w:hanging="360"/>
      </w:pPr>
      <w:rPr>
        <w:rFonts w:ascii="Symbol" w:hAnsi="Symbol" w:hint="default"/>
        <w:color w:val="auto"/>
        <w:u w:color="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51E76"/>
    <w:multiLevelType w:val="hybridMultilevel"/>
    <w:tmpl w:val="7398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90221"/>
    <w:multiLevelType w:val="hybridMultilevel"/>
    <w:tmpl w:val="D63E9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1091B"/>
    <w:multiLevelType w:val="hybridMultilevel"/>
    <w:tmpl w:val="DEEC9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572919"/>
    <w:multiLevelType w:val="hybridMultilevel"/>
    <w:tmpl w:val="9EC22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472C13"/>
    <w:multiLevelType w:val="hybridMultilevel"/>
    <w:tmpl w:val="3F561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5E5783"/>
    <w:multiLevelType w:val="hybridMultilevel"/>
    <w:tmpl w:val="2F96016A"/>
    <w:lvl w:ilvl="0" w:tplc="0409000B">
      <w:start w:val="1"/>
      <w:numFmt w:val="bullet"/>
      <w:lvlText w:val=""/>
      <w:lvlJc w:val="left"/>
      <w:pPr>
        <w:ind w:left="1800" w:hanging="360"/>
      </w:pPr>
      <w:rPr>
        <w:rFonts w:ascii="Wingdings" w:hAnsi="Wingding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83095F"/>
    <w:multiLevelType w:val="hybridMultilevel"/>
    <w:tmpl w:val="5B0A2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FA3705"/>
    <w:multiLevelType w:val="hybridMultilevel"/>
    <w:tmpl w:val="CDFC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256C6"/>
    <w:multiLevelType w:val="hybridMultilevel"/>
    <w:tmpl w:val="87B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54C07"/>
    <w:multiLevelType w:val="hybridMultilevel"/>
    <w:tmpl w:val="BF9683E6"/>
    <w:lvl w:ilvl="0" w:tplc="81365F3E">
      <w:start w:val="1"/>
      <w:numFmt w:val="bullet"/>
      <w:lvlText w:val=""/>
      <w:lvlJc w:val="left"/>
      <w:pPr>
        <w:ind w:left="1440" w:hanging="360"/>
      </w:pPr>
      <w:rPr>
        <w:rFonts w:ascii="Symbol" w:hAnsi="Symbol" w:hint="default"/>
        <w:color w:val="auto"/>
        <w:u w:color="FFFFFF"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8C14A2"/>
    <w:multiLevelType w:val="hybridMultilevel"/>
    <w:tmpl w:val="92C0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9566E"/>
    <w:multiLevelType w:val="hybridMultilevel"/>
    <w:tmpl w:val="D0780D3C"/>
    <w:lvl w:ilvl="0" w:tplc="E1588B4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85148B5"/>
    <w:multiLevelType w:val="hybridMultilevel"/>
    <w:tmpl w:val="C61815D4"/>
    <w:lvl w:ilvl="0" w:tplc="CE623F7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465F6A"/>
    <w:multiLevelType w:val="hybridMultilevel"/>
    <w:tmpl w:val="3EC4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F65B1"/>
    <w:multiLevelType w:val="multilevel"/>
    <w:tmpl w:val="0D90CBEA"/>
    <w:lvl w:ilvl="0">
      <w:start w:val="1"/>
      <w:numFmt w:val="decimal"/>
      <w:lvlText w:val="%1."/>
      <w:lvlJc w:val="left"/>
      <w:pPr>
        <w:ind w:left="360" w:hanging="360"/>
      </w:pPr>
      <w:rPr>
        <w:rFonts w:hint="default"/>
        <w:b/>
        <w:i/>
        <w:color w:val="948A54"/>
      </w:rPr>
    </w:lvl>
    <w:lvl w:ilvl="1">
      <w:start w:val="1"/>
      <w:numFmt w:val="decimal"/>
      <w:lvlText w:val="%1.%2."/>
      <w:lvlJc w:val="left"/>
      <w:pPr>
        <w:ind w:left="360" w:hanging="360"/>
      </w:pPr>
      <w:rPr>
        <w:rFonts w:hint="default"/>
        <w:b/>
        <w:i/>
        <w:color w:val="948A54"/>
      </w:rPr>
    </w:lvl>
    <w:lvl w:ilvl="2">
      <w:start w:val="1"/>
      <w:numFmt w:val="decimal"/>
      <w:lvlText w:val="%1.%2.%3."/>
      <w:lvlJc w:val="left"/>
      <w:pPr>
        <w:ind w:left="720" w:hanging="720"/>
      </w:pPr>
      <w:rPr>
        <w:rFonts w:hint="default"/>
        <w:b/>
        <w:i/>
        <w:color w:val="948A54"/>
      </w:rPr>
    </w:lvl>
    <w:lvl w:ilvl="3">
      <w:start w:val="1"/>
      <w:numFmt w:val="decimal"/>
      <w:lvlText w:val="%1.%2.%3.%4."/>
      <w:lvlJc w:val="left"/>
      <w:pPr>
        <w:ind w:left="720" w:hanging="720"/>
      </w:pPr>
      <w:rPr>
        <w:rFonts w:hint="default"/>
        <w:b/>
        <w:i/>
        <w:color w:val="948A54"/>
      </w:rPr>
    </w:lvl>
    <w:lvl w:ilvl="4">
      <w:start w:val="1"/>
      <w:numFmt w:val="decimal"/>
      <w:lvlText w:val="%1.%2.%3.%4.%5."/>
      <w:lvlJc w:val="left"/>
      <w:pPr>
        <w:ind w:left="1080" w:hanging="1080"/>
      </w:pPr>
      <w:rPr>
        <w:rFonts w:hint="default"/>
        <w:b/>
        <w:i/>
        <w:color w:val="948A54"/>
      </w:rPr>
    </w:lvl>
    <w:lvl w:ilvl="5">
      <w:start w:val="1"/>
      <w:numFmt w:val="decimal"/>
      <w:lvlText w:val="%1.%2.%3.%4.%5.%6."/>
      <w:lvlJc w:val="left"/>
      <w:pPr>
        <w:ind w:left="1080" w:hanging="1080"/>
      </w:pPr>
      <w:rPr>
        <w:rFonts w:hint="default"/>
        <w:b/>
        <w:i/>
        <w:color w:val="948A54"/>
      </w:rPr>
    </w:lvl>
    <w:lvl w:ilvl="6">
      <w:start w:val="1"/>
      <w:numFmt w:val="decimal"/>
      <w:lvlText w:val="%1.%2.%3.%4.%5.%6.%7."/>
      <w:lvlJc w:val="left"/>
      <w:pPr>
        <w:ind w:left="1440" w:hanging="1440"/>
      </w:pPr>
      <w:rPr>
        <w:rFonts w:hint="default"/>
        <w:b/>
        <w:i/>
        <w:color w:val="948A54"/>
      </w:rPr>
    </w:lvl>
    <w:lvl w:ilvl="7">
      <w:start w:val="1"/>
      <w:numFmt w:val="decimal"/>
      <w:lvlText w:val="%1.%2.%3.%4.%5.%6.%7.%8."/>
      <w:lvlJc w:val="left"/>
      <w:pPr>
        <w:ind w:left="1440" w:hanging="1440"/>
      </w:pPr>
      <w:rPr>
        <w:rFonts w:hint="default"/>
        <w:b/>
        <w:i/>
        <w:color w:val="948A54"/>
      </w:rPr>
    </w:lvl>
    <w:lvl w:ilvl="8">
      <w:start w:val="1"/>
      <w:numFmt w:val="decimal"/>
      <w:lvlText w:val="%1.%2.%3.%4.%5.%6.%7.%8.%9."/>
      <w:lvlJc w:val="left"/>
      <w:pPr>
        <w:ind w:left="1800" w:hanging="1800"/>
      </w:pPr>
      <w:rPr>
        <w:rFonts w:hint="default"/>
        <w:b/>
        <w:i/>
        <w:color w:val="948A54"/>
      </w:rPr>
    </w:lvl>
  </w:abstractNum>
  <w:abstractNum w:abstractNumId="37" w15:restartNumberingAfterBreak="0">
    <w:nsid w:val="6EE942A3"/>
    <w:multiLevelType w:val="hybridMultilevel"/>
    <w:tmpl w:val="6566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95120"/>
    <w:multiLevelType w:val="hybridMultilevel"/>
    <w:tmpl w:val="A51818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14956DE"/>
    <w:multiLevelType w:val="hybridMultilevel"/>
    <w:tmpl w:val="D94838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7516A7"/>
    <w:multiLevelType w:val="hybridMultilevel"/>
    <w:tmpl w:val="61E296DC"/>
    <w:lvl w:ilvl="0" w:tplc="E1423C0A">
      <w:start w:val="1"/>
      <w:numFmt w:val="lowerLetter"/>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223744"/>
    <w:multiLevelType w:val="hybridMultilevel"/>
    <w:tmpl w:val="CA720078"/>
    <w:lvl w:ilvl="0" w:tplc="D1A6657C">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8"/>
  </w:num>
  <w:num w:numId="2">
    <w:abstractNumId w:val="5"/>
  </w:num>
  <w:num w:numId="3">
    <w:abstractNumId w:val="31"/>
  </w:num>
  <w:num w:numId="4">
    <w:abstractNumId w:val="33"/>
  </w:num>
  <w:num w:numId="5">
    <w:abstractNumId w:val="1"/>
  </w:num>
  <w:num w:numId="6">
    <w:abstractNumId w:val="21"/>
  </w:num>
  <w:num w:numId="7">
    <w:abstractNumId w:val="6"/>
  </w:num>
  <w:num w:numId="8">
    <w:abstractNumId w:val="11"/>
  </w:num>
  <w:num w:numId="9">
    <w:abstractNumId w:val="28"/>
  </w:num>
  <w:num w:numId="10">
    <w:abstractNumId w:val="0"/>
  </w:num>
  <w:num w:numId="11">
    <w:abstractNumId w:val="18"/>
  </w:num>
  <w:num w:numId="12">
    <w:abstractNumId w:val="39"/>
  </w:num>
  <w:num w:numId="13">
    <w:abstractNumId w:val="4"/>
  </w:num>
  <w:num w:numId="14">
    <w:abstractNumId w:val="15"/>
  </w:num>
  <w:num w:numId="15">
    <w:abstractNumId w:val="12"/>
  </w:num>
  <w:num w:numId="16">
    <w:abstractNumId w:val="36"/>
  </w:num>
  <w:num w:numId="17">
    <w:abstractNumId w:val="37"/>
  </w:num>
  <w:num w:numId="18">
    <w:abstractNumId w:val="26"/>
  </w:num>
  <w:num w:numId="19">
    <w:abstractNumId w:val="23"/>
  </w:num>
  <w:num w:numId="20">
    <w:abstractNumId w:val="27"/>
  </w:num>
  <w:num w:numId="21">
    <w:abstractNumId w:val="24"/>
  </w:num>
  <w:num w:numId="22">
    <w:abstractNumId w:val="16"/>
  </w:num>
  <w:num w:numId="23">
    <w:abstractNumId w:val="34"/>
  </w:num>
  <w:num w:numId="24">
    <w:abstractNumId w:val="19"/>
  </w:num>
  <w:num w:numId="25">
    <w:abstractNumId w:val="14"/>
  </w:num>
  <w:num w:numId="26">
    <w:abstractNumId w:val="22"/>
  </w:num>
  <w:num w:numId="27">
    <w:abstractNumId w:val="9"/>
  </w:num>
  <w:num w:numId="28">
    <w:abstractNumId w:val="25"/>
  </w:num>
  <w:num w:numId="29">
    <w:abstractNumId w:val="35"/>
  </w:num>
  <w:num w:numId="30">
    <w:abstractNumId w:val="20"/>
  </w:num>
  <w:num w:numId="31">
    <w:abstractNumId w:val="30"/>
  </w:num>
  <w:num w:numId="32">
    <w:abstractNumId w:val="8"/>
  </w:num>
  <w:num w:numId="33">
    <w:abstractNumId w:val="32"/>
  </w:num>
  <w:num w:numId="34">
    <w:abstractNumId w:val="2"/>
  </w:num>
  <w:num w:numId="35">
    <w:abstractNumId w:val="13"/>
  </w:num>
  <w:num w:numId="36">
    <w:abstractNumId w:val="7"/>
  </w:num>
  <w:num w:numId="37">
    <w:abstractNumId w:val="10"/>
  </w:num>
  <w:num w:numId="38">
    <w:abstractNumId w:val="17"/>
  </w:num>
  <w:num w:numId="39">
    <w:abstractNumId w:val="3"/>
  </w:num>
  <w:num w:numId="40">
    <w:abstractNumId w:val="40"/>
  </w:num>
  <w:num w:numId="41">
    <w:abstractNumId w:val="29"/>
  </w:num>
  <w:num w:numId="42">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6F"/>
    <w:rsid w:val="00000041"/>
    <w:rsid w:val="00000F96"/>
    <w:rsid w:val="00001175"/>
    <w:rsid w:val="000018A6"/>
    <w:rsid w:val="00001900"/>
    <w:rsid w:val="0001031B"/>
    <w:rsid w:val="00010437"/>
    <w:rsid w:val="00013227"/>
    <w:rsid w:val="00014B33"/>
    <w:rsid w:val="00015320"/>
    <w:rsid w:val="00017156"/>
    <w:rsid w:val="00017B8F"/>
    <w:rsid w:val="00017FBD"/>
    <w:rsid w:val="00020508"/>
    <w:rsid w:val="00023425"/>
    <w:rsid w:val="00027653"/>
    <w:rsid w:val="0003086D"/>
    <w:rsid w:val="0003145A"/>
    <w:rsid w:val="000318BE"/>
    <w:rsid w:val="00032996"/>
    <w:rsid w:val="00035A7E"/>
    <w:rsid w:val="00037298"/>
    <w:rsid w:val="00042544"/>
    <w:rsid w:val="00042646"/>
    <w:rsid w:val="00044F01"/>
    <w:rsid w:val="0005198F"/>
    <w:rsid w:val="00054754"/>
    <w:rsid w:val="00055F14"/>
    <w:rsid w:val="0005704E"/>
    <w:rsid w:val="00065894"/>
    <w:rsid w:val="000658CB"/>
    <w:rsid w:val="00066FDC"/>
    <w:rsid w:val="0006749D"/>
    <w:rsid w:val="000718DA"/>
    <w:rsid w:val="00073FAD"/>
    <w:rsid w:val="00081DCF"/>
    <w:rsid w:val="00084F52"/>
    <w:rsid w:val="0008533D"/>
    <w:rsid w:val="00086060"/>
    <w:rsid w:val="00086BAB"/>
    <w:rsid w:val="000873E7"/>
    <w:rsid w:val="00090993"/>
    <w:rsid w:val="00093D1B"/>
    <w:rsid w:val="000A0DC5"/>
    <w:rsid w:val="000A193D"/>
    <w:rsid w:val="000A22DC"/>
    <w:rsid w:val="000A263B"/>
    <w:rsid w:val="000A43D9"/>
    <w:rsid w:val="000B2C26"/>
    <w:rsid w:val="000B7B68"/>
    <w:rsid w:val="000C0B2A"/>
    <w:rsid w:val="000C1F88"/>
    <w:rsid w:val="000C4425"/>
    <w:rsid w:val="000C5218"/>
    <w:rsid w:val="000C5838"/>
    <w:rsid w:val="000C5AC0"/>
    <w:rsid w:val="000D21EE"/>
    <w:rsid w:val="000D48FC"/>
    <w:rsid w:val="000D6996"/>
    <w:rsid w:val="000D76C0"/>
    <w:rsid w:val="000D7AB1"/>
    <w:rsid w:val="000D7E4E"/>
    <w:rsid w:val="000E1B31"/>
    <w:rsid w:val="000E6152"/>
    <w:rsid w:val="000F0CAB"/>
    <w:rsid w:val="000F2216"/>
    <w:rsid w:val="000F2674"/>
    <w:rsid w:val="000F2E03"/>
    <w:rsid w:val="000F549D"/>
    <w:rsid w:val="000F5683"/>
    <w:rsid w:val="000F5CF7"/>
    <w:rsid w:val="000F7F5E"/>
    <w:rsid w:val="00102B30"/>
    <w:rsid w:val="00102DC0"/>
    <w:rsid w:val="00103944"/>
    <w:rsid w:val="0011251A"/>
    <w:rsid w:val="00117365"/>
    <w:rsid w:val="001179E9"/>
    <w:rsid w:val="00117CD4"/>
    <w:rsid w:val="00121660"/>
    <w:rsid w:val="00121721"/>
    <w:rsid w:val="00121E94"/>
    <w:rsid w:val="0012264A"/>
    <w:rsid w:val="00123C8D"/>
    <w:rsid w:val="00124E01"/>
    <w:rsid w:val="001263EC"/>
    <w:rsid w:val="00126BF2"/>
    <w:rsid w:val="00130523"/>
    <w:rsid w:val="00133A61"/>
    <w:rsid w:val="00142F4F"/>
    <w:rsid w:val="00143BBB"/>
    <w:rsid w:val="00146715"/>
    <w:rsid w:val="00147703"/>
    <w:rsid w:val="0015074C"/>
    <w:rsid w:val="0015128A"/>
    <w:rsid w:val="00152A77"/>
    <w:rsid w:val="0015451D"/>
    <w:rsid w:val="00155FE1"/>
    <w:rsid w:val="00165BFB"/>
    <w:rsid w:val="00165F00"/>
    <w:rsid w:val="0016734C"/>
    <w:rsid w:val="00170C9D"/>
    <w:rsid w:val="001711F2"/>
    <w:rsid w:val="001720C5"/>
    <w:rsid w:val="00173E01"/>
    <w:rsid w:val="001745C3"/>
    <w:rsid w:val="00174ED7"/>
    <w:rsid w:val="001750F1"/>
    <w:rsid w:val="0017766D"/>
    <w:rsid w:val="001811D3"/>
    <w:rsid w:val="00181254"/>
    <w:rsid w:val="00181AB2"/>
    <w:rsid w:val="00181B0A"/>
    <w:rsid w:val="00183E4D"/>
    <w:rsid w:val="00185680"/>
    <w:rsid w:val="001901B2"/>
    <w:rsid w:val="00192611"/>
    <w:rsid w:val="00197402"/>
    <w:rsid w:val="001A32F0"/>
    <w:rsid w:val="001A3E3D"/>
    <w:rsid w:val="001A41B0"/>
    <w:rsid w:val="001A4A3B"/>
    <w:rsid w:val="001A4F41"/>
    <w:rsid w:val="001A7787"/>
    <w:rsid w:val="001B05AF"/>
    <w:rsid w:val="001B0D57"/>
    <w:rsid w:val="001B0DCF"/>
    <w:rsid w:val="001B1014"/>
    <w:rsid w:val="001B57A0"/>
    <w:rsid w:val="001B797B"/>
    <w:rsid w:val="001C2EFB"/>
    <w:rsid w:val="001C34A7"/>
    <w:rsid w:val="001C4FD5"/>
    <w:rsid w:val="001D4090"/>
    <w:rsid w:val="001D5E8B"/>
    <w:rsid w:val="001D6A0B"/>
    <w:rsid w:val="001D7098"/>
    <w:rsid w:val="001D7A14"/>
    <w:rsid w:val="001E0071"/>
    <w:rsid w:val="001E2526"/>
    <w:rsid w:val="001E367D"/>
    <w:rsid w:val="001E753C"/>
    <w:rsid w:val="001F18A9"/>
    <w:rsid w:val="001F1ECF"/>
    <w:rsid w:val="001F48BF"/>
    <w:rsid w:val="001F4CBB"/>
    <w:rsid w:val="001F74EF"/>
    <w:rsid w:val="00207A76"/>
    <w:rsid w:val="00207EC6"/>
    <w:rsid w:val="0021176E"/>
    <w:rsid w:val="002130B4"/>
    <w:rsid w:val="00214021"/>
    <w:rsid w:val="00214C1D"/>
    <w:rsid w:val="00215296"/>
    <w:rsid w:val="00215F28"/>
    <w:rsid w:val="0022382D"/>
    <w:rsid w:val="0022576A"/>
    <w:rsid w:val="00227454"/>
    <w:rsid w:val="0023001E"/>
    <w:rsid w:val="0023060A"/>
    <w:rsid w:val="00236245"/>
    <w:rsid w:val="00237AB9"/>
    <w:rsid w:val="00240D1E"/>
    <w:rsid w:val="00244F37"/>
    <w:rsid w:val="00246C14"/>
    <w:rsid w:val="00246C48"/>
    <w:rsid w:val="00247A76"/>
    <w:rsid w:val="00251A10"/>
    <w:rsid w:val="00254445"/>
    <w:rsid w:val="00257901"/>
    <w:rsid w:val="00262599"/>
    <w:rsid w:val="0026469E"/>
    <w:rsid w:val="00265E5A"/>
    <w:rsid w:val="00267775"/>
    <w:rsid w:val="00273F1F"/>
    <w:rsid w:val="00274D32"/>
    <w:rsid w:val="00275B2C"/>
    <w:rsid w:val="00276959"/>
    <w:rsid w:val="0027740C"/>
    <w:rsid w:val="00277DA8"/>
    <w:rsid w:val="002839BC"/>
    <w:rsid w:val="00287C3D"/>
    <w:rsid w:val="0029204E"/>
    <w:rsid w:val="00292CAF"/>
    <w:rsid w:val="00293617"/>
    <w:rsid w:val="002960E0"/>
    <w:rsid w:val="002A434E"/>
    <w:rsid w:val="002A4E1F"/>
    <w:rsid w:val="002A60ED"/>
    <w:rsid w:val="002A66F1"/>
    <w:rsid w:val="002A7952"/>
    <w:rsid w:val="002B1AC1"/>
    <w:rsid w:val="002B25A9"/>
    <w:rsid w:val="002B27B1"/>
    <w:rsid w:val="002B3691"/>
    <w:rsid w:val="002B5C6F"/>
    <w:rsid w:val="002B73F1"/>
    <w:rsid w:val="002C5843"/>
    <w:rsid w:val="002D3AE8"/>
    <w:rsid w:val="002D4132"/>
    <w:rsid w:val="002D7A18"/>
    <w:rsid w:val="002E0F19"/>
    <w:rsid w:val="002E181F"/>
    <w:rsid w:val="002E43C0"/>
    <w:rsid w:val="002E7BDD"/>
    <w:rsid w:val="002E7F75"/>
    <w:rsid w:val="002F123A"/>
    <w:rsid w:val="002F407D"/>
    <w:rsid w:val="002F7A20"/>
    <w:rsid w:val="0030224D"/>
    <w:rsid w:val="00304C8E"/>
    <w:rsid w:val="003117DB"/>
    <w:rsid w:val="00311ECD"/>
    <w:rsid w:val="00312BEF"/>
    <w:rsid w:val="00313193"/>
    <w:rsid w:val="00315A0A"/>
    <w:rsid w:val="003204F0"/>
    <w:rsid w:val="0032306A"/>
    <w:rsid w:val="003269CB"/>
    <w:rsid w:val="00330A6A"/>
    <w:rsid w:val="00331710"/>
    <w:rsid w:val="00331AF0"/>
    <w:rsid w:val="003336F9"/>
    <w:rsid w:val="00335ED7"/>
    <w:rsid w:val="00342063"/>
    <w:rsid w:val="0034214A"/>
    <w:rsid w:val="00343983"/>
    <w:rsid w:val="00351375"/>
    <w:rsid w:val="00351807"/>
    <w:rsid w:val="003518E9"/>
    <w:rsid w:val="003576A7"/>
    <w:rsid w:val="00357BE3"/>
    <w:rsid w:val="00361D13"/>
    <w:rsid w:val="00363004"/>
    <w:rsid w:val="003642CA"/>
    <w:rsid w:val="00364BFB"/>
    <w:rsid w:val="003659C6"/>
    <w:rsid w:val="00366126"/>
    <w:rsid w:val="00367C41"/>
    <w:rsid w:val="00367C6A"/>
    <w:rsid w:val="00373BE4"/>
    <w:rsid w:val="00375173"/>
    <w:rsid w:val="00376904"/>
    <w:rsid w:val="00376DFC"/>
    <w:rsid w:val="003774AA"/>
    <w:rsid w:val="003806A4"/>
    <w:rsid w:val="003806AF"/>
    <w:rsid w:val="0038668A"/>
    <w:rsid w:val="00386C03"/>
    <w:rsid w:val="0038759C"/>
    <w:rsid w:val="0038786E"/>
    <w:rsid w:val="00387C4C"/>
    <w:rsid w:val="00393B3C"/>
    <w:rsid w:val="003957C2"/>
    <w:rsid w:val="00396DFB"/>
    <w:rsid w:val="003A0642"/>
    <w:rsid w:val="003A13CE"/>
    <w:rsid w:val="003A1602"/>
    <w:rsid w:val="003A49AA"/>
    <w:rsid w:val="003A55D9"/>
    <w:rsid w:val="003A6952"/>
    <w:rsid w:val="003A7B34"/>
    <w:rsid w:val="003A7B4B"/>
    <w:rsid w:val="003B4121"/>
    <w:rsid w:val="003B45EF"/>
    <w:rsid w:val="003B5C19"/>
    <w:rsid w:val="003B5D9E"/>
    <w:rsid w:val="003B6470"/>
    <w:rsid w:val="003C1A71"/>
    <w:rsid w:val="003C1FDC"/>
    <w:rsid w:val="003C3752"/>
    <w:rsid w:val="003C380C"/>
    <w:rsid w:val="003C466A"/>
    <w:rsid w:val="003C58E0"/>
    <w:rsid w:val="003C5F06"/>
    <w:rsid w:val="003C628E"/>
    <w:rsid w:val="003C6757"/>
    <w:rsid w:val="003D1E4E"/>
    <w:rsid w:val="003D303E"/>
    <w:rsid w:val="003D33D4"/>
    <w:rsid w:val="003D3E76"/>
    <w:rsid w:val="003D4232"/>
    <w:rsid w:val="003D45F9"/>
    <w:rsid w:val="003E09ED"/>
    <w:rsid w:val="003E662F"/>
    <w:rsid w:val="003E7F89"/>
    <w:rsid w:val="003F28F7"/>
    <w:rsid w:val="003F3E1E"/>
    <w:rsid w:val="003F4F74"/>
    <w:rsid w:val="003F572D"/>
    <w:rsid w:val="003F69B2"/>
    <w:rsid w:val="00400BFA"/>
    <w:rsid w:val="00401F39"/>
    <w:rsid w:val="004020AC"/>
    <w:rsid w:val="004027CA"/>
    <w:rsid w:val="00403145"/>
    <w:rsid w:val="004051A4"/>
    <w:rsid w:val="00405950"/>
    <w:rsid w:val="0040605E"/>
    <w:rsid w:val="004126F2"/>
    <w:rsid w:val="004160B6"/>
    <w:rsid w:val="00416417"/>
    <w:rsid w:val="00421CC2"/>
    <w:rsid w:val="00424431"/>
    <w:rsid w:val="00425CD3"/>
    <w:rsid w:val="004265E4"/>
    <w:rsid w:val="00430FDA"/>
    <w:rsid w:val="00433282"/>
    <w:rsid w:val="0043702C"/>
    <w:rsid w:val="004373ED"/>
    <w:rsid w:val="004403A9"/>
    <w:rsid w:val="004468AF"/>
    <w:rsid w:val="00450940"/>
    <w:rsid w:val="004560FA"/>
    <w:rsid w:val="00457441"/>
    <w:rsid w:val="00457452"/>
    <w:rsid w:val="004613F1"/>
    <w:rsid w:val="0046353E"/>
    <w:rsid w:val="00463B98"/>
    <w:rsid w:val="00473FAF"/>
    <w:rsid w:val="0047439E"/>
    <w:rsid w:val="00474870"/>
    <w:rsid w:val="004758B0"/>
    <w:rsid w:val="0047786E"/>
    <w:rsid w:val="004778D7"/>
    <w:rsid w:val="00481C2F"/>
    <w:rsid w:val="00481FBC"/>
    <w:rsid w:val="004826C3"/>
    <w:rsid w:val="00484121"/>
    <w:rsid w:val="00484EC5"/>
    <w:rsid w:val="0048502A"/>
    <w:rsid w:val="0048686D"/>
    <w:rsid w:val="004873AA"/>
    <w:rsid w:val="00492FF2"/>
    <w:rsid w:val="00494798"/>
    <w:rsid w:val="0049739B"/>
    <w:rsid w:val="004A086D"/>
    <w:rsid w:val="004A38D6"/>
    <w:rsid w:val="004A434A"/>
    <w:rsid w:val="004A4F59"/>
    <w:rsid w:val="004A61CB"/>
    <w:rsid w:val="004A6236"/>
    <w:rsid w:val="004B4FB9"/>
    <w:rsid w:val="004B6E5A"/>
    <w:rsid w:val="004B70A2"/>
    <w:rsid w:val="004B7CD3"/>
    <w:rsid w:val="004C078C"/>
    <w:rsid w:val="004C275E"/>
    <w:rsid w:val="004C342C"/>
    <w:rsid w:val="004C5362"/>
    <w:rsid w:val="004C64AB"/>
    <w:rsid w:val="004D3552"/>
    <w:rsid w:val="004D4412"/>
    <w:rsid w:val="004D649A"/>
    <w:rsid w:val="004D67D7"/>
    <w:rsid w:val="004D7941"/>
    <w:rsid w:val="004D7C61"/>
    <w:rsid w:val="004E12EF"/>
    <w:rsid w:val="004E3803"/>
    <w:rsid w:val="004E3D8F"/>
    <w:rsid w:val="004E5756"/>
    <w:rsid w:val="004E5916"/>
    <w:rsid w:val="004F0389"/>
    <w:rsid w:val="004F402E"/>
    <w:rsid w:val="004F66AA"/>
    <w:rsid w:val="004F7517"/>
    <w:rsid w:val="004F7BBC"/>
    <w:rsid w:val="004F7D3F"/>
    <w:rsid w:val="00501B2E"/>
    <w:rsid w:val="00507120"/>
    <w:rsid w:val="0051123B"/>
    <w:rsid w:val="00513A82"/>
    <w:rsid w:val="005146BD"/>
    <w:rsid w:val="00514785"/>
    <w:rsid w:val="00517DBD"/>
    <w:rsid w:val="00520816"/>
    <w:rsid w:val="00520951"/>
    <w:rsid w:val="00522337"/>
    <w:rsid w:val="00522759"/>
    <w:rsid w:val="00523359"/>
    <w:rsid w:val="005235D7"/>
    <w:rsid w:val="00523E89"/>
    <w:rsid w:val="005248A2"/>
    <w:rsid w:val="0052647F"/>
    <w:rsid w:val="005307E0"/>
    <w:rsid w:val="00532C3D"/>
    <w:rsid w:val="00532F5F"/>
    <w:rsid w:val="005356EB"/>
    <w:rsid w:val="005359B6"/>
    <w:rsid w:val="00536857"/>
    <w:rsid w:val="0054636B"/>
    <w:rsid w:val="0054637A"/>
    <w:rsid w:val="0054645F"/>
    <w:rsid w:val="0054760F"/>
    <w:rsid w:val="0055720A"/>
    <w:rsid w:val="00560741"/>
    <w:rsid w:val="005621A5"/>
    <w:rsid w:val="00562875"/>
    <w:rsid w:val="0056323B"/>
    <w:rsid w:val="00563E51"/>
    <w:rsid w:val="00565E3F"/>
    <w:rsid w:val="00567610"/>
    <w:rsid w:val="00574B26"/>
    <w:rsid w:val="00591001"/>
    <w:rsid w:val="00591054"/>
    <w:rsid w:val="00593E22"/>
    <w:rsid w:val="005967D8"/>
    <w:rsid w:val="005A1AF8"/>
    <w:rsid w:val="005A2DE7"/>
    <w:rsid w:val="005A3D80"/>
    <w:rsid w:val="005A585F"/>
    <w:rsid w:val="005B0825"/>
    <w:rsid w:val="005B2264"/>
    <w:rsid w:val="005B2745"/>
    <w:rsid w:val="005B37BE"/>
    <w:rsid w:val="005B409C"/>
    <w:rsid w:val="005B54CE"/>
    <w:rsid w:val="005C19FC"/>
    <w:rsid w:val="005C3BB2"/>
    <w:rsid w:val="005C3FB9"/>
    <w:rsid w:val="005C431C"/>
    <w:rsid w:val="005C5391"/>
    <w:rsid w:val="005D0DBA"/>
    <w:rsid w:val="005D0E57"/>
    <w:rsid w:val="005D21B5"/>
    <w:rsid w:val="005D2355"/>
    <w:rsid w:val="005D34EC"/>
    <w:rsid w:val="005D35F5"/>
    <w:rsid w:val="005E041C"/>
    <w:rsid w:val="005E3508"/>
    <w:rsid w:val="005E4AC3"/>
    <w:rsid w:val="005F00CD"/>
    <w:rsid w:val="005F43BF"/>
    <w:rsid w:val="005F5939"/>
    <w:rsid w:val="00602ED3"/>
    <w:rsid w:val="00603D06"/>
    <w:rsid w:val="00605B8A"/>
    <w:rsid w:val="0060671F"/>
    <w:rsid w:val="006109C6"/>
    <w:rsid w:val="006121B4"/>
    <w:rsid w:val="00614CB3"/>
    <w:rsid w:val="00614ED5"/>
    <w:rsid w:val="006177ED"/>
    <w:rsid w:val="00620B20"/>
    <w:rsid w:val="00620E21"/>
    <w:rsid w:val="00623100"/>
    <w:rsid w:val="00623E86"/>
    <w:rsid w:val="00626D13"/>
    <w:rsid w:val="00627939"/>
    <w:rsid w:val="0063048F"/>
    <w:rsid w:val="006312C2"/>
    <w:rsid w:val="00633B1A"/>
    <w:rsid w:val="00640136"/>
    <w:rsid w:val="00641626"/>
    <w:rsid w:val="0064306B"/>
    <w:rsid w:val="00646CE4"/>
    <w:rsid w:val="00646FE8"/>
    <w:rsid w:val="006506B5"/>
    <w:rsid w:val="00650D67"/>
    <w:rsid w:val="00652316"/>
    <w:rsid w:val="00652845"/>
    <w:rsid w:val="00655721"/>
    <w:rsid w:val="00655B35"/>
    <w:rsid w:val="00660649"/>
    <w:rsid w:val="0066153A"/>
    <w:rsid w:val="00663A60"/>
    <w:rsid w:val="006709C7"/>
    <w:rsid w:val="00670DE3"/>
    <w:rsid w:val="00671725"/>
    <w:rsid w:val="00671D5D"/>
    <w:rsid w:val="006721A2"/>
    <w:rsid w:val="00672A87"/>
    <w:rsid w:val="00673185"/>
    <w:rsid w:val="0067378A"/>
    <w:rsid w:val="00675A6C"/>
    <w:rsid w:val="00675E6C"/>
    <w:rsid w:val="0067637E"/>
    <w:rsid w:val="00692FD3"/>
    <w:rsid w:val="006950D8"/>
    <w:rsid w:val="006A7B11"/>
    <w:rsid w:val="006B09D9"/>
    <w:rsid w:val="006B1FBD"/>
    <w:rsid w:val="006B4A31"/>
    <w:rsid w:val="006B63D2"/>
    <w:rsid w:val="006C2891"/>
    <w:rsid w:val="006C4384"/>
    <w:rsid w:val="006C5810"/>
    <w:rsid w:val="006D5090"/>
    <w:rsid w:val="006D5136"/>
    <w:rsid w:val="006D55CA"/>
    <w:rsid w:val="006D758B"/>
    <w:rsid w:val="006D7643"/>
    <w:rsid w:val="006D788D"/>
    <w:rsid w:val="006E0A4E"/>
    <w:rsid w:val="006E0C6A"/>
    <w:rsid w:val="006E22D7"/>
    <w:rsid w:val="006E3928"/>
    <w:rsid w:val="006E4ED9"/>
    <w:rsid w:val="006E5743"/>
    <w:rsid w:val="006E66B5"/>
    <w:rsid w:val="006E671A"/>
    <w:rsid w:val="006E76D7"/>
    <w:rsid w:val="006F06EF"/>
    <w:rsid w:val="006F1DB9"/>
    <w:rsid w:val="006F3CB0"/>
    <w:rsid w:val="006F3D9C"/>
    <w:rsid w:val="006F43E6"/>
    <w:rsid w:val="006F535A"/>
    <w:rsid w:val="006F713D"/>
    <w:rsid w:val="006F7A40"/>
    <w:rsid w:val="006F7C67"/>
    <w:rsid w:val="007025B8"/>
    <w:rsid w:val="007035D6"/>
    <w:rsid w:val="00706958"/>
    <w:rsid w:val="00711C3A"/>
    <w:rsid w:val="0071265B"/>
    <w:rsid w:val="00713698"/>
    <w:rsid w:val="00717F5E"/>
    <w:rsid w:val="00721674"/>
    <w:rsid w:val="007239D4"/>
    <w:rsid w:val="007247E7"/>
    <w:rsid w:val="00735A83"/>
    <w:rsid w:val="0073631E"/>
    <w:rsid w:val="00736591"/>
    <w:rsid w:val="00736FFD"/>
    <w:rsid w:val="00742513"/>
    <w:rsid w:val="0074416F"/>
    <w:rsid w:val="0074790E"/>
    <w:rsid w:val="0075415F"/>
    <w:rsid w:val="00756484"/>
    <w:rsid w:val="00762FF6"/>
    <w:rsid w:val="007648E0"/>
    <w:rsid w:val="0076501D"/>
    <w:rsid w:val="007667DD"/>
    <w:rsid w:val="007703B6"/>
    <w:rsid w:val="00771972"/>
    <w:rsid w:val="00772BA4"/>
    <w:rsid w:val="00773C8B"/>
    <w:rsid w:val="00774837"/>
    <w:rsid w:val="00774BFF"/>
    <w:rsid w:val="00775328"/>
    <w:rsid w:val="00776948"/>
    <w:rsid w:val="00776CB0"/>
    <w:rsid w:val="00776F56"/>
    <w:rsid w:val="00777170"/>
    <w:rsid w:val="00777467"/>
    <w:rsid w:val="00777B47"/>
    <w:rsid w:val="00782930"/>
    <w:rsid w:val="00790F9B"/>
    <w:rsid w:val="007925C7"/>
    <w:rsid w:val="0079500D"/>
    <w:rsid w:val="00795539"/>
    <w:rsid w:val="007A1AFA"/>
    <w:rsid w:val="007A7943"/>
    <w:rsid w:val="007B060D"/>
    <w:rsid w:val="007B39B4"/>
    <w:rsid w:val="007B4FA8"/>
    <w:rsid w:val="007B5F9D"/>
    <w:rsid w:val="007B64B7"/>
    <w:rsid w:val="007B68D1"/>
    <w:rsid w:val="007C2220"/>
    <w:rsid w:val="007C23C6"/>
    <w:rsid w:val="007C5C8E"/>
    <w:rsid w:val="007C6CEE"/>
    <w:rsid w:val="007D1186"/>
    <w:rsid w:val="007D1E3A"/>
    <w:rsid w:val="007D4D45"/>
    <w:rsid w:val="007D5942"/>
    <w:rsid w:val="007D63B5"/>
    <w:rsid w:val="007D66AC"/>
    <w:rsid w:val="007E288C"/>
    <w:rsid w:val="007E4FB3"/>
    <w:rsid w:val="007F4B89"/>
    <w:rsid w:val="00800202"/>
    <w:rsid w:val="0080031D"/>
    <w:rsid w:val="00801729"/>
    <w:rsid w:val="00803A6A"/>
    <w:rsid w:val="00803F68"/>
    <w:rsid w:val="00811BEC"/>
    <w:rsid w:val="00814811"/>
    <w:rsid w:val="00824B0B"/>
    <w:rsid w:val="00824FA8"/>
    <w:rsid w:val="008300F9"/>
    <w:rsid w:val="00832A11"/>
    <w:rsid w:val="008359EF"/>
    <w:rsid w:val="008367D8"/>
    <w:rsid w:val="0083798B"/>
    <w:rsid w:val="00840EA8"/>
    <w:rsid w:val="008413B7"/>
    <w:rsid w:val="0084265A"/>
    <w:rsid w:val="00843AD8"/>
    <w:rsid w:val="00847437"/>
    <w:rsid w:val="00847780"/>
    <w:rsid w:val="008518FF"/>
    <w:rsid w:val="008525A5"/>
    <w:rsid w:val="0085328C"/>
    <w:rsid w:val="0085656C"/>
    <w:rsid w:val="008669F8"/>
    <w:rsid w:val="00870B54"/>
    <w:rsid w:val="008718AB"/>
    <w:rsid w:val="00875D77"/>
    <w:rsid w:val="00876AB8"/>
    <w:rsid w:val="0089022D"/>
    <w:rsid w:val="00890470"/>
    <w:rsid w:val="00891158"/>
    <w:rsid w:val="00891874"/>
    <w:rsid w:val="0089470A"/>
    <w:rsid w:val="00894D21"/>
    <w:rsid w:val="00895CC2"/>
    <w:rsid w:val="00896D6F"/>
    <w:rsid w:val="00897E83"/>
    <w:rsid w:val="008A16D0"/>
    <w:rsid w:val="008A18C8"/>
    <w:rsid w:val="008A3DBE"/>
    <w:rsid w:val="008A5BA1"/>
    <w:rsid w:val="008A60D2"/>
    <w:rsid w:val="008A6FBA"/>
    <w:rsid w:val="008B1B62"/>
    <w:rsid w:val="008B234E"/>
    <w:rsid w:val="008B642F"/>
    <w:rsid w:val="008B67FC"/>
    <w:rsid w:val="008C21C7"/>
    <w:rsid w:val="008C4182"/>
    <w:rsid w:val="008C53DB"/>
    <w:rsid w:val="008D0378"/>
    <w:rsid w:val="008D0A91"/>
    <w:rsid w:val="008D16C9"/>
    <w:rsid w:val="008D40F2"/>
    <w:rsid w:val="008D43CC"/>
    <w:rsid w:val="008D52C3"/>
    <w:rsid w:val="008E057E"/>
    <w:rsid w:val="008E456B"/>
    <w:rsid w:val="008E6598"/>
    <w:rsid w:val="008E7157"/>
    <w:rsid w:val="008F14EE"/>
    <w:rsid w:val="008F1853"/>
    <w:rsid w:val="008F44FC"/>
    <w:rsid w:val="00901973"/>
    <w:rsid w:val="009070F5"/>
    <w:rsid w:val="009124FD"/>
    <w:rsid w:val="00913563"/>
    <w:rsid w:val="00913646"/>
    <w:rsid w:val="00916239"/>
    <w:rsid w:val="0091713A"/>
    <w:rsid w:val="00922764"/>
    <w:rsid w:val="00926133"/>
    <w:rsid w:val="00930280"/>
    <w:rsid w:val="009327B7"/>
    <w:rsid w:val="00932C16"/>
    <w:rsid w:val="0093349C"/>
    <w:rsid w:val="00937921"/>
    <w:rsid w:val="00937F6D"/>
    <w:rsid w:val="009400DE"/>
    <w:rsid w:val="00941B0A"/>
    <w:rsid w:val="00942F26"/>
    <w:rsid w:val="00943849"/>
    <w:rsid w:val="00950BEC"/>
    <w:rsid w:val="009522F4"/>
    <w:rsid w:val="00954D01"/>
    <w:rsid w:val="00961418"/>
    <w:rsid w:val="0096231F"/>
    <w:rsid w:val="00973996"/>
    <w:rsid w:val="00974625"/>
    <w:rsid w:val="009763C8"/>
    <w:rsid w:val="00977268"/>
    <w:rsid w:val="00981668"/>
    <w:rsid w:val="00986E1C"/>
    <w:rsid w:val="00987F92"/>
    <w:rsid w:val="009903AD"/>
    <w:rsid w:val="009927F2"/>
    <w:rsid w:val="00997D57"/>
    <w:rsid w:val="009A05CD"/>
    <w:rsid w:val="009A0E1F"/>
    <w:rsid w:val="009A15E4"/>
    <w:rsid w:val="009A1766"/>
    <w:rsid w:val="009A2535"/>
    <w:rsid w:val="009A2659"/>
    <w:rsid w:val="009A2ED3"/>
    <w:rsid w:val="009A3CEB"/>
    <w:rsid w:val="009A6277"/>
    <w:rsid w:val="009A661C"/>
    <w:rsid w:val="009B0722"/>
    <w:rsid w:val="009B0820"/>
    <w:rsid w:val="009B30FA"/>
    <w:rsid w:val="009B317C"/>
    <w:rsid w:val="009B3B15"/>
    <w:rsid w:val="009B4E4B"/>
    <w:rsid w:val="009C26D9"/>
    <w:rsid w:val="009C465F"/>
    <w:rsid w:val="009C6982"/>
    <w:rsid w:val="009D021C"/>
    <w:rsid w:val="009D0463"/>
    <w:rsid w:val="009D6C10"/>
    <w:rsid w:val="009E146D"/>
    <w:rsid w:val="009E234A"/>
    <w:rsid w:val="009E298B"/>
    <w:rsid w:val="009E3075"/>
    <w:rsid w:val="009E3CEA"/>
    <w:rsid w:val="009E6EB5"/>
    <w:rsid w:val="009F04DA"/>
    <w:rsid w:val="009F05B3"/>
    <w:rsid w:val="009F33BD"/>
    <w:rsid w:val="009F37E4"/>
    <w:rsid w:val="009F47F2"/>
    <w:rsid w:val="009F691B"/>
    <w:rsid w:val="009F6F0D"/>
    <w:rsid w:val="009F7073"/>
    <w:rsid w:val="009F71CA"/>
    <w:rsid w:val="00A00028"/>
    <w:rsid w:val="00A00175"/>
    <w:rsid w:val="00A042FA"/>
    <w:rsid w:val="00A11F15"/>
    <w:rsid w:val="00A1352D"/>
    <w:rsid w:val="00A14306"/>
    <w:rsid w:val="00A16238"/>
    <w:rsid w:val="00A16BD4"/>
    <w:rsid w:val="00A175CB"/>
    <w:rsid w:val="00A17DAB"/>
    <w:rsid w:val="00A20557"/>
    <w:rsid w:val="00A25C71"/>
    <w:rsid w:val="00A26B43"/>
    <w:rsid w:val="00A30BDD"/>
    <w:rsid w:val="00A30C4C"/>
    <w:rsid w:val="00A3224D"/>
    <w:rsid w:val="00A332C2"/>
    <w:rsid w:val="00A3417C"/>
    <w:rsid w:val="00A34A93"/>
    <w:rsid w:val="00A357DC"/>
    <w:rsid w:val="00A35817"/>
    <w:rsid w:val="00A40421"/>
    <w:rsid w:val="00A40C78"/>
    <w:rsid w:val="00A41B25"/>
    <w:rsid w:val="00A43CFC"/>
    <w:rsid w:val="00A46C26"/>
    <w:rsid w:val="00A54549"/>
    <w:rsid w:val="00A54D44"/>
    <w:rsid w:val="00A55D11"/>
    <w:rsid w:val="00A56E72"/>
    <w:rsid w:val="00A60C0A"/>
    <w:rsid w:val="00A60E44"/>
    <w:rsid w:val="00A73185"/>
    <w:rsid w:val="00A740CF"/>
    <w:rsid w:val="00A76A0A"/>
    <w:rsid w:val="00A83D9B"/>
    <w:rsid w:val="00A84BA1"/>
    <w:rsid w:val="00A859CF"/>
    <w:rsid w:val="00A85A57"/>
    <w:rsid w:val="00A86EBD"/>
    <w:rsid w:val="00A90BCF"/>
    <w:rsid w:val="00A9496A"/>
    <w:rsid w:val="00A95B5A"/>
    <w:rsid w:val="00AA1C0E"/>
    <w:rsid w:val="00AA470E"/>
    <w:rsid w:val="00AA6DD4"/>
    <w:rsid w:val="00AB0ABA"/>
    <w:rsid w:val="00AB2368"/>
    <w:rsid w:val="00AB3188"/>
    <w:rsid w:val="00AB5296"/>
    <w:rsid w:val="00AC1B1B"/>
    <w:rsid w:val="00AC2DE1"/>
    <w:rsid w:val="00AC5875"/>
    <w:rsid w:val="00AC5A0E"/>
    <w:rsid w:val="00AC6A51"/>
    <w:rsid w:val="00AD4C35"/>
    <w:rsid w:val="00AD4F29"/>
    <w:rsid w:val="00AE00A6"/>
    <w:rsid w:val="00AE2033"/>
    <w:rsid w:val="00AE2CFF"/>
    <w:rsid w:val="00AE5293"/>
    <w:rsid w:val="00AE5D33"/>
    <w:rsid w:val="00AE60F7"/>
    <w:rsid w:val="00AF005B"/>
    <w:rsid w:val="00AF177F"/>
    <w:rsid w:val="00AF6B99"/>
    <w:rsid w:val="00B009EC"/>
    <w:rsid w:val="00B01C32"/>
    <w:rsid w:val="00B01F67"/>
    <w:rsid w:val="00B02660"/>
    <w:rsid w:val="00B052FE"/>
    <w:rsid w:val="00B05E90"/>
    <w:rsid w:val="00B07DB3"/>
    <w:rsid w:val="00B12833"/>
    <w:rsid w:val="00B14CE0"/>
    <w:rsid w:val="00B16464"/>
    <w:rsid w:val="00B17150"/>
    <w:rsid w:val="00B224DA"/>
    <w:rsid w:val="00B22818"/>
    <w:rsid w:val="00B23EB5"/>
    <w:rsid w:val="00B24D46"/>
    <w:rsid w:val="00B2524D"/>
    <w:rsid w:val="00B31086"/>
    <w:rsid w:val="00B3473D"/>
    <w:rsid w:val="00B349CB"/>
    <w:rsid w:val="00B41CC3"/>
    <w:rsid w:val="00B44780"/>
    <w:rsid w:val="00B456F8"/>
    <w:rsid w:val="00B4581E"/>
    <w:rsid w:val="00B460CC"/>
    <w:rsid w:val="00B47F08"/>
    <w:rsid w:val="00B51121"/>
    <w:rsid w:val="00B51706"/>
    <w:rsid w:val="00B5276E"/>
    <w:rsid w:val="00B53862"/>
    <w:rsid w:val="00B54A20"/>
    <w:rsid w:val="00B6527C"/>
    <w:rsid w:val="00B654A3"/>
    <w:rsid w:val="00B6669A"/>
    <w:rsid w:val="00B70FA9"/>
    <w:rsid w:val="00B71116"/>
    <w:rsid w:val="00B744C0"/>
    <w:rsid w:val="00B74817"/>
    <w:rsid w:val="00B752AD"/>
    <w:rsid w:val="00B82358"/>
    <w:rsid w:val="00B83954"/>
    <w:rsid w:val="00B85223"/>
    <w:rsid w:val="00B85E74"/>
    <w:rsid w:val="00B86C09"/>
    <w:rsid w:val="00B86CB8"/>
    <w:rsid w:val="00B87D14"/>
    <w:rsid w:val="00B9017E"/>
    <w:rsid w:val="00BA1483"/>
    <w:rsid w:val="00BA4B34"/>
    <w:rsid w:val="00BA69B1"/>
    <w:rsid w:val="00BA7E9B"/>
    <w:rsid w:val="00BB124E"/>
    <w:rsid w:val="00BB218D"/>
    <w:rsid w:val="00BB3E5A"/>
    <w:rsid w:val="00BB4D9B"/>
    <w:rsid w:val="00BC051C"/>
    <w:rsid w:val="00BC1C73"/>
    <w:rsid w:val="00BC3C6A"/>
    <w:rsid w:val="00BC3DC5"/>
    <w:rsid w:val="00BC6250"/>
    <w:rsid w:val="00BD2501"/>
    <w:rsid w:val="00BD25EA"/>
    <w:rsid w:val="00BD2767"/>
    <w:rsid w:val="00BD50FE"/>
    <w:rsid w:val="00BE3F98"/>
    <w:rsid w:val="00BF1424"/>
    <w:rsid w:val="00BF6DD0"/>
    <w:rsid w:val="00C00039"/>
    <w:rsid w:val="00C0044A"/>
    <w:rsid w:val="00C0177E"/>
    <w:rsid w:val="00C0283A"/>
    <w:rsid w:val="00C06C57"/>
    <w:rsid w:val="00C104D1"/>
    <w:rsid w:val="00C147BE"/>
    <w:rsid w:val="00C21C7C"/>
    <w:rsid w:val="00C23B88"/>
    <w:rsid w:val="00C24929"/>
    <w:rsid w:val="00C26E44"/>
    <w:rsid w:val="00C277E4"/>
    <w:rsid w:val="00C3194B"/>
    <w:rsid w:val="00C33CDB"/>
    <w:rsid w:val="00C34879"/>
    <w:rsid w:val="00C353AC"/>
    <w:rsid w:val="00C45652"/>
    <w:rsid w:val="00C46C9A"/>
    <w:rsid w:val="00C51966"/>
    <w:rsid w:val="00C53F48"/>
    <w:rsid w:val="00C568B7"/>
    <w:rsid w:val="00C5758A"/>
    <w:rsid w:val="00C57C48"/>
    <w:rsid w:val="00C57FF0"/>
    <w:rsid w:val="00C61DFB"/>
    <w:rsid w:val="00C623A2"/>
    <w:rsid w:val="00C632F8"/>
    <w:rsid w:val="00C65A75"/>
    <w:rsid w:val="00C674A3"/>
    <w:rsid w:val="00C71E26"/>
    <w:rsid w:val="00C72DDC"/>
    <w:rsid w:val="00C7346E"/>
    <w:rsid w:val="00C740EA"/>
    <w:rsid w:val="00C75B8D"/>
    <w:rsid w:val="00C75E67"/>
    <w:rsid w:val="00C7705F"/>
    <w:rsid w:val="00C7706D"/>
    <w:rsid w:val="00C777DD"/>
    <w:rsid w:val="00C826E2"/>
    <w:rsid w:val="00C85AF2"/>
    <w:rsid w:val="00C86496"/>
    <w:rsid w:val="00C87BCA"/>
    <w:rsid w:val="00C87E25"/>
    <w:rsid w:val="00C94231"/>
    <w:rsid w:val="00CA03D1"/>
    <w:rsid w:val="00CA17C8"/>
    <w:rsid w:val="00CA2D6B"/>
    <w:rsid w:val="00CA384A"/>
    <w:rsid w:val="00CA3CE7"/>
    <w:rsid w:val="00CA5E82"/>
    <w:rsid w:val="00CB0318"/>
    <w:rsid w:val="00CB25E7"/>
    <w:rsid w:val="00CB263D"/>
    <w:rsid w:val="00CB51E7"/>
    <w:rsid w:val="00CB5202"/>
    <w:rsid w:val="00CB6703"/>
    <w:rsid w:val="00CC2691"/>
    <w:rsid w:val="00CC32F1"/>
    <w:rsid w:val="00CC49EC"/>
    <w:rsid w:val="00CC56D3"/>
    <w:rsid w:val="00CD1F42"/>
    <w:rsid w:val="00CD5A46"/>
    <w:rsid w:val="00CD6FFF"/>
    <w:rsid w:val="00CE30D0"/>
    <w:rsid w:val="00CE3B57"/>
    <w:rsid w:val="00CE41B4"/>
    <w:rsid w:val="00CE547A"/>
    <w:rsid w:val="00CE7955"/>
    <w:rsid w:val="00CF04E9"/>
    <w:rsid w:val="00CF231E"/>
    <w:rsid w:val="00CF36DC"/>
    <w:rsid w:val="00CF4EA3"/>
    <w:rsid w:val="00CF5433"/>
    <w:rsid w:val="00CF7C4E"/>
    <w:rsid w:val="00D00ED9"/>
    <w:rsid w:val="00D02E97"/>
    <w:rsid w:val="00D032B3"/>
    <w:rsid w:val="00D041BB"/>
    <w:rsid w:val="00D0438F"/>
    <w:rsid w:val="00D06778"/>
    <w:rsid w:val="00D068A0"/>
    <w:rsid w:val="00D06AB4"/>
    <w:rsid w:val="00D11498"/>
    <w:rsid w:val="00D156EB"/>
    <w:rsid w:val="00D160F4"/>
    <w:rsid w:val="00D17480"/>
    <w:rsid w:val="00D17739"/>
    <w:rsid w:val="00D229B8"/>
    <w:rsid w:val="00D300E0"/>
    <w:rsid w:val="00D31350"/>
    <w:rsid w:val="00D32835"/>
    <w:rsid w:val="00D34880"/>
    <w:rsid w:val="00D42B07"/>
    <w:rsid w:val="00D42D7A"/>
    <w:rsid w:val="00D43173"/>
    <w:rsid w:val="00D4387F"/>
    <w:rsid w:val="00D44B79"/>
    <w:rsid w:val="00D4554D"/>
    <w:rsid w:val="00D50F40"/>
    <w:rsid w:val="00D51BDD"/>
    <w:rsid w:val="00D51ECD"/>
    <w:rsid w:val="00D525B5"/>
    <w:rsid w:val="00D5284B"/>
    <w:rsid w:val="00D60B7D"/>
    <w:rsid w:val="00D60BCD"/>
    <w:rsid w:val="00D63B4C"/>
    <w:rsid w:val="00D64508"/>
    <w:rsid w:val="00D6518D"/>
    <w:rsid w:val="00D71F28"/>
    <w:rsid w:val="00D72692"/>
    <w:rsid w:val="00D74866"/>
    <w:rsid w:val="00D768EE"/>
    <w:rsid w:val="00D76AD2"/>
    <w:rsid w:val="00D903C9"/>
    <w:rsid w:val="00D908D1"/>
    <w:rsid w:val="00D9219E"/>
    <w:rsid w:val="00D95776"/>
    <w:rsid w:val="00D970E8"/>
    <w:rsid w:val="00D9756A"/>
    <w:rsid w:val="00D97E99"/>
    <w:rsid w:val="00DA0EE9"/>
    <w:rsid w:val="00DA20CC"/>
    <w:rsid w:val="00DA2B57"/>
    <w:rsid w:val="00DA54BC"/>
    <w:rsid w:val="00DA77FE"/>
    <w:rsid w:val="00DB0A95"/>
    <w:rsid w:val="00DB16CD"/>
    <w:rsid w:val="00DB23B2"/>
    <w:rsid w:val="00DB35FA"/>
    <w:rsid w:val="00DB3BA3"/>
    <w:rsid w:val="00DB70C6"/>
    <w:rsid w:val="00DC0C06"/>
    <w:rsid w:val="00DC3FF5"/>
    <w:rsid w:val="00DC4A1E"/>
    <w:rsid w:val="00DC66D7"/>
    <w:rsid w:val="00DC7636"/>
    <w:rsid w:val="00DD19D8"/>
    <w:rsid w:val="00DD3D8E"/>
    <w:rsid w:val="00DD4257"/>
    <w:rsid w:val="00DD5C85"/>
    <w:rsid w:val="00DD6292"/>
    <w:rsid w:val="00DD670F"/>
    <w:rsid w:val="00DD7316"/>
    <w:rsid w:val="00DD760D"/>
    <w:rsid w:val="00DD7EBC"/>
    <w:rsid w:val="00DE07C7"/>
    <w:rsid w:val="00DE1B9B"/>
    <w:rsid w:val="00DE351D"/>
    <w:rsid w:val="00DE4401"/>
    <w:rsid w:val="00DF0CD4"/>
    <w:rsid w:val="00DF1946"/>
    <w:rsid w:val="00DF4E0A"/>
    <w:rsid w:val="00DF63D6"/>
    <w:rsid w:val="00DF67D4"/>
    <w:rsid w:val="00E0015A"/>
    <w:rsid w:val="00E024ED"/>
    <w:rsid w:val="00E04B3A"/>
    <w:rsid w:val="00E064BA"/>
    <w:rsid w:val="00E106AD"/>
    <w:rsid w:val="00E139BC"/>
    <w:rsid w:val="00E145CD"/>
    <w:rsid w:val="00E22463"/>
    <w:rsid w:val="00E23555"/>
    <w:rsid w:val="00E24552"/>
    <w:rsid w:val="00E3162D"/>
    <w:rsid w:val="00E33FB8"/>
    <w:rsid w:val="00E34149"/>
    <w:rsid w:val="00E37A72"/>
    <w:rsid w:val="00E43433"/>
    <w:rsid w:val="00E45693"/>
    <w:rsid w:val="00E459AB"/>
    <w:rsid w:val="00E46A39"/>
    <w:rsid w:val="00E47747"/>
    <w:rsid w:val="00E50777"/>
    <w:rsid w:val="00E5087C"/>
    <w:rsid w:val="00E50EEE"/>
    <w:rsid w:val="00E5506A"/>
    <w:rsid w:val="00E557C0"/>
    <w:rsid w:val="00E64134"/>
    <w:rsid w:val="00E66830"/>
    <w:rsid w:val="00E67134"/>
    <w:rsid w:val="00E72DE7"/>
    <w:rsid w:val="00E74258"/>
    <w:rsid w:val="00E74723"/>
    <w:rsid w:val="00E77088"/>
    <w:rsid w:val="00E77C74"/>
    <w:rsid w:val="00E83790"/>
    <w:rsid w:val="00E8590D"/>
    <w:rsid w:val="00E85CCE"/>
    <w:rsid w:val="00E864D0"/>
    <w:rsid w:val="00E93AC7"/>
    <w:rsid w:val="00E9509A"/>
    <w:rsid w:val="00E95ED6"/>
    <w:rsid w:val="00E975B0"/>
    <w:rsid w:val="00EA2D79"/>
    <w:rsid w:val="00EA2D84"/>
    <w:rsid w:val="00EA5B70"/>
    <w:rsid w:val="00EB0356"/>
    <w:rsid w:val="00EB43C1"/>
    <w:rsid w:val="00EB6527"/>
    <w:rsid w:val="00EB6F60"/>
    <w:rsid w:val="00EB734A"/>
    <w:rsid w:val="00EB78A1"/>
    <w:rsid w:val="00EC05ED"/>
    <w:rsid w:val="00EC100E"/>
    <w:rsid w:val="00EC21F9"/>
    <w:rsid w:val="00EC4DE7"/>
    <w:rsid w:val="00EC55F2"/>
    <w:rsid w:val="00EC62C1"/>
    <w:rsid w:val="00EC66AB"/>
    <w:rsid w:val="00EC7272"/>
    <w:rsid w:val="00ED4935"/>
    <w:rsid w:val="00ED73E9"/>
    <w:rsid w:val="00EF0A53"/>
    <w:rsid w:val="00EF134C"/>
    <w:rsid w:val="00F0016E"/>
    <w:rsid w:val="00F020CF"/>
    <w:rsid w:val="00F02271"/>
    <w:rsid w:val="00F03916"/>
    <w:rsid w:val="00F03D2D"/>
    <w:rsid w:val="00F05520"/>
    <w:rsid w:val="00F10F6B"/>
    <w:rsid w:val="00F13163"/>
    <w:rsid w:val="00F14B81"/>
    <w:rsid w:val="00F16355"/>
    <w:rsid w:val="00F255A9"/>
    <w:rsid w:val="00F27694"/>
    <w:rsid w:val="00F27C01"/>
    <w:rsid w:val="00F31919"/>
    <w:rsid w:val="00F3289D"/>
    <w:rsid w:val="00F32A36"/>
    <w:rsid w:val="00F33EDC"/>
    <w:rsid w:val="00F3737E"/>
    <w:rsid w:val="00F506BD"/>
    <w:rsid w:val="00F50F0B"/>
    <w:rsid w:val="00F534E0"/>
    <w:rsid w:val="00F54127"/>
    <w:rsid w:val="00F55E09"/>
    <w:rsid w:val="00F609A6"/>
    <w:rsid w:val="00F6200B"/>
    <w:rsid w:val="00F63888"/>
    <w:rsid w:val="00F67834"/>
    <w:rsid w:val="00F70FC5"/>
    <w:rsid w:val="00F71AD8"/>
    <w:rsid w:val="00F727FE"/>
    <w:rsid w:val="00F72C1E"/>
    <w:rsid w:val="00F74C15"/>
    <w:rsid w:val="00F75348"/>
    <w:rsid w:val="00F75B69"/>
    <w:rsid w:val="00F80AD7"/>
    <w:rsid w:val="00F839BA"/>
    <w:rsid w:val="00F8432B"/>
    <w:rsid w:val="00F85762"/>
    <w:rsid w:val="00F86B84"/>
    <w:rsid w:val="00F86BC8"/>
    <w:rsid w:val="00F907B8"/>
    <w:rsid w:val="00F93EE8"/>
    <w:rsid w:val="00FA064F"/>
    <w:rsid w:val="00FA0AEC"/>
    <w:rsid w:val="00FA25AB"/>
    <w:rsid w:val="00FA4831"/>
    <w:rsid w:val="00FA789B"/>
    <w:rsid w:val="00FB39E6"/>
    <w:rsid w:val="00FB4E5A"/>
    <w:rsid w:val="00FB4E74"/>
    <w:rsid w:val="00FC07FD"/>
    <w:rsid w:val="00FC24C5"/>
    <w:rsid w:val="00FC2642"/>
    <w:rsid w:val="00FC2846"/>
    <w:rsid w:val="00FC3180"/>
    <w:rsid w:val="00FC545A"/>
    <w:rsid w:val="00FC5C8E"/>
    <w:rsid w:val="00FD0633"/>
    <w:rsid w:val="00FD0B8A"/>
    <w:rsid w:val="00FD1709"/>
    <w:rsid w:val="00FD1A5F"/>
    <w:rsid w:val="00FD32C6"/>
    <w:rsid w:val="00FD3C58"/>
    <w:rsid w:val="00FD78D6"/>
    <w:rsid w:val="00FE0A88"/>
    <w:rsid w:val="00FE0BB5"/>
    <w:rsid w:val="00FE0DA4"/>
    <w:rsid w:val="00FE2D70"/>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D0B522"/>
  <w14:defaultImageDpi w14:val="32767"/>
  <w15:docId w15:val="{1AA1DAED-1C08-4A75-88E9-19B99260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1C0E"/>
    <w:pPr>
      <w:keepNext/>
      <w:keepLines/>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C3F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CE0"/>
    <w:pPr>
      <w:ind w:left="720"/>
      <w:contextualSpacing/>
    </w:pPr>
  </w:style>
  <w:style w:type="table" w:styleId="TableGrid">
    <w:name w:val="Table Grid"/>
    <w:basedOn w:val="TableNormal"/>
    <w:uiPriority w:val="39"/>
    <w:rsid w:val="00E85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1C0E"/>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424431"/>
    <w:pPr>
      <w:spacing w:before="480" w:line="276" w:lineRule="auto"/>
      <w:outlineLvl w:val="9"/>
    </w:pPr>
    <w:rPr>
      <w:b w:val="0"/>
      <w:bCs/>
      <w:sz w:val="28"/>
      <w:szCs w:val="28"/>
    </w:rPr>
  </w:style>
  <w:style w:type="paragraph" w:styleId="TOC1">
    <w:name w:val="toc 1"/>
    <w:basedOn w:val="Normal"/>
    <w:next w:val="Normal"/>
    <w:autoRedefine/>
    <w:uiPriority w:val="39"/>
    <w:unhideWhenUsed/>
    <w:rsid w:val="00424431"/>
    <w:pPr>
      <w:spacing w:before="120"/>
    </w:pPr>
    <w:rPr>
      <w:b/>
      <w:bCs/>
      <w:i/>
      <w:iCs/>
    </w:rPr>
  </w:style>
  <w:style w:type="paragraph" w:styleId="TOC2">
    <w:name w:val="toc 2"/>
    <w:basedOn w:val="Normal"/>
    <w:next w:val="Normal"/>
    <w:autoRedefine/>
    <w:uiPriority w:val="39"/>
    <w:unhideWhenUsed/>
    <w:rsid w:val="00424431"/>
    <w:pPr>
      <w:spacing w:before="120"/>
      <w:ind w:left="240"/>
    </w:pPr>
    <w:rPr>
      <w:b/>
      <w:bCs/>
      <w:sz w:val="22"/>
      <w:szCs w:val="22"/>
    </w:rPr>
  </w:style>
  <w:style w:type="paragraph" w:styleId="TOC3">
    <w:name w:val="toc 3"/>
    <w:basedOn w:val="Normal"/>
    <w:next w:val="Normal"/>
    <w:autoRedefine/>
    <w:uiPriority w:val="39"/>
    <w:semiHidden/>
    <w:unhideWhenUsed/>
    <w:rsid w:val="00424431"/>
    <w:pPr>
      <w:ind w:left="480"/>
    </w:pPr>
    <w:rPr>
      <w:sz w:val="20"/>
      <w:szCs w:val="20"/>
    </w:rPr>
  </w:style>
  <w:style w:type="paragraph" w:styleId="TOC4">
    <w:name w:val="toc 4"/>
    <w:basedOn w:val="Normal"/>
    <w:next w:val="Normal"/>
    <w:autoRedefine/>
    <w:uiPriority w:val="39"/>
    <w:semiHidden/>
    <w:unhideWhenUsed/>
    <w:rsid w:val="00424431"/>
    <w:pPr>
      <w:ind w:left="720"/>
    </w:pPr>
    <w:rPr>
      <w:sz w:val="20"/>
      <w:szCs w:val="20"/>
    </w:rPr>
  </w:style>
  <w:style w:type="paragraph" w:styleId="TOC5">
    <w:name w:val="toc 5"/>
    <w:basedOn w:val="Normal"/>
    <w:next w:val="Normal"/>
    <w:autoRedefine/>
    <w:uiPriority w:val="39"/>
    <w:semiHidden/>
    <w:unhideWhenUsed/>
    <w:rsid w:val="00424431"/>
    <w:pPr>
      <w:ind w:left="960"/>
    </w:pPr>
    <w:rPr>
      <w:sz w:val="20"/>
      <w:szCs w:val="20"/>
    </w:rPr>
  </w:style>
  <w:style w:type="paragraph" w:styleId="TOC6">
    <w:name w:val="toc 6"/>
    <w:basedOn w:val="Normal"/>
    <w:next w:val="Normal"/>
    <w:autoRedefine/>
    <w:uiPriority w:val="39"/>
    <w:semiHidden/>
    <w:unhideWhenUsed/>
    <w:rsid w:val="00424431"/>
    <w:pPr>
      <w:ind w:left="1200"/>
    </w:pPr>
    <w:rPr>
      <w:sz w:val="20"/>
      <w:szCs w:val="20"/>
    </w:rPr>
  </w:style>
  <w:style w:type="paragraph" w:styleId="TOC7">
    <w:name w:val="toc 7"/>
    <w:basedOn w:val="Normal"/>
    <w:next w:val="Normal"/>
    <w:autoRedefine/>
    <w:uiPriority w:val="39"/>
    <w:semiHidden/>
    <w:unhideWhenUsed/>
    <w:rsid w:val="00424431"/>
    <w:pPr>
      <w:ind w:left="1440"/>
    </w:pPr>
    <w:rPr>
      <w:sz w:val="20"/>
      <w:szCs w:val="20"/>
    </w:rPr>
  </w:style>
  <w:style w:type="paragraph" w:styleId="TOC8">
    <w:name w:val="toc 8"/>
    <w:basedOn w:val="Normal"/>
    <w:next w:val="Normal"/>
    <w:autoRedefine/>
    <w:uiPriority w:val="39"/>
    <w:semiHidden/>
    <w:unhideWhenUsed/>
    <w:rsid w:val="00424431"/>
    <w:pPr>
      <w:ind w:left="1680"/>
    </w:pPr>
    <w:rPr>
      <w:sz w:val="20"/>
      <w:szCs w:val="20"/>
    </w:rPr>
  </w:style>
  <w:style w:type="paragraph" w:styleId="TOC9">
    <w:name w:val="toc 9"/>
    <w:basedOn w:val="Normal"/>
    <w:next w:val="Normal"/>
    <w:autoRedefine/>
    <w:uiPriority w:val="39"/>
    <w:semiHidden/>
    <w:unhideWhenUsed/>
    <w:rsid w:val="00424431"/>
    <w:pPr>
      <w:ind w:left="1920"/>
    </w:pPr>
    <w:rPr>
      <w:sz w:val="20"/>
      <w:szCs w:val="20"/>
    </w:rPr>
  </w:style>
  <w:style w:type="character" w:styleId="Hyperlink">
    <w:name w:val="Hyperlink"/>
    <w:basedOn w:val="DefaultParagraphFont"/>
    <w:uiPriority w:val="99"/>
    <w:unhideWhenUsed/>
    <w:rsid w:val="00424431"/>
    <w:rPr>
      <w:color w:val="0563C1" w:themeColor="hyperlink"/>
      <w:u w:val="single"/>
    </w:rPr>
  </w:style>
  <w:style w:type="paragraph" w:styleId="Header">
    <w:name w:val="header"/>
    <w:basedOn w:val="Normal"/>
    <w:link w:val="HeaderChar"/>
    <w:uiPriority w:val="99"/>
    <w:unhideWhenUsed/>
    <w:rsid w:val="00DA0EE9"/>
    <w:pPr>
      <w:tabs>
        <w:tab w:val="center" w:pos="4680"/>
        <w:tab w:val="right" w:pos="9360"/>
      </w:tabs>
    </w:pPr>
  </w:style>
  <w:style w:type="character" w:customStyle="1" w:styleId="HeaderChar">
    <w:name w:val="Header Char"/>
    <w:basedOn w:val="DefaultParagraphFont"/>
    <w:link w:val="Header"/>
    <w:uiPriority w:val="99"/>
    <w:rsid w:val="00DA0EE9"/>
  </w:style>
  <w:style w:type="paragraph" w:styleId="Footer">
    <w:name w:val="footer"/>
    <w:basedOn w:val="Normal"/>
    <w:link w:val="FooterChar"/>
    <w:uiPriority w:val="99"/>
    <w:unhideWhenUsed/>
    <w:rsid w:val="00DA0EE9"/>
    <w:pPr>
      <w:tabs>
        <w:tab w:val="center" w:pos="4680"/>
        <w:tab w:val="right" w:pos="9360"/>
      </w:tabs>
    </w:pPr>
  </w:style>
  <w:style w:type="character" w:customStyle="1" w:styleId="FooterChar">
    <w:name w:val="Footer Char"/>
    <w:basedOn w:val="DefaultParagraphFont"/>
    <w:link w:val="Footer"/>
    <w:uiPriority w:val="99"/>
    <w:rsid w:val="00DA0EE9"/>
  </w:style>
  <w:style w:type="paragraph" w:styleId="FootnoteText">
    <w:name w:val="footnote text"/>
    <w:basedOn w:val="Normal"/>
    <w:link w:val="FootnoteTextChar"/>
    <w:uiPriority w:val="99"/>
    <w:unhideWhenUsed/>
    <w:rsid w:val="00DA0EE9"/>
    <w:rPr>
      <w:sz w:val="20"/>
      <w:szCs w:val="20"/>
    </w:rPr>
  </w:style>
  <w:style w:type="character" w:customStyle="1" w:styleId="FootnoteTextChar">
    <w:name w:val="Footnote Text Char"/>
    <w:basedOn w:val="DefaultParagraphFont"/>
    <w:link w:val="FootnoteText"/>
    <w:uiPriority w:val="99"/>
    <w:rsid w:val="00DA0EE9"/>
    <w:rPr>
      <w:sz w:val="20"/>
      <w:szCs w:val="20"/>
    </w:rPr>
  </w:style>
  <w:style w:type="character" w:styleId="FootnoteReference">
    <w:name w:val="footnote reference"/>
    <w:basedOn w:val="DefaultParagraphFont"/>
    <w:uiPriority w:val="99"/>
    <w:semiHidden/>
    <w:unhideWhenUsed/>
    <w:rsid w:val="00DA0EE9"/>
    <w:rPr>
      <w:vertAlign w:val="superscript"/>
    </w:rPr>
  </w:style>
  <w:style w:type="character" w:customStyle="1" w:styleId="Heading2Char">
    <w:name w:val="Heading 2 Char"/>
    <w:basedOn w:val="DefaultParagraphFont"/>
    <w:link w:val="Heading2"/>
    <w:uiPriority w:val="9"/>
    <w:rsid w:val="00DC3FF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332C2"/>
    <w:pPr>
      <w:spacing w:before="100" w:beforeAutospacing="1" w:after="100" w:afterAutospacing="1"/>
    </w:pPr>
    <w:rPr>
      <w:rFonts w:ascii="Times New Roman" w:eastAsiaTheme="minorEastAsia" w:hAnsi="Times New Roman" w:cs="Times New Roman"/>
    </w:rPr>
  </w:style>
  <w:style w:type="character" w:styleId="PageNumber">
    <w:name w:val="page number"/>
    <w:basedOn w:val="DefaultParagraphFont"/>
    <w:uiPriority w:val="99"/>
    <w:semiHidden/>
    <w:unhideWhenUsed/>
    <w:rsid w:val="00CE547A"/>
  </w:style>
  <w:style w:type="paragraph" w:styleId="BalloonText">
    <w:name w:val="Balloon Text"/>
    <w:basedOn w:val="Normal"/>
    <w:link w:val="BalloonTextChar"/>
    <w:uiPriority w:val="99"/>
    <w:semiHidden/>
    <w:unhideWhenUsed/>
    <w:rsid w:val="00013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27"/>
    <w:rPr>
      <w:rFonts w:ascii="Segoe UI" w:hAnsi="Segoe UI" w:cs="Segoe UI"/>
      <w:sz w:val="18"/>
      <w:szCs w:val="18"/>
    </w:rPr>
  </w:style>
  <w:style w:type="character" w:styleId="CommentReference">
    <w:name w:val="annotation reference"/>
    <w:basedOn w:val="DefaultParagraphFont"/>
    <w:uiPriority w:val="99"/>
    <w:semiHidden/>
    <w:unhideWhenUsed/>
    <w:rsid w:val="006F3D9C"/>
    <w:rPr>
      <w:sz w:val="16"/>
      <w:szCs w:val="16"/>
    </w:rPr>
  </w:style>
  <w:style w:type="paragraph" w:styleId="CommentText">
    <w:name w:val="annotation text"/>
    <w:basedOn w:val="Normal"/>
    <w:link w:val="CommentTextChar"/>
    <w:uiPriority w:val="99"/>
    <w:unhideWhenUsed/>
    <w:rsid w:val="006F3D9C"/>
    <w:rPr>
      <w:sz w:val="20"/>
      <w:szCs w:val="20"/>
    </w:rPr>
  </w:style>
  <w:style w:type="character" w:customStyle="1" w:styleId="CommentTextChar">
    <w:name w:val="Comment Text Char"/>
    <w:basedOn w:val="DefaultParagraphFont"/>
    <w:link w:val="CommentText"/>
    <w:uiPriority w:val="99"/>
    <w:rsid w:val="006F3D9C"/>
    <w:rPr>
      <w:sz w:val="20"/>
      <w:szCs w:val="20"/>
    </w:rPr>
  </w:style>
  <w:style w:type="paragraph" w:styleId="CommentSubject">
    <w:name w:val="annotation subject"/>
    <w:basedOn w:val="CommentText"/>
    <w:next w:val="CommentText"/>
    <w:link w:val="CommentSubjectChar"/>
    <w:uiPriority w:val="99"/>
    <w:semiHidden/>
    <w:unhideWhenUsed/>
    <w:rsid w:val="006F3D9C"/>
    <w:rPr>
      <w:b/>
      <w:bCs/>
    </w:rPr>
  </w:style>
  <w:style w:type="character" w:customStyle="1" w:styleId="CommentSubjectChar">
    <w:name w:val="Comment Subject Char"/>
    <w:basedOn w:val="CommentTextChar"/>
    <w:link w:val="CommentSubject"/>
    <w:uiPriority w:val="99"/>
    <w:semiHidden/>
    <w:rsid w:val="006F3D9C"/>
    <w:rPr>
      <w:b/>
      <w:bCs/>
      <w:sz w:val="20"/>
      <w:szCs w:val="20"/>
    </w:rPr>
  </w:style>
  <w:style w:type="paragraph" w:styleId="EndnoteText">
    <w:name w:val="endnote text"/>
    <w:basedOn w:val="Normal"/>
    <w:link w:val="EndnoteTextChar"/>
    <w:uiPriority w:val="99"/>
    <w:semiHidden/>
    <w:unhideWhenUsed/>
    <w:rsid w:val="00CA03D1"/>
    <w:rPr>
      <w:sz w:val="20"/>
      <w:szCs w:val="20"/>
    </w:rPr>
  </w:style>
  <w:style w:type="character" w:customStyle="1" w:styleId="EndnoteTextChar">
    <w:name w:val="Endnote Text Char"/>
    <w:basedOn w:val="DefaultParagraphFont"/>
    <w:link w:val="EndnoteText"/>
    <w:uiPriority w:val="99"/>
    <w:semiHidden/>
    <w:rsid w:val="00CA03D1"/>
    <w:rPr>
      <w:sz w:val="20"/>
      <w:szCs w:val="20"/>
    </w:rPr>
  </w:style>
  <w:style w:type="character" w:styleId="EndnoteReference">
    <w:name w:val="endnote reference"/>
    <w:basedOn w:val="DefaultParagraphFont"/>
    <w:uiPriority w:val="99"/>
    <w:semiHidden/>
    <w:unhideWhenUsed/>
    <w:rsid w:val="00CA03D1"/>
    <w:rPr>
      <w:vertAlign w:val="superscript"/>
    </w:rPr>
  </w:style>
  <w:style w:type="character" w:styleId="FollowedHyperlink">
    <w:name w:val="FollowedHyperlink"/>
    <w:basedOn w:val="DefaultParagraphFont"/>
    <w:uiPriority w:val="99"/>
    <w:semiHidden/>
    <w:unhideWhenUsed/>
    <w:rsid w:val="008C53DB"/>
    <w:rPr>
      <w:color w:val="954F72" w:themeColor="followedHyperlink"/>
      <w:u w:val="single"/>
    </w:rPr>
  </w:style>
  <w:style w:type="paragraph" w:customStyle="1" w:styleId="Pa9">
    <w:name w:val="Pa9"/>
    <w:basedOn w:val="Normal"/>
    <w:next w:val="Normal"/>
    <w:uiPriority w:val="99"/>
    <w:rsid w:val="00AE2033"/>
    <w:pPr>
      <w:autoSpaceDE w:val="0"/>
      <w:autoSpaceDN w:val="0"/>
      <w:adjustRightInd w:val="0"/>
      <w:spacing w:line="181" w:lineRule="atLeast"/>
    </w:pPr>
    <w:rPr>
      <w:rFonts w:ascii="HelveticaNeueLT Com 45 Lt" w:hAnsi="HelveticaNeueLT Com 45 Lt"/>
    </w:rPr>
  </w:style>
  <w:style w:type="character" w:customStyle="1" w:styleId="A9">
    <w:name w:val="A9"/>
    <w:uiPriority w:val="99"/>
    <w:rsid w:val="00AE2033"/>
    <w:rPr>
      <w:rFonts w:cs="HelveticaNeueLT Com 45 Lt"/>
      <w:color w:val="221E1F"/>
      <w:sz w:val="15"/>
      <w:szCs w:val="15"/>
    </w:rPr>
  </w:style>
  <w:style w:type="paragraph" w:styleId="Revision">
    <w:name w:val="Revision"/>
    <w:hidden/>
    <w:uiPriority w:val="99"/>
    <w:semiHidden/>
    <w:rsid w:val="00AD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45971">
      <w:bodyDiv w:val="1"/>
      <w:marLeft w:val="0"/>
      <w:marRight w:val="0"/>
      <w:marTop w:val="0"/>
      <w:marBottom w:val="0"/>
      <w:divBdr>
        <w:top w:val="none" w:sz="0" w:space="0" w:color="auto"/>
        <w:left w:val="none" w:sz="0" w:space="0" w:color="auto"/>
        <w:bottom w:val="none" w:sz="0" w:space="0" w:color="auto"/>
        <w:right w:val="none" w:sz="0" w:space="0" w:color="auto"/>
      </w:divBdr>
    </w:div>
    <w:div w:id="299723731">
      <w:bodyDiv w:val="1"/>
      <w:marLeft w:val="0"/>
      <w:marRight w:val="0"/>
      <w:marTop w:val="0"/>
      <w:marBottom w:val="0"/>
      <w:divBdr>
        <w:top w:val="none" w:sz="0" w:space="0" w:color="auto"/>
        <w:left w:val="none" w:sz="0" w:space="0" w:color="auto"/>
        <w:bottom w:val="none" w:sz="0" w:space="0" w:color="auto"/>
        <w:right w:val="none" w:sz="0" w:space="0" w:color="auto"/>
      </w:divBdr>
    </w:div>
    <w:div w:id="367146235">
      <w:bodyDiv w:val="1"/>
      <w:marLeft w:val="0"/>
      <w:marRight w:val="0"/>
      <w:marTop w:val="0"/>
      <w:marBottom w:val="0"/>
      <w:divBdr>
        <w:top w:val="none" w:sz="0" w:space="0" w:color="auto"/>
        <w:left w:val="none" w:sz="0" w:space="0" w:color="auto"/>
        <w:bottom w:val="none" w:sz="0" w:space="0" w:color="auto"/>
        <w:right w:val="none" w:sz="0" w:space="0" w:color="auto"/>
      </w:divBdr>
    </w:div>
    <w:div w:id="406459573">
      <w:bodyDiv w:val="1"/>
      <w:marLeft w:val="0"/>
      <w:marRight w:val="0"/>
      <w:marTop w:val="0"/>
      <w:marBottom w:val="0"/>
      <w:divBdr>
        <w:top w:val="none" w:sz="0" w:space="0" w:color="auto"/>
        <w:left w:val="none" w:sz="0" w:space="0" w:color="auto"/>
        <w:bottom w:val="none" w:sz="0" w:space="0" w:color="auto"/>
        <w:right w:val="none" w:sz="0" w:space="0" w:color="auto"/>
      </w:divBdr>
    </w:div>
    <w:div w:id="495845970">
      <w:bodyDiv w:val="1"/>
      <w:marLeft w:val="0"/>
      <w:marRight w:val="0"/>
      <w:marTop w:val="0"/>
      <w:marBottom w:val="0"/>
      <w:divBdr>
        <w:top w:val="none" w:sz="0" w:space="0" w:color="auto"/>
        <w:left w:val="none" w:sz="0" w:space="0" w:color="auto"/>
        <w:bottom w:val="none" w:sz="0" w:space="0" w:color="auto"/>
        <w:right w:val="none" w:sz="0" w:space="0" w:color="auto"/>
      </w:divBdr>
    </w:div>
    <w:div w:id="526874232">
      <w:bodyDiv w:val="1"/>
      <w:marLeft w:val="0"/>
      <w:marRight w:val="0"/>
      <w:marTop w:val="0"/>
      <w:marBottom w:val="0"/>
      <w:divBdr>
        <w:top w:val="none" w:sz="0" w:space="0" w:color="auto"/>
        <w:left w:val="none" w:sz="0" w:space="0" w:color="auto"/>
        <w:bottom w:val="none" w:sz="0" w:space="0" w:color="auto"/>
        <w:right w:val="none" w:sz="0" w:space="0" w:color="auto"/>
      </w:divBdr>
    </w:div>
    <w:div w:id="535047556">
      <w:bodyDiv w:val="1"/>
      <w:marLeft w:val="0"/>
      <w:marRight w:val="0"/>
      <w:marTop w:val="0"/>
      <w:marBottom w:val="0"/>
      <w:divBdr>
        <w:top w:val="none" w:sz="0" w:space="0" w:color="auto"/>
        <w:left w:val="none" w:sz="0" w:space="0" w:color="auto"/>
        <w:bottom w:val="none" w:sz="0" w:space="0" w:color="auto"/>
        <w:right w:val="none" w:sz="0" w:space="0" w:color="auto"/>
      </w:divBdr>
    </w:div>
    <w:div w:id="556362854">
      <w:bodyDiv w:val="1"/>
      <w:marLeft w:val="0"/>
      <w:marRight w:val="0"/>
      <w:marTop w:val="0"/>
      <w:marBottom w:val="0"/>
      <w:divBdr>
        <w:top w:val="none" w:sz="0" w:space="0" w:color="auto"/>
        <w:left w:val="none" w:sz="0" w:space="0" w:color="auto"/>
        <w:bottom w:val="none" w:sz="0" w:space="0" w:color="auto"/>
        <w:right w:val="none" w:sz="0" w:space="0" w:color="auto"/>
      </w:divBdr>
    </w:div>
    <w:div w:id="690256171">
      <w:bodyDiv w:val="1"/>
      <w:marLeft w:val="0"/>
      <w:marRight w:val="0"/>
      <w:marTop w:val="0"/>
      <w:marBottom w:val="0"/>
      <w:divBdr>
        <w:top w:val="none" w:sz="0" w:space="0" w:color="auto"/>
        <w:left w:val="none" w:sz="0" w:space="0" w:color="auto"/>
        <w:bottom w:val="none" w:sz="0" w:space="0" w:color="auto"/>
        <w:right w:val="none" w:sz="0" w:space="0" w:color="auto"/>
      </w:divBdr>
    </w:div>
    <w:div w:id="738333628">
      <w:bodyDiv w:val="1"/>
      <w:marLeft w:val="0"/>
      <w:marRight w:val="0"/>
      <w:marTop w:val="0"/>
      <w:marBottom w:val="0"/>
      <w:divBdr>
        <w:top w:val="none" w:sz="0" w:space="0" w:color="auto"/>
        <w:left w:val="none" w:sz="0" w:space="0" w:color="auto"/>
        <w:bottom w:val="none" w:sz="0" w:space="0" w:color="auto"/>
        <w:right w:val="none" w:sz="0" w:space="0" w:color="auto"/>
      </w:divBdr>
    </w:div>
    <w:div w:id="758719563">
      <w:bodyDiv w:val="1"/>
      <w:marLeft w:val="0"/>
      <w:marRight w:val="0"/>
      <w:marTop w:val="0"/>
      <w:marBottom w:val="0"/>
      <w:divBdr>
        <w:top w:val="none" w:sz="0" w:space="0" w:color="auto"/>
        <w:left w:val="none" w:sz="0" w:space="0" w:color="auto"/>
        <w:bottom w:val="none" w:sz="0" w:space="0" w:color="auto"/>
        <w:right w:val="none" w:sz="0" w:space="0" w:color="auto"/>
      </w:divBdr>
    </w:div>
    <w:div w:id="798767969">
      <w:bodyDiv w:val="1"/>
      <w:marLeft w:val="0"/>
      <w:marRight w:val="0"/>
      <w:marTop w:val="0"/>
      <w:marBottom w:val="0"/>
      <w:divBdr>
        <w:top w:val="none" w:sz="0" w:space="0" w:color="auto"/>
        <w:left w:val="none" w:sz="0" w:space="0" w:color="auto"/>
        <w:bottom w:val="none" w:sz="0" w:space="0" w:color="auto"/>
        <w:right w:val="none" w:sz="0" w:space="0" w:color="auto"/>
      </w:divBdr>
    </w:div>
    <w:div w:id="917207451">
      <w:bodyDiv w:val="1"/>
      <w:marLeft w:val="0"/>
      <w:marRight w:val="0"/>
      <w:marTop w:val="0"/>
      <w:marBottom w:val="0"/>
      <w:divBdr>
        <w:top w:val="none" w:sz="0" w:space="0" w:color="auto"/>
        <w:left w:val="none" w:sz="0" w:space="0" w:color="auto"/>
        <w:bottom w:val="none" w:sz="0" w:space="0" w:color="auto"/>
        <w:right w:val="none" w:sz="0" w:space="0" w:color="auto"/>
      </w:divBdr>
    </w:div>
    <w:div w:id="935402107">
      <w:bodyDiv w:val="1"/>
      <w:marLeft w:val="0"/>
      <w:marRight w:val="0"/>
      <w:marTop w:val="0"/>
      <w:marBottom w:val="0"/>
      <w:divBdr>
        <w:top w:val="none" w:sz="0" w:space="0" w:color="auto"/>
        <w:left w:val="none" w:sz="0" w:space="0" w:color="auto"/>
        <w:bottom w:val="none" w:sz="0" w:space="0" w:color="auto"/>
        <w:right w:val="none" w:sz="0" w:space="0" w:color="auto"/>
      </w:divBdr>
    </w:div>
    <w:div w:id="975260059">
      <w:bodyDiv w:val="1"/>
      <w:marLeft w:val="0"/>
      <w:marRight w:val="0"/>
      <w:marTop w:val="0"/>
      <w:marBottom w:val="0"/>
      <w:divBdr>
        <w:top w:val="none" w:sz="0" w:space="0" w:color="auto"/>
        <w:left w:val="none" w:sz="0" w:space="0" w:color="auto"/>
        <w:bottom w:val="none" w:sz="0" w:space="0" w:color="auto"/>
        <w:right w:val="none" w:sz="0" w:space="0" w:color="auto"/>
      </w:divBdr>
    </w:div>
    <w:div w:id="979378583">
      <w:bodyDiv w:val="1"/>
      <w:marLeft w:val="0"/>
      <w:marRight w:val="0"/>
      <w:marTop w:val="0"/>
      <w:marBottom w:val="0"/>
      <w:divBdr>
        <w:top w:val="none" w:sz="0" w:space="0" w:color="auto"/>
        <w:left w:val="none" w:sz="0" w:space="0" w:color="auto"/>
        <w:bottom w:val="none" w:sz="0" w:space="0" w:color="auto"/>
        <w:right w:val="none" w:sz="0" w:space="0" w:color="auto"/>
      </w:divBdr>
    </w:div>
    <w:div w:id="1001205449">
      <w:bodyDiv w:val="1"/>
      <w:marLeft w:val="0"/>
      <w:marRight w:val="0"/>
      <w:marTop w:val="0"/>
      <w:marBottom w:val="0"/>
      <w:divBdr>
        <w:top w:val="none" w:sz="0" w:space="0" w:color="auto"/>
        <w:left w:val="none" w:sz="0" w:space="0" w:color="auto"/>
        <w:bottom w:val="none" w:sz="0" w:space="0" w:color="auto"/>
        <w:right w:val="none" w:sz="0" w:space="0" w:color="auto"/>
      </w:divBdr>
    </w:div>
    <w:div w:id="1078595881">
      <w:bodyDiv w:val="1"/>
      <w:marLeft w:val="0"/>
      <w:marRight w:val="0"/>
      <w:marTop w:val="0"/>
      <w:marBottom w:val="0"/>
      <w:divBdr>
        <w:top w:val="none" w:sz="0" w:space="0" w:color="auto"/>
        <w:left w:val="none" w:sz="0" w:space="0" w:color="auto"/>
        <w:bottom w:val="none" w:sz="0" w:space="0" w:color="auto"/>
        <w:right w:val="none" w:sz="0" w:space="0" w:color="auto"/>
      </w:divBdr>
    </w:div>
    <w:div w:id="1157844621">
      <w:bodyDiv w:val="1"/>
      <w:marLeft w:val="0"/>
      <w:marRight w:val="0"/>
      <w:marTop w:val="0"/>
      <w:marBottom w:val="0"/>
      <w:divBdr>
        <w:top w:val="none" w:sz="0" w:space="0" w:color="auto"/>
        <w:left w:val="none" w:sz="0" w:space="0" w:color="auto"/>
        <w:bottom w:val="none" w:sz="0" w:space="0" w:color="auto"/>
        <w:right w:val="none" w:sz="0" w:space="0" w:color="auto"/>
      </w:divBdr>
    </w:div>
    <w:div w:id="1223785415">
      <w:bodyDiv w:val="1"/>
      <w:marLeft w:val="0"/>
      <w:marRight w:val="0"/>
      <w:marTop w:val="0"/>
      <w:marBottom w:val="0"/>
      <w:divBdr>
        <w:top w:val="none" w:sz="0" w:space="0" w:color="auto"/>
        <w:left w:val="none" w:sz="0" w:space="0" w:color="auto"/>
        <w:bottom w:val="none" w:sz="0" w:space="0" w:color="auto"/>
        <w:right w:val="none" w:sz="0" w:space="0" w:color="auto"/>
      </w:divBdr>
    </w:div>
    <w:div w:id="1260601885">
      <w:bodyDiv w:val="1"/>
      <w:marLeft w:val="0"/>
      <w:marRight w:val="0"/>
      <w:marTop w:val="0"/>
      <w:marBottom w:val="0"/>
      <w:divBdr>
        <w:top w:val="none" w:sz="0" w:space="0" w:color="auto"/>
        <w:left w:val="none" w:sz="0" w:space="0" w:color="auto"/>
        <w:bottom w:val="none" w:sz="0" w:space="0" w:color="auto"/>
        <w:right w:val="none" w:sz="0" w:space="0" w:color="auto"/>
      </w:divBdr>
    </w:div>
    <w:div w:id="1362971946">
      <w:bodyDiv w:val="1"/>
      <w:marLeft w:val="0"/>
      <w:marRight w:val="0"/>
      <w:marTop w:val="0"/>
      <w:marBottom w:val="0"/>
      <w:divBdr>
        <w:top w:val="none" w:sz="0" w:space="0" w:color="auto"/>
        <w:left w:val="none" w:sz="0" w:space="0" w:color="auto"/>
        <w:bottom w:val="none" w:sz="0" w:space="0" w:color="auto"/>
        <w:right w:val="none" w:sz="0" w:space="0" w:color="auto"/>
      </w:divBdr>
    </w:div>
    <w:div w:id="1526754004">
      <w:bodyDiv w:val="1"/>
      <w:marLeft w:val="0"/>
      <w:marRight w:val="0"/>
      <w:marTop w:val="0"/>
      <w:marBottom w:val="0"/>
      <w:divBdr>
        <w:top w:val="none" w:sz="0" w:space="0" w:color="auto"/>
        <w:left w:val="none" w:sz="0" w:space="0" w:color="auto"/>
        <w:bottom w:val="none" w:sz="0" w:space="0" w:color="auto"/>
        <w:right w:val="none" w:sz="0" w:space="0" w:color="auto"/>
      </w:divBdr>
    </w:div>
    <w:div w:id="1555312881">
      <w:bodyDiv w:val="1"/>
      <w:marLeft w:val="0"/>
      <w:marRight w:val="0"/>
      <w:marTop w:val="0"/>
      <w:marBottom w:val="0"/>
      <w:divBdr>
        <w:top w:val="none" w:sz="0" w:space="0" w:color="auto"/>
        <w:left w:val="none" w:sz="0" w:space="0" w:color="auto"/>
        <w:bottom w:val="none" w:sz="0" w:space="0" w:color="auto"/>
        <w:right w:val="none" w:sz="0" w:space="0" w:color="auto"/>
      </w:divBdr>
    </w:div>
    <w:div w:id="1671715130">
      <w:bodyDiv w:val="1"/>
      <w:marLeft w:val="0"/>
      <w:marRight w:val="0"/>
      <w:marTop w:val="0"/>
      <w:marBottom w:val="0"/>
      <w:divBdr>
        <w:top w:val="none" w:sz="0" w:space="0" w:color="auto"/>
        <w:left w:val="none" w:sz="0" w:space="0" w:color="auto"/>
        <w:bottom w:val="none" w:sz="0" w:space="0" w:color="auto"/>
        <w:right w:val="none" w:sz="0" w:space="0" w:color="auto"/>
      </w:divBdr>
    </w:div>
    <w:div w:id="1674642645">
      <w:bodyDiv w:val="1"/>
      <w:marLeft w:val="0"/>
      <w:marRight w:val="0"/>
      <w:marTop w:val="0"/>
      <w:marBottom w:val="0"/>
      <w:divBdr>
        <w:top w:val="none" w:sz="0" w:space="0" w:color="auto"/>
        <w:left w:val="none" w:sz="0" w:space="0" w:color="auto"/>
        <w:bottom w:val="none" w:sz="0" w:space="0" w:color="auto"/>
        <w:right w:val="none" w:sz="0" w:space="0" w:color="auto"/>
      </w:divBdr>
    </w:div>
    <w:div w:id="1717269894">
      <w:bodyDiv w:val="1"/>
      <w:marLeft w:val="0"/>
      <w:marRight w:val="0"/>
      <w:marTop w:val="0"/>
      <w:marBottom w:val="0"/>
      <w:divBdr>
        <w:top w:val="none" w:sz="0" w:space="0" w:color="auto"/>
        <w:left w:val="none" w:sz="0" w:space="0" w:color="auto"/>
        <w:bottom w:val="none" w:sz="0" w:space="0" w:color="auto"/>
        <w:right w:val="none" w:sz="0" w:space="0" w:color="auto"/>
      </w:divBdr>
    </w:div>
    <w:div w:id="1849639238">
      <w:bodyDiv w:val="1"/>
      <w:marLeft w:val="0"/>
      <w:marRight w:val="0"/>
      <w:marTop w:val="0"/>
      <w:marBottom w:val="0"/>
      <w:divBdr>
        <w:top w:val="none" w:sz="0" w:space="0" w:color="auto"/>
        <w:left w:val="none" w:sz="0" w:space="0" w:color="auto"/>
        <w:bottom w:val="none" w:sz="0" w:space="0" w:color="auto"/>
        <w:right w:val="none" w:sz="0" w:space="0" w:color="auto"/>
      </w:divBdr>
    </w:div>
    <w:div w:id="1908103309">
      <w:bodyDiv w:val="1"/>
      <w:marLeft w:val="0"/>
      <w:marRight w:val="0"/>
      <w:marTop w:val="0"/>
      <w:marBottom w:val="0"/>
      <w:divBdr>
        <w:top w:val="none" w:sz="0" w:space="0" w:color="auto"/>
        <w:left w:val="none" w:sz="0" w:space="0" w:color="auto"/>
        <w:bottom w:val="none" w:sz="0" w:space="0" w:color="auto"/>
        <w:right w:val="none" w:sz="0" w:space="0" w:color="auto"/>
      </w:divBdr>
    </w:div>
    <w:div w:id="1910530081">
      <w:bodyDiv w:val="1"/>
      <w:marLeft w:val="0"/>
      <w:marRight w:val="0"/>
      <w:marTop w:val="0"/>
      <w:marBottom w:val="0"/>
      <w:divBdr>
        <w:top w:val="none" w:sz="0" w:space="0" w:color="auto"/>
        <w:left w:val="none" w:sz="0" w:space="0" w:color="auto"/>
        <w:bottom w:val="none" w:sz="0" w:space="0" w:color="auto"/>
        <w:right w:val="none" w:sz="0" w:space="0" w:color="auto"/>
      </w:divBdr>
    </w:div>
    <w:div w:id="1925872069">
      <w:bodyDiv w:val="1"/>
      <w:marLeft w:val="0"/>
      <w:marRight w:val="0"/>
      <w:marTop w:val="0"/>
      <w:marBottom w:val="0"/>
      <w:divBdr>
        <w:top w:val="none" w:sz="0" w:space="0" w:color="auto"/>
        <w:left w:val="none" w:sz="0" w:space="0" w:color="auto"/>
        <w:bottom w:val="none" w:sz="0" w:space="0" w:color="auto"/>
        <w:right w:val="none" w:sz="0" w:space="0" w:color="auto"/>
      </w:divBdr>
    </w:div>
    <w:div w:id="2005282761">
      <w:bodyDiv w:val="1"/>
      <w:marLeft w:val="0"/>
      <w:marRight w:val="0"/>
      <w:marTop w:val="0"/>
      <w:marBottom w:val="0"/>
      <w:divBdr>
        <w:top w:val="none" w:sz="0" w:space="0" w:color="auto"/>
        <w:left w:val="none" w:sz="0" w:space="0" w:color="auto"/>
        <w:bottom w:val="none" w:sz="0" w:space="0" w:color="auto"/>
        <w:right w:val="none" w:sz="0" w:space="0" w:color="auto"/>
      </w:divBdr>
    </w:div>
    <w:div w:id="2061245997">
      <w:bodyDiv w:val="1"/>
      <w:marLeft w:val="0"/>
      <w:marRight w:val="0"/>
      <w:marTop w:val="0"/>
      <w:marBottom w:val="0"/>
      <w:divBdr>
        <w:top w:val="none" w:sz="0" w:space="0" w:color="auto"/>
        <w:left w:val="none" w:sz="0" w:space="0" w:color="auto"/>
        <w:bottom w:val="none" w:sz="0" w:space="0" w:color="auto"/>
        <w:right w:val="none" w:sz="0" w:space="0" w:color="auto"/>
      </w:divBdr>
    </w:div>
    <w:div w:id="2105107765">
      <w:bodyDiv w:val="1"/>
      <w:marLeft w:val="0"/>
      <w:marRight w:val="0"/>
      <w:marTop w:val="0"/>
      <w:marBottom w:val="0"/>
      <w:divBdr>
        <w:top w:val="none" w:sz="0" w:space="0" w:color="auto"/>
        <w:left w:val="none" w:sz="0" w:space="0" w:color="auto"/>
        <w:bottom w:val="none" w:sz="0" w:space="0" w:color="auto"/>
        <w:right w:val="none" w:sz="0" w:space="0" w:color="auto"/>
      </w:divBdr>
    </w:div>
    <w:div w:id="214323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unesdoc.unesco.org/ark:/48223/pf0000368264" TargetMode="External"/><Relationship Id="rId2" Type="http://schemas.openxmlformats.org/officeDocument/2006/relationships/hyperlink" Target="https://www.cbd.int/abs/doc/protocol/nagoya-protocol-en.pdf" TargetMode="External"/><Relationship Id="rId1" Type="http://schemas.openxmlformats.org/officeDocument/2006/relationships/hyperlink" Target="http://undocs.org/A/HRC/12/33" TargetMode="External"/><Relationship Id="rId5" Type="http://schemas.openxmlformats.org/officeDocument/2006/relationships/hyperlink" Target="https://documents-dds-ny.un.org/doc/UNDOC/GEN/G18/245/94/PDF/G1824594.pdf?OpenElement" TargetMode="External"/><Relationship Id="rId4" Type="http://schemas.openxmlformats.org/officeDocument/2006/relationships/hyperlink" Target="https://undocs.org/pdf?symbol=en/A/73/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DD45-6EBC-46D6-BE0A-16FCC32F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10870</Words>
  <Characters>61960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Kasinskaite, Irmgarda</dc:creator>
  <cp:keywords/>
  <dc:description/>
  <cp:lastModifiedBy>Lippitsch, Theresia</cp:lastModifiedBy>
  <cp:revision>6</cp:revision>
  <cp:lastPrinted>2019-08-02T10:24:00Z</cp:lastPrinted>
  <dcterms:created xsi:type="dcterms:W3CDTF">2019-08-05T15:50:00Z</dcterms:created>
  <dcterms:modified xsi:type="dcterms:W3CDTF">2019-08-05T16:08:00Z</dcterms:modified>
</cp:coreProperties>
</file>