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35251" w14:textId="77777777" w:rsidR="00F04BEC" w:rsidRDefault="00F04BEC" w:rsidP="00F929CD">
      <w:pPr>
        <w:spacing w:after="80"/>
        <w:jc w:val="center"/>
        <w:rPr>
          <w:b/>
          <w:i/>
          <w:iCs/>
          <w:color w:val="5E452B"/>
          <w:sz w:val="52"/>
          <w:szCs w:val="52"/>
        </w:rPr>
      </w:pPr>
    </w:p>
    <w:p w14:paraId="42E3F229" w14:textId="1CED6FBA" w:rsidR="00F04BEC" w:rsidRDefault="00F04BEC" w:rsidP="00F929CD">
      <w:pPr>
        <w:spacing w:after="80"/>
        <w:jc w:val="center"/>
        <w:rPr>
          <w:b/>
          <w:i/>
          <w:iCs/>
          <w:color w:val="5E452B"/>
          <w:sz w:val="52"/>
          <w:szCs w:val="52"/>
        </w:rPr>
      </w:pPr>
      <w:r w:rsidRPr="00122B61">
        <w:rPr>
          <w:b/>
          <w:i/>
          <w:noProof/>
          <w:sz w:val="52"/>
          <w:szCs w:val="52"/>
        </w:rPr>
        <w:drawing>
          <wp:anchor distT="0" distB="0" distL="114300" distR="114300" simplePos="0" relativeHeight="251681792" behindDoc="1" locked="0" layoutInCell="1" allowOverlap="1" wp14:anchorId="5BE3E2BF" wp14:editId="507EB1B9">
            <wp:simplePos x="0" y="0"/>
            <wp:positionH relativeFrom="column">
              <wp:posOffset>0</wp:posOffset>
            </wp:positionH>
            <wp:positionV relativeFrom="paragraph">
              <wp:posOffset>-635</wp:posOffset>
            </wp:positionV>
            <wp:extent cx="5775683" cy="2425401"/>
            <wp:effectExtent l="0" t="0" r="317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640x269.jpg"/>
                    <pic:cNvPicPr/>
                  </pic:nvPicPr>
                  <pic:blipFill>
                    <a:blip r:embed="rId5">
                      <a:extLst>
                        <a:ext uri="{28A0092B-C50C-407E-A947-70E740481C1C}">
                          <a14:useLocalDpi xmlns:a14="http://schemas.microsoft.com/office/drawing/2010/main" val="0"/>
                        </a:ext>
                      </a:extLst>
                    </a:blip>
                    <a:stretch>
                      <a:fillRect/>
                    </a:stretch>
                  </pic:blipFill>
                  <pic:spPr>
                    <a:xfrm>
                      <a:off x="0" y="0"/>
                      <a:ext cx="5775683" cy="2425401"/>
                    </a:xfrm>
                    <a:prstGeom prst="rect">
                      <a:avLst/>
                    </a:prstGeom>
                  </pic:spPr>
                </pic:pic>
              </a:graphicData>
            </a:graphic>
            <wp14:sizeRelH relativeFrom="page">
              <wp14:pctWidth>0</wp14:pctWidth>
            </wp14:sizeRelH>
            <wp14:sizeRelV relativeFrom="page">
              <wp14:pctHeight>0</wp14:pctHeight>
            </wp14:sizeRelV>
          </wp:anchor>
        </w:drawing>
      </w:r>
    </w:p>
    <w:p w14:paraId="1F2FA86E" w14:textId="77777777" w:rsidR="00F04BEC" w:rsidRDefault="00F04BEC" w:rsidP="00F929CD">
      <w:pPr>
        <w:spacing w:after="80"/>
        <w:jc w:val="center"/>
        <w:rPr>
          <w:b/>
          <w:i/>
          <w:iCs/>
          <w:color w:val="5E452B"/>
          <w:sz w:val="52"/>
          <w:szCs w:val="52"/>
        </w:rPr>
      </w:pPr>
    </w:p>
    <w:p w14:paraId="482050EA" w14:textId="77777777" w:rsidR="00F04BEC" w:rsidRDefault="00F04BEC" w:rsidP="00F929CD">
      <w:pPr>
        <w:spacing w:after="80"/>
        <w:jc w:val="center"/>
        <w:rPr>
          <w:b/>
          <w:i/>
          <w:iCs/>
          <w:color w:val="5E452B"/>
          <w:sz w:val="52"/>
          <w:szCs w:val="52"/>
        </w:rPr>
      </w:pPr>
    </w:p>
    <w:p w14:paraId="42DD3E3B" w14:textId="77777777" w:rsidR="00F04BEC" w:rsidRDefault="00F04BEC" w:rsidP="00F929CD">
      <w:pPr>
        <w:spacing w:after="80"/>
        <w:jc w:val="center"/>
        <w:rPr>
          <w:b/>
          <w:i/>
          <w:iCs/>
          <w:color w:val="5E452B"/>
          <w:sz w:val="52"/>
          <w:szCs w:val="52"/>
        </w:rPr>
      </w:pPr>
    </w:p>
    <w:p w14:paraId="42EE07C6" w14:textId="77777777" w:rsidR="00F04BEC" w:rsidRDefault="00F04BEC" w:rsidP="00F929CD">
      <w:pPr>
        <w:spacing w:after="80"/>
        <w:jc w:val="center"/>
        <w:rPr>
          <w:b/>
          <w:i/>
          <w:iCs/>
          <w:color w:val="5E452B"/>
          <w:sz w:val="52"/>
          <w:szCs w:val="52"/>
        </w:rPr>
      </w:pPr>
    </w:p>
    <w:p w14:paraId="607BBA75" w14:textId="77777777" w:rsidR="00FE46E3" w:rsidRDefault="00FE46E3" w:rsidP="00F929CD">
      <w:pPr>
        <w:spacing w:after="80"/>
        <w:jc w:val="center"/>
        <w:rPr>
          <w:b/>
          <w:i/>
          <w:iCs/>
          <w:color w:val="5E452B"/>
          <w:sz w:val="52"/>
          <w:szCs w:val="52"/>
        </w:rPr>
      </w:pPr>
    </w:p>
    <w:p w14:paraId="56E7687C" w14:textId="77777777" w:rsidR="00FE46E3" w:rsidRDefault="00FE46E3" w:rsidP="00F929CD">
      <w:pPr>
        <w:spacing w:after="80"/>
        <w:jc w:val="center"/>
        <w:rPr>
          <w:b/>
          <w:i/>
          <w:iCs/>
          <w:color w:val="5E452B"/>
          <w:sz w:val="52"/>
          <w:szCs w:val="52"/>
        </w:rPr>
      </w:pPr>
    </w:p>
    <w:p w14:paraId="56580A45" w14:textId="06A04460" w:rsidR="00F929CD" w:rsidRDefault="00720079" w:rsidP="00F929CD">
      <w:pPr>
        <w:spacing w:after="80"/>
        <w:jc w:val="center"/>
        <w:rPr>
          <w:b/>
          <w:iCs/>
          <w:color w:val="5E452B"/>
          <w:sz w:val="72"/>
          <w:szCs w:val="72"/>
        </w:rPr>
      </w:pPr>
      <w:proofErr w:type="spellStart"/>
      <w:r w:rsidRPr="00FE46E3">
        <w:rPr>
          <w:b/>
          <w:i/>
          <w:iCs/>
          <w:color w:val="5E452B"/>
          <w:sz w:val="72"/>
          <w:szCs w:val="72"/>
        </w:rPr>
        <w:t>Cookaroo</w:t>
      </w:r>
      <w:proofErr w:type="spellEnd"/>
      <w:r w:rsidRPr="00FE46E3">
        <w:rPr>
          <w:b/>
          <w:i/>
          <w:iCs/>
          <w:color w:val="5E452B"/>
          <w:sz w:val="72"/>
          <w:szCs w:val="72"/>
        </w:rPr>
        <w:t xml:space="preserve"> </w:t>
      </w:r>
      <w:r w:rsidR="00F929CD" w:rsidRPr="00FE46E3">
        <w:rPr>
          <w:b/>
          <w:i/>
          <w:iCs/>
          <w:color w:val="5E452B"/>
          <w:sz w:val="72"/>
          <w:szCs w:val="72"/>
        </w:rPr>
        <w:t>Flow</w:t>
      </w:r>
      <w:r w:rsidR="00F929CD" w:rsidRPr="00FE46E3">
        <w:rPr>
          <w:b/>
          <w:iCs/>
          <w:color w:val="5E452B"/>
          <w:sz w:val="72"/>
          <w:szCs w:val="72"/>
        </w:rPr>
        <w:t xml:space="preserve"> (201</w:t>
      </w:r>
      <w:r w:rsidRPr="00FE46E3">
        <w:rPr>
          <w:b/>
          <w:iCs/>
          <w:color w:val="5E452B"/>
          <w:sz w:val="72"/>
          <w:szCs w:val="72"/>
        </w:rPr>
        <w:t>8–1</w:t>
      </w:r>
      <w:r w:rsidR="00F929CD" w:rsidRPr="00FE46E3">
        <w:rPr>
          <w:b/>
          <w:iCs/>
          <w:color w:val="5E452B"/>
          <w:sz w:val="72"/>
          <w:szCs w:val="72"/>
        </w:rPr>
        <w:t>9)</w:t>
      </w:r>
    </w:p>
    <w:p w14:paraId="4D6BDCDC" w14:textId="77777777" w:rsidR="00FE46E3" w:rsidRPr="00FE46E3" w:rsidRDefault="00FE46E3" w:rsidP="00F929CD">
      <w:pPr>
        <w:spacing w:after="80"/>
        <w:jc w:val="center"/>
        <w:rPr>
          <w:b/>
          <w:iCs/>
          <w:color w:val="5E452B"/>
          <w:sz w:val="72"/>
          <w:szCs w:val="72"/>
        </w:rPr>
      </w:pPr>
    </w:p>
    <w:p w14:paraId="0A8EDED3" w14:textId="46733210" w:rsidR="00F929CD" w:rsidRPr="00FE46E3" w:rsidRDefault="00A93772" w:rsidP="00F929CD">
      <w:pPr>
        <w:spacing w:after="80"/>
        <w:jc w:val="center"/>
        <w:rPr>
          <w:b/>
          <w:iCs/>
          <w:color w:val="5E452B"/>
          <w:sz w:val="56"/>
          <w:szCs w:val="56"/>
        </w:rPr>
      </w:pPr>
      <w:r w:rsidRPr="00FE46E3">
        <w:rPr>
          <w:b/>
          <w:iCs/>
          <w:color w:val="5E452B"/>
          <w:sz w:val="56"/>
          <w:szCs w:val="56"/>
        </w:rPr>
        <w:t xml:space="preserve">an installation project by Sydney-based public artist </w:t>
      </w:r>
      <w:r w:rsidR="00F929CD" w:rsidRPr="00FE46E3">
        <w:rPr>
          <w:b/>
          <w:iCs/>
          <w:color w:val="5E452B"/>
          <w:sz w:val="56"/>
          <w:szCs w:val="56"/>
        </w:rPr>
        <w:t>Allan Giddy</w:t>
      </w:r>
    </w:p>
    <w:p w14:paraId="048E1F89" w14:textId="77777777" w:rsidR="00C66C13" w:rsidRDefault="00C66C13" w:rsidP="00BE1909">
      <w:pPr>
        <w:ind w:left="1418"/>
        <w:rPr>
          <w:b/>
          <w:i/>
          <w:iCs/>
          <w:color w:val="5E452B"/>
          <w:sz w:val="32"/>
          <w:szCs w:val="32"/>
        </w:rPr>
      </w:pPr>
    </w:p>
    <w:p w14:paraId="0504FC5B" w14:textId="77777777" w:rsidR="00C66C13" w:rsidRDefault="00C66C13" w:rsidP="00BE1909">
      <w:pPr>
        <w:ind w:left="1418"/>
        <w:rPr>
          <w:b/>
          <w:i/>
          <w:iCs/>
          <w:color w:val="5E452B"/>
          <w:sz w:val="32"/>
          <w:szCs w:val="32"/>
        </w:rPr>
      </w:pPr>
    </w:p>
    <w:p w14:paraId="2EEC3373" w14:textId="367E9294" w:rsidR="00F04BEC" w:rsidRDefault="00F04BEC" w:rsidP="00BE1909">
      <w:pPr>
        <w:ind w:left="1418"/>
        <w:rPr>
          <w:b/>
          <w:i/>
          <w:iCs/>
          <w:color w:val="5E452B"/>
          <w:sz w:val="32"/>
          <w:szCs w:val="32"/>
        </w:rPr>
      </w:pPr>
      <w:bookmarkStart w:id="0" w:name="_GoBack"/>
      <w:bookmarkEnd w:id="0"/>
    </w:p>
    <w:p w14:paraId="30C9FC67" w14:textId="4FE4BD94" w:rsidR="00F04BEC" w:rsidRDefault="00F04BEC" w:rsidP="00BE1909">
      <w:pPr>
        <w:ind w:left="1418"/>
        <w:rPr>
          <w:b/>
          <w:i/>
          <w:iCs/>
          <w:color w:val="5E452B"/>
          <w:sz w:val="32"/>
          <w:szCs w:val="32"/>
        </w:rPr>
      </w:pPr>
    </w:p>
    <w:p w14:paraId="1549BF85" w14:textId="77777777" w:rsidR="00F04BEC" w:rsidRDefault="00F04BEC" w:rsidP="00BE1909">
      <w:pPr>
        <w:ind w:left="1418"/>
        <w:rPr>
          <w:b/>
          <w:i/>
          <w:iCs/>
          <w:color w:val="5E452B"/>
          <w:sz w:val="32"/>
          <w:szCs w:val="32"/>
        </w:rPr>
      </w:pPr>
    </w:p>
    <w:p w14:paraId="3EFB1A42" w14:textId="77777777" w:rsidR="00C66C13" w:rsidRDefault="00C66C13" w:rsidP="00BE1909">
      <w:pPr>
        <w:ind w:left="1418"/>
        <w:rPr>
          <w:b/>
          <w:i/>
          <w:iCs/>
          <w:color w:val="5E452B"/>
          <w:sz w:val="32"/>
          <w:szCs w:val="32"/>
        </w:rPr>
      </w:pPr>
    </w:p>
    <w:p w14:paraId="0E26B2FB" w14:textId="77777777" w:rsidR="00C66C13" w:rsidRPr="009B7D20" w:rsidRDefault="00C66C13" w:rsidP="00BE1909">
      <w:pPr>
        <w:ind w:left="1418"/>
        <w:rPr>
          <w:b/>
          <w:i/>
          <w:iCs/>
          <w:color w:val="5E452B"/>
          <w:sz w:val="28"/>
          <w:szCs w:val="28"/>
        </w:rPr>
      </w:pPr>
    </w:p>
    <w:p w14:paraId="6FFC385B" w14:textId="23D91679" w:rsidR="00C66C13" w:rsidRPr="009B7D20" w:rsidRDefault="00C66C13" w:rsidP="00CA7ABA">
      <w:pPr>
        <w:ind w:left="1418"/>
        <w:rPr>
          <w:b/>
          <w:i/>
          <w:iCs/>
          <w:color w:val="5E452B"/>
          <w:sz w:val="4"/>
          <w:szCs w:val="4"/>
        </w:rPr>
      </w:pPr>
    </w:p>
    <w:p w14:paraId="5A3FDFA5" w14:textId="082BCB2E" w:rsidR="00CA7ABA" w:rsidRPr="00476499" w:rsidRDefault="00476499" w:rsidP="00476499">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78757862" w14:textId="77777777" w:rsidR="00476499" w:rsidRPr="00476499" w:rsidRDefault="00476499" w:rsidP="00CA7ABA">
      <w:pPr>
        <w:jc w:val="center"/>
        <w:rPr>
          <w:b/>
          <w:i/>
          <w:iCs/>
          <w:color w:val="5E452B"/>
          <w:sz w:val="10"/>
          <w:szCs w:val="10"/>
        </w:rPr>
      </w:pPr>
    </w:p>
    <w:p w14:paraId="0EF6A97F" w14:textId="61F46938" w:rsidR="00BE1909" w:rsidRPr="00CA7ABA" w:rsidRDefault="00B94B42" w:rsidP="00CA7ABA">
      <w:pPr>
        <w:jc w:val="center"/>
        <w:rPr>
          <w:b/>
          <w:color w:val="5E452B"/>
          <w:sz w:val="30"/>
          <w:szCs w:val="30"/>
          <w:lang w:val="en-US"/>
        </w:rPr>
      </w:pPr>
      <w:r w:rsidRPr="00CA7ABA">
        <w:rPr>
          <w:b/>
          <w:i/>
          <w:iCs/>
          <w:color w:val="5E452B"/>
          <w:sz w:val="30"/>
          <w:szCs w:val="30"/>
        </w:rPr>
        <w:t>Flow</w:t>
      </w:r>
      <w:r w:rsidR="00BE1909" w:rsidRPr="00CA7ABA">
        <w:rPr>
          <w:b/>
          <w:color w:val="5E452B"/>
          <w:sz w:val="30"/>
          <w:szCs w:val="30"/>
        </w:rPr>
        <w:t xml:space="preserve"> </w:t>
      </w:r>
      <w:proofErr w:type="spellStart"/>
      <w:r w:rsidR="00BE1909" w:rsidRPr="00CA7ABA">
        <w:rPr>
          <w:b/>
          <w:color w:val="5E452B"/>
          <w:sz w:val="30"/>
          <w:szCs w:val="30"/>
        </w:rPr>
        <w:t>i</w:t>
      </w:r>
      <w:proofErr w:type="spellEnd"/>
      <w:r w:rsidR="00BE1909" w:rsidRPr="00CA7ABA">
        <w:rPr>
          <w:b/>
          <w:color w:val="5E452B"/>
          <w:sz w:val="30"/>
          <w:szCs w:val="30"/>
          <w:lang w:val="en-US"/>
        </w:rPr>
        <w:t>s assisted by:</w:t>
      </w:r>
    </w:p>
    <w:p w14:paraId="7EA91FEB" w14:textId="77777777" w:rsidR="00DE3A5B" w:rsidRPr="004063D1" w:rsidRDefault="00DE3A5B" w:rsidP="00CA7ABA">
      <w:pPr>
        <w:jc w:val="center"/>
        <w:rPr>
          <w:b/>
          <w:i/>
          <w:iCs/>
          <w:color w:val="5E452B"/>
          <w:sz w:val="2"/>
          <w:szCs w:val="2"/>
        </w:rPr>
      </w:pPr>
    </w:p>
    <w:p w14:paraId="173A27B9" w14:textId="6115DEA5" w:rsidR="00DE3A5B" w:rsidRPr="00CA7ABA" w:rsidRDefault="00BE1909" w:rsidP="00CA7ABA">
      <w:pPr>
        <w:jc w:val="center"/>
        <w:rPr>
          <w:b/>
          <w:color w:val="5E452B"/>
          <w:sz w:val="30"/>
          <w:szCs w:val="30"/>
        </w:rPr>
      </w:pPr>
      <w:r w:rsidRPr="00CA7ABA">
        <w:rPr>
          <w:b/>
          <w:color w:val="5E452B"/>
          <w:sz w:val="30"/>
          <w:szCs w:val="30"/>
          <w:lang w:val="en-US"/>
        </w:rPr>
        <w:t xml:space="preserve">the Australian Government </w:t>
      </w:r>
      <w:r w:rsidR="004063D1" w:rsidRPr="00CA7ABA">
        <w:rPr>
          <w:b/>
          <w:color w:val="5E452B"/>
          <w:sz w:val="30"/>
          <w:szCs w:val="30"/>
          <w:lang w:val="en-US"/>
        </w:rPr>
        <w:t xml:space="preserve">via </w:t>
      </w:r>
      <w:r w:rsidRPr="00CA7ABA">
        <w:rPr>
          <w:b/>
          <w:color w:val="5E452B"/>
          <w:sz w:val="30"/>
          <w:szCs w:val="30"/>
          <w:lang w:val="en-US"/>
        </w:rPr>
        <w:t>the Australia Council</w:t>
      </w:r>
    </w:p>
    <w:p w14:paraId="419BF4D8" w14:textId="77777777" w:rsidR="00DE3A5B" w:rsidRPr="00B86329" w:rsidRDefault="00DE3A5B" w:rsidP="00CA7ABA">
      <w:pPr>
        <w:jc w:val="center"/>
        <w:rPr>
          <w:b/>
          <w:color w:val="5E452B"/>
          <w:sz w:val="2"/>
          <w:szCs w:val="2"/>
        </w:rPr>
      </w:pPr>
    </w:p>
    <w:p w14:paraId="4A1ED348" w14:textId="55928C90" w:rsidR="00EC387A" w:rsidRDefault="00BE1909" w:rsidP="00EC387A">
      <w:pPr>
        <w:jc w:val="center"/>
        <w:rPr>
          <w:b/>
          <w:color w:val="5E452B"/>
          <w:sz w:val="30"/>
          <w:szCs w:val="30"/>
        </w:rPr>
      </w:pPr>
      <w:r w:rsidRPr="00CA7ABA">
        <w:rPr>
          <w:b/>
          <w:color w:val="5E452B"/>
          <w:sz w:val="30"/>
          <w:szCs w:val="30"/>
        </w:rPr>
        <w:t xml:space="preserve">the NSW Government </w:t>
      </w:r>
      <w:r w:rsidR="004063D1" w:rsidRPr="00CA7ABA">
        <w:rPr>
          <w:b/>
          <w:color w:val="5E452B"/>
          <w:sz w:val="30"/>
          <w:szCs w:val="30"/>
        </w:rPr>
        <w:t xml:space="preserve">via </w:t>
      </w:r>
      <w:r w:rsidRPr="00CA7ABA">
        <w:rPr>
          <w:b/>
          <w:color w:val="5E452B"/>
          <w:sz w:val="30"/>
          <w:szCs w:val="30"/>
        </w:rPr>
        <w:t>Create NSW</w:t>
      </w:r>
      <w:r w:rsidR="00EC387A">
        <w:rPr>
          <w:b/>
          <w:color w:val="5E452B"/>
          <w:sz w:val="30"/>
          <w:szCs w:val="30"/>
        </w:rPr>
        <w:t xml:space="preserve"> </w:t>
      </w:r>
    </w:p>
    <w:p w14:paraId="72275CA8" w14:textId="77777777" w:rsidR="00B86329" w:rsidRPr="00B86329" w:rsidRDefault="00B86329" w:rsidP="00EC387A">
      <w:pPr>
        <w:jc w:val="center"/>
        <w:rPr>
          <w:b/>
          <w:color w:val="5E452B"/>
          <w:sz w:val="2"/>
          <w:szCs w:val="2"/>
        </w:rPr>
      </w:pPr>
    </w:p>
    <w:p w14:paraId="4A9ED2E4" w14:textId="71E34619" w:rsidR="00CA7ABA" w:rsidRPr="00CA7ABA" w:rsidRDefault="00EC387A" w:rsidP="00CA7ABA">
      <w:pPr>
        <w:jc w:val="center"/>
        <w:rPr>
          <w:b/>
          <w:color w:val="5E452B"/>
          <w:sz w:val="30"/>
          <w:szCs w:val="30"/>
        </w:rPr>
      </w:pPr>
      <w:r w:rsidRPr="00EC387A">
        <w:rPr>
          <w:b/>
          <w:color w:val="5E452B"/>
          <w:sz w:val="30"/>
          <w:szCs w:val="30"/>
        </w:rPr>
        <w:t>the Aotearoa New Zealand Government via Creative New Zealand</w:t>
      </w:r>
    </w:p>
    <w:p w14:paraId="1FEA5EE2" w14:textId="77777777" w:rsidR="00E60995" w:rsidRPr="00A9217B" w:rsidRDefault="00E60995" w:rsidP="00CA7ABA">
      <w:pPr>
        <w:pStyle w:val="ListParagraph"/>
        <w:ind w:left="0"/>
        <w:jc w:val="center"/>
        <w:rPr>
          <w:b/>
          <w:color w:val="5E452B"/>
          <w:sz w:val="10"/>
          <w:szCs w:val="10"/>
        </w:rPr>
      </w:pPr>
    </w:p>
    <w:p w14:paraId="05D3B750" w14:textId="6B1A8BE5" w:rsidR="00E60995" w:rsidRDefault="004C0C5A" w:rsidP="00CA7ABA">
      <w:pPr>
        <w:pStyle w:val="ListParagraph"/>
        <w:ind w:left="0"/>
        <w:jc w:val="center"/>
        <w:rPr>
          <w:b/>
          <w:color w:val="5E452B"/>
          <w:sz w:val="30"/>
          <w:szCs w:val="30"/>
        </w:rPr>
      </w:pPr>
      <w:r w:rsidRPr="00CA7ABA">
        <w:rPr>
          <w:b/>
          <w:color w:val="5E452B"/>
          <w:sz w:val="30"/>
          <w:szCs w:val="30"/>
        </w:rPr>
        <w:t>and is endorsed by AIATSIS</w:t>
      </w:r>
    </w:p>
    <w:p w14:paraId="7475BB90" w14:textId="77777777" w:rsidR="00B86329" w:rsidRPr="00B86329" w:rsidRDefault="00B86329" w:rsidP="00CA7ABA">
      <w:pPr>
        <w:pStyle w:val="ListParagraph"/>
        <w:ind w:left="0"/>
        <w:jc w:val="center"/>
        <w:rPr>
          <w:b/>
          <w:color w:val="5E452B"/>
          <w:sz w:val="2"/>
          <w:szCs w:val="2"/>
        </w:rPr>
      </w:pPr>
    </w:p>
    <w:p w14:paraId="29CFD367" w14:textId="50313B46" w:rsidR="004C0C5A" w:rsidRPr="00CA7ABA" w:rsidRDefault="004C0C5A" w:rsidP="00CA7ABA">
      <w:pPr>
        <w:pStyle w:val="ListParagraph"/>
        <w:ind w:left="0"/>
        <w:jc w:val="center"/>
        <w:rPr>
          <w:sz w:val="30"/>
          <w:szCs w:val="30"/>
        </w:rPr>
      </w:pPr>
      <w:r w:rsidRPr="00CA7ABA">
        <w:rPr>
          <w:b/>
          <w:color w:val="5E452B"/>
          <w:sz w:val="30"/>
          <w:szCs w:val="30"/>
        </w:rPr>
        <w:t>(</w:t>
      </w:r>
      <w:r w:rsidRPr="00CA7ABA">
        <w:rPr>
          <w:b/>
          <w:color w:val="5E452B"/>
          <w:sz w:val="30"/>
          <w:szCs w:val="30"/>
          <w:lang w:val="en-US"/>
        </w:rPr>
        <w:t>the Australian Institute for Aboriginal and Torres Strait Islander Studies)</w:t>
      </w:r>
      <w:r w:rsidRPr="00CA7ABA">
        <w:rPr>
          <w:sz w:val="30"/>
          <w:szCs w:val="30"/>
        </w:rPr>
        <w:br w:type="page"/>
      </w:r>
    </w:p>
    <w:p w14:paraId="7992A72D" w14:textId="050BC182" w:rsidR="00791F09" w:rsidRDefault="00791F09" w:rsidP="00791F09">
      <w:pPr>
        <w:rPr>
          <w:b/>
          <w:color w:val="5E452B"/>
          <w:sz w:val="36"/>
          <w:szCs w:val="36"/>
        </w:rPr>
      </w:pPr>
      <w:r w:rsidRPr="002E0D6B">
        <w:rPr>
          <w:b/>
          <w:color w:val="5E452B"/>
          <w:sz w:val="36"/>
          <w:szCs w:val="36"/>
        </w:rPr>
        <w:lastRenderedPageBreak/>
        <w:t xml:space="preserve">Allan Giddy: </w:t>
      </w:r>
      <w:r w:rsidRPr="002E0D6B">
        <w:rPr>
          <w:b/>
          <w:i/>
          <w:color w:val="5E452B"/>
          <w:sz w:val="36"/>
          <w:szCs w:val="36"/>
        </w:rPr>
        <w:t>Flow</w:t>
      </w:r>
      <w:r w:rsidRPr="002E0D6B">
        <w:rPr>
          <w:b/>
          <w:color w:val="5E452B"/>
          <w:sz w:val="36"/>
          <w:szCs w:val="36"/>
        </w:rPr>
        <w:t xml:space="preserve"> </w:t>
      </w:r>
    </w:p>
    <w:p w14:paraId="2F0B5C43" w14:textId="77777777" w:rsidR="002E0D6B" w:rsidRPr="002E0D6B" w:rsidRDefault="002E0D6B" w:rsidP="00791F09">
      <w:pPr>
        <w:rPr>
          <w:b/>
          <w:color w:val="5E452B"/>
          <w:sz w:val="36"/>
          <w:szCs w:val="36"/>
        </w:rPr>
      </w:pPr>
    </w:p>
    <w:p w14:paraId="6E60E3BB" w14:textId="160D71E6" w:rsidR="00791F09" w:rsidRDefault="00791F09" w:rsidP="00791F09">
      <w:pPr>
        <w:rPr>
          <w:b/>
          <w:color w:val="5E452B"/>
          <w:sz w:val="28"/>
          <w:szCs w:val="28"/>
        </w:rPr>
      </w:pPr>
    </w:p>
    <w:p w14:paraId="1CD74CDD" w14:textId="10554D68" w:rsidR="00791F09" w:rsidRPr="00A42183" w:rsidRDefault="00791F09" w:rsidP="00791F09">
      <w:pPr>
        <w:rPr>
          <w:b/>
          <w:color w:val="5E452B"/>
          <w:sz w:val="28"/>
          <w:szCs w:val="28"/>
        </w:rPr>
      </w:pPr>
      <w:r>
        <w:rPr>
          <w:b/>
          <w:color w:val="5E452B"/>
          <w:sz w:val="28"/>
          <w:szCs w:val="28"/>
        </w:rPr>
        <w:t>CONTENTS</w:t>
      </w:r>
    </w:p>
    <w:p w14:paraId="0A246BF4" w14:textId="77777777" w:rsidR="00791F09" w:rsidRPr="00CC061C" w:rsidRDefault="00791F09" w:rsidP="00791F09">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662B397A" w14:textId="77777777" w:rsidR="00791F09" w:rsidRDefault="00791F09">
      <w:pPr>
        <w:rPr>
          <w:b/>
          <w:color w:val="5E452B"/>
          <w:sz w:val="28"/>
          <w:szCs w:val="28"/>
        </w:rPr>
      </w:pPr>
    </w:p>
    <w:p w14:paraId="07323C9B" w14:textId="68B0DA75" w:rsidR="00791F09" w:rsidRDefault="00791F09">
      <w:pPr>
        <w:rPr>
          <w:b/>
          <w:color w:val="5E452B"/>
          <w:sz w:val="28"/>
          <w:szCs w:val="28"/>
        </w:rPr>
      </w:pPr>
      <w:r>
        <w:rPr>
          <w:b/>
          <w:color w:val="5E452B"/>
          <w:sz w:val="28"/>
          <w:szCs w:val="28"/>
        </w:rPr>
        <w:t>project summary</w:t>
      </w:r>
      <w:r>
        <w:rPr>
          <w:b/>
          <w:color w:val="5E452B"/>
          <w:sz w:val="28"/>
          <w:szCs w:val="28"/>
        </w:rPr>
        <w:tab/>
      </w:r>
      <w:r>
        <w:rPr>
          <w:b/>
          <w:color w:val="5E452B"/>
          <w:sz w:val="28"/>
          <w:szCs w:val="28"/>
        </w:rPr>
        <w:tab/>
      </w:r>
      <w:r>
        <w:rPr>
          <w:b/>
          <w:color w:val="5E452B"/>
          <w:sz w:val="28"/>
          <w:szCs w:val="28"/>
        </w:rPr>
        <w:tab/>
      </w:r>
      <w:r>
        <w:rPr>
          <w:b/>
          <w:color w:val="5E452B"/>
          <w:sz w:val="28"/>
          <w:szCs w:val="28"/>
        </w:rPr>
        <w:tab/>
      </w:r>
      <w:r>
        <w:rPr>
          <w:b/>
          <w:color w:val="5E452B"/>
          <w:sz w:val="28"/>
          <w:szCs w:val="28"/>
        </w:rPr>
        <w:tab/>
      </w:r>
      <w:r w:rsidR="00A36D2B">
        <w:rPr>
          <w:b/>
          <w:color w:val="5E452B"/>
          <w:sz w:val="28"/>
          <w:szCs w:val="28"/>
        </w:rPr>
        <w:tab/>
      </w:r>
      <w:r w:rsidR="00A36D2B">
        <w:rPr>
          <w:b/>
          <w:color w:val="5E452B"/>
          <w:sz w:val="28"/>
          <w:szCs w:val="28"/>
        </w:rPr>
        <w:tab/>
      </w:r>
      <w:r>
        <w:rPr>
          <w:b/>
          <w:color w:val="5E452B"/>
          <w:sz w:val="28"/>
          <w:szCs w:val="28"/>
        </w:rPr>
        <w:t>page</w:t>
      </w:r>
      <w:r>
        <w:rPr>
          <w:b/>
          <w:color w:val="5E452B"/>
          <w:sz w:val="28"/>
          <w:szCs w:val="28"/>
        </w:rPr>
        <w:tab/>
        <w:t>3</w:t>
      </w:r>
    </w:p>
    <w:p w14:paraId="52F92255" w14:textId="77777777" w:rsidR="00791F09" w:rsidRDefault="00791F09">
      <w:pPr>
        <w:rPr>
          <w:b/>
          <w:color w:val="5E452B"/>
          <w:sz w:val="28"/>
          <w:szCs w:val="28"/>
        </w:rPr>
      </w:pPr>
    </w:p>
    <w:p w14:paraId="7C55A291" w14:textId="7C4A7DB9" w:rsidR="00791F09" w:rsidRDefault="00791F09">
      <w:pPr>
        <w:rPr>
          <w:b/>
          <w:color w:val="5E452B"/>
          <w:sz w:val="28"/>
          <w:szCs w:val="28"/>
        </w:rPr>
      </w:pPr>
    </w:p>
    <w:p w14:paraId="50C61585" w14:textId="63B9A234" w:rsidR="00791F09" w:rsidRDefault="00791F09">
      <w:pPr>
        <w:rPr>
          <w:b/>
          <w:color w:val="5E452B"/>
          <w:sz w:val="28"/>
          <w:szCs w:val="28"/>
        </w:rPr>
      </w:pPr>
      <w:r>
        <w:rPr>
          <w:b/>
          <w:color w:val="5E452B"/>
          <w:sz w:val="28"/>
          <w:szCs w:val="28"/>
        </w:rPr>
        <w:t xml:space="preserve">conception and </w:t>
      </w:r>
      <w:r w:rsidRPr="00A42183">
        <w:rPr>
          <w:b/>
          <w:color w:val="5E452B"/>
          <w:sz w:val="28"/>
          <w:szCs w:val="28"/>
        </w:rPr>
        <w:t>project de</w:t>
      </w:r>
      <w:r>
        <w:rPr>
          <w:b/>
          <w:color w:val="5E452B"/>
          <w:sz w:val="28"/>
          <w:szCs w:val="28"/>
        </w:rPr>
        <w:t>velopment</w:t>
      </w:r>
      <w:r>
        <w:rPr>
          <w:b/>
          <w:color w:val="5E452B"/>
          <w:sz w:val="28"/>
          <w:szCs w:val="28"/>
        </w:rPr>
        <w:tab/>
      </w:r>
      <w:r>
        <w:rPr>
          <w:b/>
          <w:color w:val="5E452B"/>
          <w:sz w:val="28"/>
          <w:szCs w:val="28"/>
        </w:rPr>
        <w:tab/>
      </w:r>
      <w:r w:rsidR="00A36D2B">
        <w:rPr>
          <w:b/>
          <w:color w:val="5E452B"/>
          <w:sz w:val="28"/>
          <w:szCs w:val="28"/>
        </w:rPr>
        <w:tab/>
      </w:r>
      <w:r w:rsidR="00A36D2B">
        <w:rPr>
          <w:b/>
          <w:color w:val="5E452B"/>
          <w:sz w:val="28"/>
          <w:szCs w:val="28"/>
        </w:rPr>
        <w:tab/>
      </w:r>
      <w:r>
        <w:rPr>
          <w:b/>
          <w:color w:val="5E452B"/>
          <w:sz w:val="28"/>
          <w:szCs w:val="28"/>
        </w:rPr>
        <w:t>page</w:t>
      </w:r>
      <w:r>
        <w:rPr>
          <w:b/>
          <w:color w:val="5E452B"/>
          <w:sz w:val="28"/>
          <w:szCs w:val="28"/>
        </w:rPr>
        <w:tab/>
        <w:t>4</w:t>
      </w:r>
    </w:p>
    <w:p w14:paraId="7EA2F9AA" w14:textId="4D50F4CE" w:rsidR="00A36D2B" w:rsidRDefault="00A36D2B">
      <w:pPr>
        <w:rPr>
          <w:b/>
          <w:color w:val="5E452B"/>
          <w:sz w:val="28"/>
          <w:szCs w:val="28"/>
        </w:rPr>
      </w:pPr>
    </w:p>
    <w:p w14:paraId="35CC5B07" w14:textId="77777777" w:rsidR="00A36D2B" w:rsidRDefault="00A36D2B">
      <w:pPr>
        <w:rPr>
          <w:b/>
          <w:color w:val="5E452B"/>
          <w:sz w:val="28"/>
          <w:szCs w:val="28"/>
        </w:rPr>
      </w:pPr>
    </w:p>
    <w:p w14:paraId="33957BB0" w14:textId="0B5FD6D6" w:rsidR="00791F09" w:rsidRDefault="00A36D2B">
      <w:pPr>
        <w:rPr>
          <w:b/>
          <w:color w:val="5E452B"/>
          <w:sz w:val="28"/>
          <w:szCs w:val="28"/>
        </w:rPr>
      </w:pPr>
      <w:r w:rsidRPr="00A42183">
        <w:rPr>
          <w:b/>
          <w:color w:val="5E452B"/>
          <w:sz w:val="28"/>
          <w:szCs w:val="28"/>
        </w:rPr>
        <w:t>project de</w:t>
      </w:r>
      <w:r>
        <w:rPr>
          <w:b/>
          <w:color w:val="5E452B"/>
          <w:sz w:val="28"/>
          <w:szCs w:val="28"/>
        </w:rPr>
        <w:t>velopment</w:t>
      </w:r>
      <w:r>
        <w:rPr>
          <w:b/>
          <w:color w:val="5E452B"/>
          <w:sz w:val="28"/>
          <w:szCs w:val="28"/>
        </w:rPr>
        <w:t xml:space="preserve"> continued (</w:t>
      </w:r>
      <w:proofErr w:type="spellStart"/>
      <w:r>
        <w:rPr>
          <w:b/>
          <w:i/>
          <w:iCs/>
          <w:color w:val="5E452B"/>
          <w:sz w:val="28"/>
          <w:szCs w:val="28"/>
        </w:rPr>
        <w:t>Cookaroo</w:t>
      </w:r>
      <w:proofErr w:type="spellEnd"/>
      <w:r>
        <w:rPr>
          <w:b/>
          <w:i/>
          <w:iCs/>
          <w:color w:val="5E452B"/>
          <w:sz w:val="28"/>
          <w:szCs w:val="28"/>
        </w:rPr>
        <w:t xml:space="preserve"> Flow</w:t>
      </w:r>
      <w:r>
        <w:rPr>
          <w:b/>
          <w:color w:val="5E452B"/>
          <w:sz w:val="28"/>
          <w:szCs w:val="28"/>
        </w:rPr>
        <w:t>)</w:t>
      </w:r>
      <w:r>
        <w:rPr>
          <w:b/>
          <w:color w:val="5E452B"/>
          <w:sz w:val="28"/>
          <w:szCs w:val="28"/>
        </w:rPr>
        <w:tab/>
      </w:r>
      <w:r>
        <w:rPr>
          <w:b/>
          <w:color w:val="5E452B"/>
          <w:sz w:val="28"/>
          <w:szCs w:val="28"/>
        </w:rPr>
        <w:tab/>
      </w:r>
      <w:r>
        <w:rPr>
          <w:b/>
          <w:color w:val="5E452B"/>
          <w:sz w:val="28"/>
          <w:szCs w:val="28"/>
        </w:rPr>
        <w:t>page</w:t>
      </w:r>
      <w:r>
        <w:rPr>
          <w:b/>
          <w:color w:val="5E452B"/>
          <w:sz w:val="28"/>
          <w:szCs w:val="28"/>
        </w:rPr>
        <w:tab/>
      </w:r>
      <w:r>
        <w:rPr>
          <w:b/>
          <w:color w:val="5E452B"/>
          <w:sz w:val="28"/>
          <w:szCs w:val="28"/>
        </w:rPr>
        <w:t>5</w:t>
      </w:r>
    </w:p>
    <w:p w14:paraId="5FB256FC" w14:textId="77777777" w:rsidR="00A36D2B" w:rsidRDefault="00A36D2B">
      <w:pPr>
        <w:rPr>
          <w:b/>
          <w:color w:val="5E452B"/>
          <w:sz w:val="28"/>
          <w:szCs w:val="28"/>
        </w:rPr>
      </w:pPr>
    </w:p>
    <w:p w14:paraId="6E3DFDF8" w14:textId="5B451253" w:rsidR="00791F09" w:rsidRDefault="00791F09">
      <w:pPr>
        <w:rPr>
          <w:b/>
          <w:color w:val="5E452B"/>
          <w:sz w:val="28"/>
          <w:szCs w:val="28"/>
        </w:rPr>
      </w:pPr>
    </w:p>
    <w:p w14:paraId="03DCD50B" w14:textId="4F475758" w:rsidR="00791F09" w:rsidRDefault="00791F09">
      <w:pPr>
        <w:rPr>
          <w:b/>
          <w:color w:val="5E452B"/>
          <w:sz w:val="28"/>
          <w:szCs w:val="28"/>
        </w:rPr>
      </w:pPr>
      <w:r>
        <w:rPr>
          <w:b/>
          <w:color w:val="5E452B"/>
          <w:sz w:val="28"/>
          <w:szCs w:val="28"/>
        </w:rPr>
        <w:t>Australia</w:t>
      </w:r>
      <w:r>
        <w:rPr>
          <w:b/>
          <w:color w:val="5E452B"/>
          <w:sz w:val="28"/>
          <w:szCs w:val="28"/>
        </w:rPr>
        <w:tab/>
      </w:r>
      <w:r>
        <w:rPr>
          <w:b/>
          <w:color w:val="5E452B"/>
          <w:sz w:val="28"/>
          <w:szCs w:val="28"/>
        </w:rPr>
        <w:tab/>
      </w:r>
      <w:r w:rsidR="00A36D2B">
        <w:rPr>
          <w:b/>
          <w:color w:val="5E452B"/>
          <w:sz w:val="28"/>
          <w:szCs w:val="28"/>
        </w:rPr>
        <w:tab/>
      </w:r>
      <w:r w:rsidR="00A36D2B">
        <w:rPr>
          <w:b/>
          <w:color w:val="5E452B"/>
          <w:sz w:val="28"/>
          <w:szCs w:val="28"/>
        </w:rPr>
        <w:tab/>
      </w:r>
      <w:r>
        <w:rPr>
          <w:b/>
          <w:color w:val="5E452B"/>
          <w:sz w:val="28"/>
          <w:szCs w:val="28"/>
        </w:rPr>
        <w:tab/>
      </w:r>
      <w:r>
        <w:rPr>
          <w:b/>
          <w:color w:val="5E452B"/>
          <w:sz w:val="28"/>
          <w:szCs w:val="28"/>
        </w:rPr>
        <w:tab/>
      </w:r>
      <w:r>
        <w:rPr>
          <w:b/>
          <w:color w:val="5E452B"/>
          <w:sz w:val="28"/>
          <w:szCs w:val="28"/>
        </w:rPr>
        <w:tab/>
      </w:r>
      <w:r>
        <w:rPr>
          <w:b/>
          <w:color w:val="5E452B"/>
          <w:sz w:val="28"/>
          <w:szCs w:val="28"/>
        </w:rPr>
        <w:tab/>
        <w:t>page</w:t>
      </w:r>
      <w:r>
        <w:rPr>
          <w:b/>
          <w:color w:val="5E452B"/>
          <w:sz w:val="28"/>
          <w:szCs w:val="28"/>
        </w:rPr>
        <w:tab/>
        <w:t>6</w:t>
      </w:r>
    </w:p>
    <w:p w14:paraId="6863D61F" w14:textId="77777777" w:rsidR="00791F09" w:rsidRDefault="00791F09">
      <w:pPr>
        <w:rPr>
          <w:b/>
          <w:color w:val="5E452B"/>
          <w:sz w:val="28"/>
          <w:szCs w:val="28"/>
        </w:rPr>
      </w:pPr>
    </w:p>
    <w:p w14:paraId="4D3FD65B" w14:textId="250F361B" w:rsidR="00791F09" w:rsidRDefault="00791F09">
      <w:pPr>
        <w:rPr>
          <w:b/>
          <w:color w:val="5E452B"/>
          <w:sz w:val="28"/>
          <w:szCs w:val="28"/>
        </w:rPr>
      </w:pPr>
    </w:p>
    <w:p w14:paraId="539B6381" w14:textId="250181B1" w:rsidR="00791F09" w:rsidRDefault="00791F09">
      <w:pPr>
        <w:rPr>
          <w:b/>
          <w:color w:val="5E452B"/>
          <w:sz w:val="28"/>
          <w:szCs w:val="28"/>
        </w:rPr>
      </w:pPr>
      <w:r>
        <w:rPr>
          <w:b/>
          <w:color w:val="5E452B"/>
          <w:sz w:val="28"/>
          <w:szCs w:val="28"/>
        </w:rPr>
        <w:t>Pacific and International</w:t>
      </w:r>
      <w:r>
        <w:rPr>
          <w:b/>
          <w:color w:val="5E452B"/>
          <w:sz w:val="28"/>
          <w:szCs w:val="28"/>
        </w:rPr>
        <w:tab/>
      </w:r>
      <w:r>
        <w:rPr>
          <w:b/>
          <w:color w:val="5E452B"/>
          <w:sz w:val="28"/>
          <w:szCs w:val="28"/>
        </w:rPr>
        <w:tab/>
      </w:r>
      <w:r w:rsidR="00A36D2B">
        <w:rPr>
          <w:b/>
          <w:color w:val="5E452B"/>
          <w:sz w:val="28"/>
          <w:szCs w:val="28"/>
        </w:rPr>
        <w:tab/>
      </w:r>
      <w:r w:rsidR="00A36D2B">
        <w:rPr>
          <w:b/>
          <w:color w:val="5E452B"/>
          <w:sz w:val="28"/>
          <w:szCs w:val="28"/>
        </w:rPr>
        <w:tab/>
      </w:r>
      <w:r>
        <w:rPr>
          <w:b/>
          <w:color w:val="5E452B"/>
          <w:sz w:val="28"/>
          <w:szCs w:val="28"/>
        </w:rPr>
        <w:tab/>
      </w:r>
      <w:r>
        <w:rPr>
          <w:b/>
          <w:color w:val="5E452B"/>
          <w:sz w:val="28"/>
          <w:szCs w:val="28"/>
        </w:rPr>
        <w:tab/>
        <w:t>page</w:t>
      </w:r>
      <w:r>
        <w:rPr>
          <w:b/>
          <w:color w:val="5E452B"/>
          <w:sz w:val="28"/>
          <w:szCs w:val="28"/>
        </w:rPr>
        <w:tab/>
        <w:t>7</w:t>
      </w:r>
    </w:p>
    <w:p w14:paraId="64721D62" w14:textId="77777777" w:rsidR="00791F09" w:rsidRDefault="00791F09">
      <w:pPr>
        <w:rPr>
          <w:b/>
          <w:color w:val="5E452B"/>
          <w:sz w:val="28"/>
          <w:szCs w:val="28"/>
        </w:rPr>
      </w:pPr>
    </w:p>
    <w:p w14:paraId="0AAE7E77" w14:textId="63365B84" w:rsidR="00791F09" w:rsidRDefault="00791F09">
      <w:pPr>
        <w:rPr>
          <w:b/>
          <w:color w:val="5E452B"/>
          <w:sz w:val="28"/>
          <w:szCs w:val="28"/>
        </w:rPr>
      </w:pPr>
    </w:p>
    <w:p w14:paraId="3EA7B54A" w14:textId="33F672F2" w:rsidR="00791F09" w:rsidRDefault="00791F09" w:rsidP="00791F09">
      <w:pPr>
        <w:rPr>
          <w:b/>
          <w:iCs/>
          <w:color w:val="5E452B"/>
          <w:sz w:val="28"/>
          <w:szCs w:val="28"/>
        </w:rPr>
      </w:pPr>
      <w:r w:rsidRPr="009E61EA">
        <w:rPr>
          <w:b/>
          <w:iCs/>
          <w:color w:val="5E452B"/>
          <w:sz w:val="28"/>
          <w:szCs w:val="28"/>
        </w:rPr>
        <w:t>the artist / previous projects</w:t>
      </w:r>
      <w:r>
        <w:rPr>
          <w:b/>
          <w:iCs/>
          <w:color w:val="5E452B"/>
          <w:sz w:val="28"/>
          <w:szCs w:val="28"/>
        </w:rPr>
        <w:tab/>
      </w:r>
      <w:r w:rsidR="00A36D2B">
        <w:rPr>
          <w:b/>
          <w:iCs/>
          <w:color w:val="5E452B"/>
          <w:sz w:val="28"/>
          <w:szCs w:val="28"/>
        </w:rPr>
        <w:tab/>
      </w:r>
      <w:r w:rsidR="00A36D2B">
        <w:rPr>
          <w:b/>
          <w:iCs/>
          <w:color w:val="5E452B"/>
          <w:sz w:val="28"/>
          <w:szCs w:val="28"/>
        </w:rPr>
        <w:tab/>
      </w:r>
      <w:r>
        <w:rPr>
          <w:b/>
          <w:iCs/>
          <w:color w:val="5E452B"/>
          <w:sz w:val="28"/>
          <w:szCs w:val="28"/>
        </w:rPr>
        <w:tab/>
      </w:r>
      <w:r>
        <w:rPr>
          <w:b/>
          <w:iCs/>
          <w:color w:val="5E452B"/>
          <w:sz w:val="28"/>
          <w:szCs w:val="28"/>
        </w:rPr>
        <w:tab/>
        <w:t>page</w:t>
      </w:r>
      <w:r>
        <w:rPr>
          <w:b/>
          <w:iCs/>
          <w:color w:val="5E452B"/>
          <w:sz w:val="28"/>
          <w:szCs w:val="28"/>
        </w:rPr>
        <w:tab/>
      </w:r>
      <w:r w:rsidR="00A36D2B">
        <w:rPr>
          <w:b/>
          <w:iCs/>
          <w:color w:val="5E452B"/>
          <w:sz w:val="28"/>
          <w:szCs w:val="28"/>
        </w:rPr>
        <w:t>8</w:t>
      </w:r>
    </w:p>
    <w:p w14:paraId="4DAC65BC" w14:textId="77777777" w:rsidR="00791F09" w:rsidRPr="009E61EA" w:rsidRDefault="00791F09" w:rsidP="00791F09">
      <w:pPr>
        <w:rPr>
          <w:rFonts w:eastAsia="Times New Roman" w:cstheme="minorHAnsi"/>
          <w:color w:val="000000"/>
          <w:lang w:eastAsia="en-AU"/>
        </w:rPr>
      </w:pPr>
    </w:p>
    <w:p w14:paraId="3761D150" w14:textId="77777777" w:rsidR="00791F09" w:rsidRDefault="00791F09">
      <w:pPr>
        <w:rPr>
          <w:b/>
          <w:color w:val="5E452B"/>
          <w:sz w:val="28"/>
          <w:szCs w:val="28"/>
        </w:rPr>
      </w:pPr>
    </w:p>
    <w:p w14:paraId="3FA23266" w14:textId="4C745A3B" w:rsidR="00791F09" w:rsidRDefault="00791F09">
      <w:pPr>
        <w:rPr>
          <w:b/>
          <w:color w:val="5E452B"/>
          <w:sz w:val="28"/>
          <w:szCs w:val="28"/>
        </w:rPr>
      </w:pPr>
    </w:p>
    <w:p w14:paraId="26B667D8" w14:textId="77777777" w:rsidR="00791F09" w:rsidRDefault="00791F09">
      <w:pPr>
        <w:rPr>
          <w:b/>
          <w:color w:val="5E452B"/>
          <w:sz w:val="28"/>
          <w:szCs w:val="28"/>
        </w:rPr>
      </w:pPr>
    </w:p>
    <w:p w14:paraId="4BE9D3CA" w14:textId="77777777" w:rsidR="00791F09" w:rsidRDefault="00791F09">
      <w:pPr>
        <w:rPr>
          <w:b/>
          <w:color w:val="5E452B"/>
          <w:sz w:val="28"/>
          <w:szCs w:val="28"/>
        </w:rPr>
      </w:pPr>
    </w:p>
    <w:p w14:paraId="78681724" w14:textId="2D4BB19E" w:rsidR="00791F09" w:rsidRDefault="00791F09">
      <w:pPr>
        <w:rPr>
          <w:b/>
          <w:color w:val="5E452B"/>
          <w:sz w:val="28"/>
          <w:szCs w:val="28"/>
        </w:rPr>
      </w:pPr>
      <w:r>
        <w:rPr>
          <w:b/>
          <w:color w:val="5E452B"/>
          <w:sz w:val="28"/>
          <w:szCs w:val="28"/>
        </w:rPr>
        <w:br w:type="page"/>
      </w:r>
    </w:p>
    <w:p w14:paraId="7EB13E61" w14:textId="1F87639C" w:rsidR="00A42183" w:rsidRPr="00A42183" w:rsidRDefault="00A42183" w:rsidP="00A42183">
      <w:pPr>
        <w:rPr>
          <w:b/>
          <w:color w:val="5E452B"/>
          <w:sz w:val="28"/>
          <w:szCs w:val="28"/>
        </w:rPr>
      </w:pPr>
      <w:r w:rsidRPr="00A42183">
        <w:rPr>
          <w:b/>
          <w:color w:val="5E452B"/>
          <w:sz w:val="28"/>
          <w:szCs w:val="28"/>
        </w:rPr>
        <w:lastRenderedPageBreak/>
        <w:t xml:space="preserve">Allan Giddy: </w:t>
      </w:r>
      <w:r w:rsidRPr="00A42183">
        <w:rPr>
          <w:b/>
          <w:i/>
          <w:color w:val="5E452B"/>
          <w:sz w:val="28"/>
          <w:szCs w:val="28"/>
        </w:rPr>
        <w:t>Flow</w:t>
      </w:r>
      <w:r w:rsidRPr="00A42183">
        <w:rPr>
          <w:b/>
          <w:color w:val="5E452B"/>
          <w:sz w:val="28"/>
          <w:szCs w:val="28"/>
        </w:rPr>
        <w:t xml:space="preserve"> project </w:t>
      </w:r>
      <w:r w:rsidR="00791F09">
        <w:rPr>
          <w:b/>
          <w:color w:val="5E452B"/>
          <w:sz w:val="28"/>
          <w:szCs w:val="28"/>
        </w:rPr>
        <w:t>summary</w:t>
      </w:r>
    </w:p>
    <w:p w14:paraId="571E25C4" w14:textId="77777777" w:rsidR="00A42183" w:rsidRPr="00CC061C" w:rsidRDefault="00A42183" w:rsidP="00A42183">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3A9BC278" w14:textId="77777777" w:rsidR="00A42183" w:rsidRPr="00400C73" w:rsidRDefault="00A42183" w:rsidP="00A42183">
      <w:pPr>
        <w:spacing w:after="80"/>
        <w:rPr>
          <w:b/>
          <w:i/>
          <w:color w:val="000000"/>
          <w:sz w:val="10"/>
          <w:szCs w:val="10"/>
        </w:rPr>
      </w:pPr>
    </w:p>
    <w:p w14:paraId="7F9707DE" w14:textId="677EF4EA" w:rsidR="00816083" w:rsidRPr="00672BB1" w:rsidRDefault="00182504" w:rsidP="00EB634E">
      <w:pPr>
        <w:spacing w:after="160"/>
        <w:rPr>
          <w:rFonts w:cstheme="minorHAnsi"/>
        </w:rPr>
      </w:pPr>
      <w:r>
        <w:rPr>
          <w:rFonts w:cstheme="minorHAnsi"/>
        </w:rPr>
        <w:t>Launched i</w:t>
      </w:r>
      <w:r w:rsidR="0049227B">
        <w:rPr>
          <w:rFonts w:cstheme="minorHAnsi"/>
        </w:rPr>
        <w:t>n</w:t>
      </w:r>
      <w:r w:rsidR="006D5A5B">
        <w:rPr>
          <w:rFonts w:cstheme="minorHAnsi"/>
        </w:rPr>
        <w:t xml:space="preserve"> the International Year of Indigenous Languages</w:t>
      </w:r>
      <w:r w:rsidR="005C011E">
        <w:rPr>
          <w:rFonts w:cstheme="minorHAnsi"/>
        </w:rPr>
        <w:t xml:space="preserve"> (2019)</w:t>
      </w:r>
      <w:r w:rsidR="006D5A5B">
        <w:rPr>
          <w:rFonts w:cstheme="minorHAnsi"/>
        </w:rPr>
        <w:t xml:space="preserve"> t</w:t>
      </w:r>
      <w:r w:rsidR="006D5A5B" w:rsidRPr="00816083">
        <w:rPr>
          <w:rFonts w:cstheme="minorHAnsi"/>
        </w:rPr>
        <w:t xml:space="preserve">his </w:t>
      </w:r>
      <w:r w:rsidR="00816083" w:rsidRPr="00816083">
        <w:rPr>
          <w:rFonts w:cstheme="minorHAnsi"/>
        </w:rPr>
        <w:t>participatory, site- and culture-responsive</w:t>
      </w:r>
      <w:r w:rsidR="00EB2B7E">
        <w:rPr>
          <w:rFonts w:cstheme="minorHAnsi"/>
        </w:rPr>
        <w:t xml:space="preserve"> </w:t>
      </w:r>
      <w:r w:rsidR="00816083" w:rsidRPr="00816083">
        <w:rPr>
          <w:rFonts w:cstheme="minorHAnsi"/>
        </w:rPr>
        <w:t xml:space="preserve">audio installation </w:t>
      </w:r>
      <w:r w:rsidR="002F4060">
        <w:rPr>
          <w:rFonts w:cstheme="minorHAnsi"/>
        </w:rPr>
        <w:t>will utilise</w:t>
      </w:r>
      <w:r w:rsidR="00816083" w:rsidRPr="00816083">
        <w:rPr>
          <w:rFonts w:cstheme="minorHAnsi"/>
        </w:rPr>
        <w:t xml:space="preserve"> the natural flow of water to convey the voices of </w:t>
      </w:r>
      <w:r w:rsidR="00A21814">
        <w:rPr>
          <w:rFonts w:cstheme="minorHAnsi"/>
        </w:rPr>
        <w:t>First Nations</w:t>
      </w:r>
      <w:r w:rsidR="00A21814" w:rsidRPr="00816083">
        <w:rPr>
          <w:rFonts w:cstheme="minorHAnsi"/>
        </w:rPr>
        <w:t xml:space="preserve"> </w:t>
      </w:r>
      <w:r w:rsidR="00816083" w:rsidRPr="00816083">
        <w:rPr>
          <w:rFonts w:cstheme="minorHAnsi"/>
        </w:rPr>
        <w:t>children</w:t>
      </w:r>
      <w:r w:rsidR="00D65C45">
        <w:rPr>
          <w:rFonts w:cstheme="minorHAnsi"/>
        </w:rPr>
        <w:t xml:space="preserve"> </w:t>
      </w:r>
      <w:r w:rsidR="0049227B">
        <w:rPr>
          <w:rFonts w:cstheme="minorHAnsi"/>
        </w:rPr>
        <w:t xml:space="preserve">in Australia </w:t>
      </w:r>
      <w:r w:rsidR="00A21814">
        <w:rPr>
          <w:rFonts w:cstheme="minorHAnsi"/>
        </w:rPr>
        <w:t xml:space="preserve">and </w:t>
      </w:r>
      <w:r w:rsidR="00D65C45">
        <w:rPr>
          <w:rFonts w:cstheme="minorHAnsi"/>
        </w:rPr>
        <w:t>around the world</w:t>
      </w:r>
      <w:r w:rsidR="00816083" w:rsidRPr="00816083">
        <w:rPr>
          <w:rFonts w:cstheme="minorHAnsi"/>
        </w:rPr>
        <w:t xml:space="preserve">, speaking </w:t>
      </w:r>
      <w:r w:rsidR="00A21814">
        <w:rPr>
          <w:rFonts w:cstheme="minorHAnsi"/>
        </w:rPr>
        <w:t xml:space="preserve">their messages to their </w:t>
      </w:r>
      <w:r w:rsidR="00470347">
        <w:rPr>
          <w:rFonts w:cstheme="minorHAnsi"/>
        </w:rPr>
        <w:t xml:space="preserve">own </w:t>
      </w:r>
      <w:r w:rsidR="00A21814">
        <w:rPr>
          <w:rFonts w:cstheme="minorHAnsi"/>
        </w:rPr>
        <w:t>community, Australia and/or the world</w:t>
      </w:r>
      <w:r w:rsidR="00816083" w:rsidRPr="00816083">
        <w:rPr>
          <w:rFonts w:cstheme="minorHAnsi"/>
        </w:rPr>
        <w:t xml:space="preserve"> in their </w:t>
      </w:r>
      <w:r w:rsidR="00A21814">
        <w:rPr>
          <w:rFonts w:cstheme="minorHAnsi"/>
        </w:rPr>
        <w:t>First L</w:t>
      </w:r>
      <w:r w:rsidR="00816083" w:rsidRPr="00816083">
        <w:rPr>
          <w:rFonts w:cstheme="minorHAnsi"/>
        </w:rPr>
        <w:t>anguage</w:t>
      </w:r>
      <w:r w:rsidR="0049227B">
        <w:rPr>
          <w:rFonts w:cstheme="minorHAnsi"/>
        </w:rPr>
        <w:t>s</w:t>
      </w:r>
      <w:r w:rsidR="00816083" w:rsidRPr="00816083">
        <w:rPr>
          <w:rFonts w:cstheme="minorHAnsi"/>
        </w:rPr>
        <w:t>.</w:t>
      </w:r>
    </w:p>
    <w:p w14:paraId="3DE54630" w14:textId="5F8D923F" w:rsidR="00816083" w:rsidRDefault="00816083" w:rsidP="00EB634E">
      <w:pPr>
        <w:spacing w:after="160"/>
        <w:rPr>
          <w:rFonts w:cstheme="minorHAnsi"/>
        </w:rPr>
      </w:pPr>
      <w:r w:rsidRPr="00816083">
        <w:rPr>
          <w:rFonts w:cstheme="minorHAnsi"/>
        </w:rPr>
        <w:t>The</w:t>
      </w:r>
      <w:r>
        <w:rPr>
          <w:rFonts w:cstheme="minorHAnsi"/>
        </w:rPr>
        <w:t xml:space="preserve"> children’s</w:t>
      </w:r>
      <w:r w:rsidRPr="00816083">
        <w:rPr>
          <w:rFonts w:cstheme="minorHAnsi"/>
        </w:rPr>
        <w:t xml:space="preserve"> words, </w:t>
      </w:r>
      <w:r>
        <w:rPr>
          <w:rFonts w:cstheme="minorHAnsi"/>
        </w:rPr>
        <w:t xml:space="preserve">recorded and </w:t>
      </w:r>
      <w:r w:rsidRPr="00816083">
        <w:rPr>
          <w:rFonts w:cstheme="minorHAnsi"/>
        </w:rPr>
        <w:t xml:space="preserve">edited into a soundscape, </w:t>
      </w:r>
      <w:r w:rsidR="00E33978">
        <w:rPr>
          <w:rFonts w:cstheme="minorHAnsi"/>
        </w:rPr>
        <w:t>are being</w:t>
      </w:r>
      <w:r w:rsidRPr="00816083">
        <w:rPr>
          <w:rFonts w:cstheme="minorHAnsi"/>
        </w:rPr>
        <w:t xml:space="preserve"> ‘released’ into the water to flow to the oceans.</w:t>
      </w:r>
    </w:p>
    <w:p w14:paraId="72BDE0B7" w14:textId="7022A9FF" w:rsidR="002260E4" w:rsidRDefault="002260E4" w:rsidP="00EB634E">
      <w:pPr>
        <w:spacing w:after="160"/>
        <w:rPr>
          <w:rFonts w:cstheme="minorHAnsi"/>
        </w:rPr>
      </w:pPr>
      <w:r w:rsidRPr="002260E4">
        <w:rPr>
          <w:rFonts w:cstheme="minorHAnsi"/>
        </w:rPr>
        <w:t xml:space="preserve">This work is essentially invisible to </w:t>
      </w:r>
      <w:proofErr w:type="spellStart"/>
      <w:r w:rsidRPr="002260E4">
        <w:rPr>
          <w:rFonts w:cstheme="minorHAnsi"/>
        </w:rPr>
        <w:t>passersby</w:t>
      </w:r>
      <w:proofErr w:type="spellEnd"/>
      <w:r w:rsidRPr="002260E4">
        <w:rPr>
          <w:rFonts w:cstheme="minorHAnsi"/>
        </w:rPr>
        <w:t>, yet the underwater audio can be accessed via a poetically simple means: a stick held with one end in the water, the other against the ear.</w:t>
      </w:r>
    </w:p>
    <w:p w14:paraId="27A957B7" w14:textId="5689BE68" w:rsidR="00661CD3" w:rsidRDefault="00D65C45" w:rsidP="00EB634E">
      <w:pPr>
        <w:spacing w:after="160"/>
        <w:rPr>
          <w:rFonts w:eastAsia="Times New Roman" w:cstheme="minorHAnsi"/>
          <w:color w:val="000000"/>
          <w:lang w:eastAsia="en-AU"/>
        </w:rPr>
      </w:pPr>
      <w:r w:rsidRPr="00585042">
        <w:rPr>
          <w:rFonts w:eastAsia="Times New Roman" w:cstheme="minorHAnsi"/>
          <w:color w:val="000000"/>
          <w:lang w:eastAsia="en-AU"/>
        </w:rPr>
        <w:t xml:space="preserve">As the project progresses, the words that flow from </w:t>
      </w:r>
      <w:r w:rsidR="008411BC">
        <w:rPr>
          <w:rFonts w:eastAsia="Times New Roman" w:cstheme="minorHAnsi"/>
          <w:color w:val="000000"/>
          <w:lang w:eastAsia="en-AU"/>
        </w:rPr>
        <w:t xml:space="preserve">children in Australia and around the world </w:t>
      </w:r>
      <w:r w:rsidRPr="00585042">
        <w:rPr>
          <w:rFonts w:eastAsia="Times New Roman" w:cstheme="minorHAnsi"/>
          <w:color w:val="000000"/>
          <w:lang w:eastAsia="en-AU"/>
        </w:rPr>
        <w:t xml:space="preserve">will, metaphorically, eventually meet and mix with each other, and with words from other </w:t>
      </w:r>
      <w:r w:rsidR="00A21814">
        <w:rPr>
          <w:rFonts w:cstheme="minorHAnsi"/>
        </w:rPr>
        <w:t>First Nations</w:t>
      </w:r>
      <w:r w:rsidR="00A21814" w:rsidRPr="00816083">
        <w:rPr>
          <w:rFonts w:cstheme="minorHAnsi"/>
        </w:rPr>
        <w:t xml:space="preserve"> </w:t>
      </w:r>
      <w:r w:rsidRPr="00585042">
        <w:rPr>
          <w:rFonts w:eastAsia="Times New Roman" w:cstheme="minorHAnsi"/>
          <w:color w:val="000000"/>
          <w:lang w:eastAsia="en-AU"/>
        </w:rPr>
        <w:t xml:space="preserve">cultures around Australia and overseas, in the interconnected oceans of our globe. This intermingling of </w:t>
      </w:r>
      <w:r w:rsidR="00A21814">
        <w:rPr>
          <w:rFonts w:cstheme="minorHAnsi"/>
        </w:rPr>
        <w:t>First W</w:t>
      </w:r>
      <w:r w:rsidRPr="00585042">
        <w:rPr>
          <w:rFonts w:eastAsia="Times New Roman" w:cstheme="minorHAnsi"/>
          <w:color w:val="000000"/>
          <w:lang w:eastAsia="en-AU"/>
        </w:rPr>
        <w:t xml:space="preserve">ords will symbolise both the strength and support that </w:t>
      </w:r>
      <w:r w:rsidR="00A21814">
        <w:rPr>
          <w:rFonts w:cstheme="minorHAnsi"/>
        </w:rPr>
        <w:t>First Nations</w:t>
      </w:r>
      <w:r w:rsidRPr="00585042">
        <w:rPr>
          <w:rFonts w:eastAsia="Times New Roman" w:cstheme="minorHAnsi"/>
          <w:color w:val="000000"/>
          <w:lang w:eastAsia="en-AU"/>
        </w:rPr>
        <w:t xml:space="preserve"> cultures draw from establishing relationships with each other globally, and the interdependent nature of all humanity</w:t>
      </w:r>
      <w:r w:rsidR="00661CD3">
        <w:rPr>
          <w:rFonts w:eastAsia="Times New Roman" w:cstheme="minorHAnsi"/>
          <w:color w:val="000000"/>
          <w:lang w:eastAsia="en-AU"/>
        </w:rPr>
        <w:t>.</w:t>
      </w:r>
    </w:p>
    <w:p w14:paraId="30053816" w14:textId="0BF73E21" w:rsidR="00661CD3" w:rsidRDefault="00661CD3" w:rsidP="00EB634E">
      <w:pPr>
        <w:spacing w:after="160"/>
        <w:rPr>
          <w:rFonts w:eastAsia="Times New Roman" w:cstheme="minorHAnsi"/>
          <w:color w:val="000000"/>
          <w:lang w:eastAsia="en-AU"/>
        </w:rPr>
      </w:pPr>
      <w:r>
        <w:rPr>
          <w:rFonts w:eastAsia="Times New Roman" w:cstheme="minorHAnsi"/>
          <w:noProof/>
          <w:color w:val="000000"/>
          <w:lang w:eastAsia="en-AU"/>
        </w:rPr>
        <w:drawing>
          <wp:anchor distT="0" distB="0" distL="114300" distR="114300" simplePos="0" relativeHeight="251663360" behindDoc="0" locked="0" layoutInCell="1" allowOverlap="1" wp14:anchorId="06620BE3" wp14:editId="58BC366B">
            <wp:simplePos x="0" y="0"/>
            <wp:positionH relativeFrom="column">
              <wp:posOffset>33655</wp:posOffset>
            </wp:positionH>
            <wp:positionV relativeFrom="paragraph">
              <wp:posOffset>203200</wp:posOffset>
            </wp:positionV>
            <wp:extent cx="5860415" cy="39027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d Souden Photo (141 of 1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60415" cy="3902710"/>
                    </a:xfrm>
                    <a:prstGeom prst="rect">
                      <a:avLst/>
                    </a:prstGeom>
                  </pic:spPr>
                </pic:pic>
              </a:graphicData>
            </a:graphic>
            <wp14:sizeRelH relativeFrom="page">
              <wp14:pctWidth>0</wp14:pctWidth>
            </wp14:sizeRelH>
            <wp14:sizeRelV relativeFrom="page">
              <wp14:pctHeight>0</wp14:pctHeight>
            </wp14:sizeRelV>
          </wp:anchor>
        </w:drawing>
      </w:r>
    </w:p>
    <w:p w14:paraId="357F7ECB" w14:textId="1582BB12" w:rsidR="005F558F" w:rsidRPr="009044D6" w:rsidRDefault="005F558F" w:rsidP="005F558F">
      <w:pPr>
        <w:spacing w:after="80"/>
        <w:jc w:val="center"/>
        <w:rPr>
          <w:rFonts w:cstheme="minorHAnsi"/>
          <w:sz w:val="21"/>
          <w:szCs w:val="21"/>
        </w:rPr>
      </w:pPr>
    </w:p>
    <w:p w14:paraId="6D8BAAFF" w14:textId="50C8DCB5" w:rsidR="005F558F" w:rsidRDefault="00712FAC" w:rsidP="00712FAC">
      <w:pPr>
        <w:spacing w:after="80"/>
        <w:rPr>
          <w:rFonts w:cstheme="minorHAnsi"/>
          <w:sz w:val="21"/>
          <w:szCs w:val="21"/>
        </w:rPr>
      </w:pPr>
      <w:r>
        <w:rPr>
          <w:rFonts w:cstheme="minorHAnsi"/>
          <w:sz w:val="21"/>
          <w:szCs w:val="21"/>
        </w:rPr>
        <w:t xml:space="preserve">A student from Alexandria Community </w:t>
      </w:r>
      <w:r w:rsidR="00F56487">
        <w:rPr>
          <w:rFonts w:cstheme="minorHAnsi"/>
          <w:sz w:val="21"/>
          <w:szCs w:val="21"/>
        </w:rPr>
        <w:t>S</w:t>
      </w:r>
      <w:r>
        <w:rPr>
          <w:rFonts w:cstheme="minorHAnsi"/>
          <w:sz w:val="21"/>
          <w:szCs w:val="21"/>
        </w:rPr>
        <w:t xml:space="preserve">chool, Sydney </w:t>
      </w:r>
      <w:r w:rsidR="005F558F">
        <w:rPr>
          <w:rFonts w:cstheme="minorHAnsi"/>
          <w:sz w:val="21"/>
          <w:szCs w:val="21"/>
        </w:rPr>
        <w:t>record</w:t>
      </w:r>
      <w:r>
        <w:rPr>
          <w:rFonts w:cstheme="minorHAnsi"/>
          <w:sz w:val="21"/>
          <w:szCs w:val="21"/>
        </w:rPr>
        <w:t>s</w:t>
      </w:r>
      <w:r w:rsidR="005F558F">
        <w:rPr>
          <w:rFonts w:cstheme="minorHAnsi"/>
          <w:sz w:val="21"/>
          <w:szCs w:val="21"/>
        </w:rPr>
        <w:t xml:space="preserve"> her </w:t>
      </w:r>
      <w:proofErr w:type="spellStart"/>
      <w:r w:rsidR="00F56487">
        <w:rPr>
          <w:rFonts w:cstheme="minorHAnsi"/>
          <w:sz w:val="21"/>
          <w:szCs w:val="21"/>
        </w:rPr>
        <w:t>Gadigal</w:t>
      </w:r>
      <w:proofErr w:type="spellEnd"/>
      <w:r w:rsidR="00F56487">
        <w:rPr>
          <w:rFonts w:cstheme="minorHAnsi"/>
          <w:sz w:val="21"/>
          <w:szCs w:val="21"/>
        </w:rPr>
        <w:t xml:space="preserve"> </w:t>
      </w:r>
      <w:r w:rsidR="005F558F">
        <w:rPr>
          <w:rFonts w:cstheme="minorHAnsi"/>
          <w:sz w:val="21"/>
          <w:szCs w:val="21"/>
        </w:rPr>
        <w:t>poem</w:t>
      </w:r>
      <w:r>
        <w:rPr>
          <w:rFonts w:cstheme="minorHAnsi"/>
          <w:sz w:val="21"/>
          <w:szCs w:val="21"/>
        </w:rPr>
        <w:t xml:space="preserve"> </w:t>
      </w:r>
      <w:r w:rsidR="00746805">
        <w:rPr>
          <w:rFonts w:cstheme="minorHAnsi"/>
          <w:sz w:val="21"/>
          <w:szCs w:val="21"/>
        </w:rPr>
        <w:t xml:space="preserve">for </w:t>
      </w:r>
      <w:proofErr w:type="spellStart"/>
      <w:r w:rsidR="00746805">
        <w:rPr>
          <w:rFonts w:cstheme="minorHAnsi"/>
          <w:i/>
          <w:iCs/>
          <w:sz w:val="21"/>
          <w:szCs w:val="21"/>
        </w:rPr>
        <w:t>Cookaroo</w:t>
      </w:r>
      <w:proofErr w:type="spellEnd"/>
      <w:r w:rsidR="00746805">
        <w:rPr>
          <w:rFonts w:cstheme="minorHAnsi"/>
          <w:i/>
          <w:iCs/>
          <w:sz w:val="21"/>
          <w:szCs w:val="21"/>
        </w:rPr>
        <w:t xml:space="preserve"> Flow</w:t>
      </w:r>
      <w:r>
        <w:rPr>
          <w:rFonts w:cstheme="minorHAnsi"/>
          <w:sz w:val="21"/>
          <w:szCs w:val="21"/>
        </w:rPr>
        <w:t xml:space="preserve"> in the Royal Botanic Garden Sydney</w:t>
      </w:r>
    </w:p>
    <w:p w14:paraId="772FF8A0" w14:textId="4D961AD4" w:rsidR="005F558F" w:rsidRPr="00750B91" w:rsidRDefault="005F558F" w:rsidP="00712FAC">
      <w:pPr>
        <w:spacing w:after="80"/>
        <w:jc w:val="right"/>
        <w:rPr>
          <w:rFonts w:eastAsia="Times New Roman" w:cstheme="minorHAnsi"/>
          <w:color w:val="000000"/>
          <w:lang w:eastAsia="en-AU"/>
        </w:rPr>
      </w:pPr>
      <w:r>
        <w:rPr>
          <w:rFonts w:cstheme="minorHAnsi"/>
          <w:sz w:val="21"/>
          <w:szCs w:val="21"/>
        </w:rPr>
        <w:t xml:space="preserve">(photograph: Tad </w:t>
      </w:r>
      <w:proofErr w:type="spellStart"/>
      <w:r>
        <w:rPr>
          <w:rFonts w:cstheme="minorHAnsi"/>
          <w:sz w:val="21"/>
          <w:szCs w:val="21"/>
        </w:rPr>
        <w:t>Souden</w:t>
      </w:r>
      <w:proofErr w:type="spellEnd"/>
      <w:r>
        <w:rPr>
          <w:rFonts w:cstheme="minorHAnsi"/>
          <w:sz w:val="21"/>
          <w:szCs w:val="21"/>
        </w:rPr>
        <w:t>)</w:t>
      </w:r>
    </w:p>
    <w:p w14:paraId="16FAFB18" w14:textId="77777777" w:rsidR="005F558F" w:rsidRDefault="005F558F" w:rsidP="00EB634E">
      <w:pPr>
        <w:spacing w:after="160"/>
        <w:rPr>
          <w:rFonts w:eastAsia="Times New Roman" w:cstheme="minorHAnsi"/>
          <w:color w:val="000000"/>
          <w:lang w:eastAsia="en-AU"/>
        </w:rPr>
      </w:pPr>
    </w:p>
    <w:p w14:paraId="61091677" w14:textId="77777777" w:rsidR="003A49F5" w:rsidRPr="003A49F5" w:rsidRDefault="003A49F5" w:rsidP="00EB634E">
      <w:pPr>
        <w:spacing w:after="160"/>
        <w:rPr>
          <w:rFonts w:eastAsia="Times New Roman" w:cstheme="minorHAnsi"/>
          <w:color w:val="000000"/>
          <w:sz w:val="10"/>
          <w:szCs w:val="10"/>
          <w:lang w:eastAsia="en-AU"/>
        </w:rPr>
      </w:pPr>
    </w:p>
    <w:p w14:paraId="382DA27C" w14:textId="77777777" w:rsidR="00E541FB" w:rsidRDefault="00E541FB">
      <w:pPr>
        <w:rPr>
          <w:b/>
          <w:color w:val="5E452B"/>
          <w:sz w:val="28"/>
          <w:szCs w:val="28"/>
        </w:rPr>
      </w:pPr>
      <w:r>
        <w:rPr>
          <w:b/>
          <w:color w:val="5E452B"/>
          <w:sz w:val="28"/>
          <w:szCs w:val="28"/>
        </w:rPr>
        <w:br w:type="page"/>
      </w:r>
    </w:p>
    <w:p w14:paraId="61ECD0D3" w14:textId="70A2FF6B" w:rsidR="00132CE6" w:rsidRPr="00A42183" w:rsidRDefault="00ED05B9" w:rsidP="00132CE6">
      <w:pPr>
        <w:rPr>
          <w:b/>
          <w:color w:val="5E452B"/>
          <w:sz w:val="28"/>
          <w:szCs w:val="28"/>
        </w:rPr>
      </w:pPr>
      <w:r w:rsidRPr="00A42183">
        <w:rPr>
          <w:b/>
          <w:color w:val="5E452B"/>
          <w:sz w:val="28"/>
          <w:szCs w:val="28"/>
        </w:rPr>
        <w:lastRenderedPageBreak/>
        <w:t xml:space="preserve">Allan Giddy: </w:t>
      </w:r>
      <w:r w:rsidRPr="00A42183">
        <w:rPr>
          <w:b/>
          <w:i/>
          <w:color w:val="5E452B"/>
          <w:sz w:val="28"/>
          <w:szCs w:val="28"/>
        </w:rPr>
        <w:t>Flow</w:t>
      </w:r>
      <w:r w:rsidRPr="00A42183">
        <w:rPr>
          <w:b/>
          <w:color w:val="5E452B"/>
          <w:sz w:val="28"/>
          <w:szCs w:val="28"/>
        </w:rPr>
        <w:t xml:space="preserve"> </w:t>
      </w:r>
      <w:r w:rsidR="00990C8D">
        <w:rPr>
          <w:b/>
          <w:color w:val="5E452B"/>
          <w:sz w:val="28"/>
          <w:szCs w:val="28"/>
        </w:rPr>
        <w:t xml:space="preserve">conception and </w:t>
      </w:r>
      <w:r w:rsidRPr="00A42183">
        <w:rPr>
          <w:b/>
          <w:color w:val="5E452B"/>
          <w:sz w:val="28"/>
          <w:szCs w:val="28"/>
        </w:rPr>
        <w:t>project de</w:t>
      </w:r>
      <w:r>
        <w:rPr>
          <w:b/>
          <w:color w:val="5E452B"/>
          <w:sz w:val="28"/>
          <w:szCs w:val="28"/>
        </w:rPr>
        <w:t>velopment</w:t>
      </w:r>
    </w:p>
    <w:p w14:paraId="551426B0" w14:textId="77777777" w:rsidR="00132CE6" w:rsidRPr="00CC061C" w:rsidRDefault="00132CE6" w:rsidP="00132CE6">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44F40CA3" w14:textId="62A5C592" w:rsidR="00ED05B9" w:rsidRPr="00A42183" w:rsidRDefault="00132CE6" w:rsidP="00A850FC">
      <w:pPr>
        <w:spacing w:after="80"/>
        <w:rPr>
          <w:b/>
          <w:color w:val="5E452B"/>
          <w:sz w:val="28"/>
          <w:szCs w:val="28"/>
        </w:rPr>
      </w:pPr>
      <w:r>
        <w:rPr>
          <w:rFonts w:cstheme="minorHAnsi"/>
          <w:noProof/>
        </w:rPr>
        <w:drawing>
          <wp:anchor distT="0" distB="0" distL="114300" distR="114300" simplePos="0" relativeHeight="251671552" behindDoc="0" locked="0" layoutInCell="1" allowOverlap="1" wp14:anchorId="445D7398" wp14:editId="43041E66">
            <wp:simplePos x="0" y="0"/>
            <wp:positionH relativeFrom="column">
              <wp:posOffset>6985</wp:posOffset>
            </wp:positionH>
            <wp:positionV relativeFrom="paragraph">
              <wp:posOffset>283210</wp:posOffset>
            </wp:positionV>
            <wp:extent cx="5788660" cy="3858895"/>
            <wp:effectExtent l="0" t="0" r="254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ow with Maori leader Marta Wharehok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8660" cy="3858895"/>
                    </a:xfrm>
                    <a:prstGeom prst="rect">
                      <a:avLst/>
                    </a:prstGeom>
                  </pic:spPr>
                </pic:pic>
              </a:graphicData>
            </a:graphic>
            <wp14:sizeRelH relativeFrom="page">
              <wp14:pctWidth>0</wp14:pctWidth>
            </wp14:sizeRelH>
            <wp14:sizeRelV relativeFrom="page">
              <wp14:pctHeight>0</wp14:pctHeight>
            </wp14:sizeRelV>
          </wp:anchor>
        </w:drawing>
      </w:r>
    </w:p>
    <w:p w14:paraId="093DF53E" w14:textId="77777777" w:rsidR="008906B3" w:rsidRPr="006A24D3" w:rsidRDefault="008906B3" w:rsidP="003A49F5">
      <w:pPr>
        <w:spacing w:after="160"/>
        <w:jc w:val="center"/>
        <w:rPr>
          <w:rFonts w:cstheme="minorHAnsi"/>
          <w:sz w:val="2"/>
          <w:szCs w:val="2"/>
        </w:rPr>
      </w:pPr>
    </w:p>
    <w:p w14:paraId="757A7293" w14:textId="77777777" w:rsidR="00AC6081" w:rsidRPr="00A850FC" w:rsidRDefault="00AC6081" w:rsidP="00EB634E">
      <w:pPr>
        <w:spacing w:after="160"/>
        <w:rPr>
          <w:rFonts w:cstheme="minorHAnsi"/>
          <w:sz w:val="10"/>
          <w:szCs w:val="10"/>
        </w:rPr>
      </w:pPr>
    </w:p>
    <w:p w14:paraId="665D2C34" w14:textId="39DDDEA2" w:rsidR="00D65C45" w:rsidRDefault="00C0547A" w:rsidP="00EB634E">
      <w:pPr>
        <w:spacing w:after="160"/>
        <w:rPr>
          <w:rFonts w:cstheme="minorHAnsi"/>
        </w:rPr>
      </w:pPr>
      <w:r>
        <w:rPr>
          <w:rFonts w:cstheme="minorHAnsi"/>
          <w:noProof/>
        </w:rPr>
        <w:drawing>
          <wp:anchor distT="0" distB="0" distL="114300" distR="114300" simplePos="0" relativeHeight="251659264" behindDoc="0" locked="0" layoutInCell="1" allowOverlap="1" wp14:anchorId="7A8E51F4" wp14:editId="55D124C0">
            <wp:simplePos x="0" y="0"/>
            <wp:positionH relativeFrom="column">
              <wp:posOffset>-69215</wp:posOffset>
            </wp:positionH>
            <wp:positionV relativeFrom="paragraph">
              <wp:posOffset>840105</wp:posOffset>
            </wp:positionV>
            <wp:extent cx="4549775" cy="30308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naki Daily News artic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9775" cy="3030855"/>
                    </a:xfrm>
                    <a:prstGeom prst="rect">
                      <a:avLst/>
                    </a:prstGeom>
                  </pic:spPr>
                </pic:pic>
              </a:graphicData>
            </a:graphic>
            <wp14:sizeRelH relativeFrom="page">
              <wp14:pctWidth>0</wp14:pctWidth>
            </wp14:sizeRelH>
            <wp14:sizeRelV relativeFrom="page">
              <wp14:pctHeight>0</wp14:pctHeight>
            </wp14:sizeRelV>
          </wp:anchor>
        </w:drawing>
      </w:r>
      <w:r w:rsidR="00D65C45" w:rsidRPr="00201F9E">
        <w:rPr>
          <w:rFonts w:cstheme="minorHAnsi"/>
        </w:rPr>
        <w:t xml:space="preserve">This new work was </w:t>
      </w:r>
      <w:r w:rsidR="00D65C45">
        <w:rPr>
          <w:rFonts w:cstheme="minorHAnsi"/>
        </w:rPr>
        <w:t>conceived and prototyped</w:t>
      </w:r>
      <w:r w:rsidR="00D65C45" w:rsidRPr="00201F9E">
        <w:rPr>
          <w:rFonts w:cstheme="minorHAnsi"/>
        </w:rPr>
        <w:t xml:space="preserve"> </w:t>
      </w:r>
      <w:r w:rsidR="00D65C45">
        <w:rPr>
          <w:rFonts w:cstheme="minorHAnsi"/>
        </w:rPr>
        <w:t xml:space="preserve">in January 2018 at </w:t>
      </w:r>
      <w:proofErr w:type="spellStart"/>
      <w:r w:rsidR="00D65C45">
        <w:rPr>
          <w:rFonts w:cstheme="minorHAnsi"/>
        </w:rPr>
        <w:t>Parihaka</w:t>
      </w:r>
      <w:proofErr w:type="spellEnd"/>
      <w:r w:rsidR="00D65C45">
        <w:rPr>
          <w:rFonts w:cstheme="minorHAnsi"/>
        </w:rPr>
        <w:t xml:space="preserve"> Pa, Taranaki, </w:t>
      </w:r>
      <w:r>
        <w:rPr>
          <w:rFonts w:cstheme="minorHAnsi"/>
        </w:rPr>
        <w:t xml:space="preserve">Aotearoa NZ, </w:t>
      </w:r>
      <w:r w:rsidR="00D65C45">
        <w:rPr>
          <w:rFonts w:cstheme="minorHAnsi"/>
        </w:rPr>
        <w:t xml:space="preserve">with children speaking </w:t>
      </w:r>
      <w:proofErr w:type="spellStart"/>
      <w:r w:rsidR="006C5C60">
        <w:rPr>
          <w:rFonts w:cstheme="minorHAnsi"/>
        </w:rPr>
        <w:t>te</w:t>
      </w:r>
      <w:proofErr w:type="spellEnd"/>
      <w:r w:rsidR="006C5C60">
        <w:rPr>
          <w:rFonts w:cstheme="minorHAnsi"/>
        </w:rPr>
        <w:t xml:space="preserve"> reo </w:t>
      </w:r>
      <w:r w:rsidR="006C5C60" w:rsidRPr="006C5C60">
        <w:rPr>
          <w:rFonts w:cstheme="minorHAnsi"/>
        </w:rPr>
        <w:t>Māori</w:t>
      </w:r>
      <w:r w:rsidR="00D65C45" w:rsidRPr="00201F9E">
        <w:rPr>
          <w:rFonts w:cstheme="minorHAnsi"/>
        </w:rPr>
        <w:t>. T</w:t>
      </w:r>
      <w:r w:rsidR="00D65C45">
        <w:rPr>
          <w:rFonts w:cstheme="minorHAnsi"/>
        </w:rPr>
        <w:t>he trial was a technical</w:t>
      </w:r>
      <w:r w:rsidR="00D65C45" w:rsidRPr="00201F9E">
        <w:rPr>
          <w:rFonts w:cstheme="minorHAnsi"/>
        </w:rPr>
        <w:t xml:space="preserve"> success</w:t>
      </w:r>
      <w:r w:rsidR="00D65C45">
        <w:rPr>
          <w:rFonts w:cstheme="minorHAnsi"/>
        </w:rPr>
        <w:t>;</w:t>
      </w:r>
      <w:r w:rsidR="00D65C45" w:rsidRPr="00201F9E">
        <w:rPr>
          <w:rFonts w:cstheme="minorHAnsi"/>
        </w:rPr>
        <w:t xml:space="preserve"> and </w:t>
      </w:r>
      <w:r w:rsidR="00D65C45">
        <w:rPr>
          <w:rFonts w:cstheme="minorHAnsi"/>
        </w:rPr>
        <w:t xml:space="preserve">due to the work’s novel accessibility, </w:t>
      </w:r>
      <w:r w:rsidR="00D65C45" w:rsidRPr="00201F9E">
        <w:rPr>
          <w:rFonts w:cstheme="minorHAnsi"/>
        </w:rPr>
        <w:t>very popular</w:t>
      </w:r>
      <w:r w:rsidR="00D65C45">
        <w:rPr>
          <w:rFonts w:cstheme="minorHAnsi"/>
        </w:rPr>
        <w:t xml:space="preserve"> with participants and other community members</w:t>
      </w:r>
      <w:r w:rsidR="00D65C45" w:rsidRPr="00201F9E">
        <w:rPr>
          <w:rFonts w:cstheme="minorHAnsi"/>
        </w:rPr>
        <w:t xml:space="preserve">. </w:t>
      </w:r>
    </w:p>
    <w:p w14:paraId="3231DBE8" w14:textId="28F5FB1B" w:rsidR="005E7ACF" w:rsidRDefault="005E7ACF" w:rsidP="005E7ACF">
      <w:pPr>
        <w:spacing w:after="160"/>
        <w:rPr>
          <w:rFonts w:cstheme="minorHAnsi"/>
          <w:sz w:val="21"/>
          <w:szCs w:val="21"/>
        </w:rPr>
      </w:pPr>
      <w:r>
        <w:rPr>
          <w:rFonts w:cstheme="minorHAnsi"/>
          <w:sz w:val="21"/>
          <w:szCs w:val="21"/>
        </w:rPr>
        <w:t xml:space="preserve">above: </w:t>
      </w:r>
      <w:proofErr w:type="spellStart"/>
      <w:r w:rsidRPr="003A49F5">
        <w:rPr>
          <w:rFonts w:cstheme="minorHAnsi"/>
          <w:sz w:val="21"/>
          <w:szCs w:val="21"/>
        </w:rPr>
        <w:t>Parihaka</w:t>
      </w:r>
      <w:proofErr w:type="spellEnd"/>
      <w:r w:rsidRPr="003A49F5">
        <w:rPr>
          <w:rFonts w:cstheme="minorHAnsi"/>
          <w:sz w:val="21"/>
          <w:szCs w:val="21"/>
        </w:rPr>
        <w:t xml:space="preserve"> Elder Marta </w:t>
      </w:r>
      <w:proofErr w:type="spellStart"/>
      <w:r w:rsidRPr="003A49F5">
        <w:rPr>
          <w:rFonts w:cstheme="minorHAnsi"/>
          <w:sz w:val="21"/>
          <w:szCs w:val="21"/>
        </w:rPr>
        <w:t>Wharehoka</w:t>
      </w:r>
      <w:proofErr w:type="spellEnd"/>
      <w:r w:rsidRPr="003A49F5">
        <w:rPr>
          <w:rFonts w:cstheme="minorHAnsi"/>
          <w:sz w:val="21"/>
          <w:szCs w:val="21"/>
        </w:rPr>
        <w:t xml:space="preserve"> listens to the </w:t>
      </w:r>
      <w:proofErr w:type="spellStart"/>
      <w:r w:rsidRPr="003A49F5">
        <w:rPr>
          <w:rFonts w:cstheme="minorHAnsi"/>
          <w:sz w:val="21"/>
          <w:szCs w:val="21"/>
        </w:rPr>
        <w:t>protoype</w:t>
      </w:r>
      <w:proofErr w:type="spellEnd"/>
      <w:r w:rsidRPr="003A49F5">
        <w:rPr>
          <w:rFonts w:cstheme="minorHAnsi"/>
          <w:sz w:val="21"/>
          <w:szCs w:val="21"/>
        </w:rPr>
        <w:t>, January 2018</w:t>
      </w:r>
      <w:r>
        <w:rPr>
          <w:rFonts w:cstheme="minorHAnsi"/>
          <w:sz w:val="21"/>
          <w:szCs w:val="21"/>
        </w:rPr>
        <w:t xml:space="preserve"> </w:t>
      </w:r>
    </w:p>
    <w:p w14:paraId="43FE3606" w14:textId="77777777" w:rsidR="005E7ACF" w:rsidRPr="00A850FC" w:rsidRDefault="005E7ACF" w:rsidP="005E7ACF">
      <w:pPr>
        <w:spacing w:after="160"/>
        <w:rPr>
          <w:rFonts w:cstheme="minorHAnsi"/>
          <w:sz w:val="10"/>
          <w:szCs w:val="10"/>
        </w:rPr>
      </w:pPr>
    </w:p>
    <w:p w14:paraId="32884075" w14:textId="43137029" w:rsidR="001334C3" w:rsidRDefault="005E7ACF" w:rsidP="005E7ACF">
      <w:pPr>
        <w:spacing w:after="120"/>
        <w:rPr>
          <w:rFonts w:cstheme="minorHAnsi"/>
          <w:sz w:val="21"/>
          <w:szCs w:val="21"/>
        </w:rPr>
      </w:pPr>
      <w:proofErr w:type="gramStart"/>
      <w:r>
        <w:rPr>
          <w:rFonts w:cstheme="minorHAnsi"/>
          <w:iCs/>
          <w:sz w:val="21"/>
          <w:szCs w:val="21"/>
        </w:rPr>
        <w:t>left:</w:t>
      </w:r>
      <w:proofErr w:type="gramEnd"/>
      <w:r>
        <w:rPr>
          <w:rFonts w:cstheme="minorHAnsi"/>
          <w:iCs/>
          <w:sz w:val="21"/>
          <w:szCs w:val="21"/>
        </w:rPr>
        <w:t xml:space="preserve"> </w:t>
      </w:r>
      <w:r w:rsidR="00A02B09" w:rsidRPr="003A49F5">
        <w:rPr>
          <w:rFonts w:cstheme="minorHAnsi"/>
          <w:i/>
          <w:sz w:val="21"/>
          <w:szCs w:val="21"/>
        </w:rPr>
        <w:t>Taranaki Daily News</w:t>
      </w:r>
      <w:r w:rsidR="00A02B09" w:rsidRPr="003A49F5">
        <w:rPr>
          <w:rFonts w:cstheme="minorHAnsi"/>
          <w:sz w:val="21"/>
          <w:szCs w:val="21"/>
        </w:rPr>
        <w:t xml:space="preserve"> (8 February 2018) </w:t>
      </w:r>
      <w:r w:rsidR="00A02B09">
        <w:rPr>
          <w:rFonts w:cstheme="minorHAnsi"/>
          <w:sz w:val="21"/>
          <w:szCs w:val="21"/>
        </w:rPr>
        <w:t xml:space="preserve">reports </w:t>
      </w:r>
      <w:r w:rsidR="00A02B09" w:rsidRPr="003A49F5">
        <w:rPr>
          <w:rFonts w:cstheme="minorHAnsi"/>
          <w:sz w:val="21"/>
          <w:szCs w:val="21"/>
        </w:rPr>
        <w:t xml:space="preserve">on the prototype developed on residency at </w:t>
      </w:r>
      <w:proofErr w:type="spellStart"/>
      <w:r w:rsidR="00A02B09" w:rsidRPr="003A49F5">
        <w:rPr>
          <w:rFonts w:cstheme="minorHAnsi"/>
          <w:sz w:val="21"/>
          <w:szCs w:val="21"/>
        </w:rPr>
        <w:t>Parihaka</w:t>
      </w:r>
      <w:proofErr w:type="spellEnd"/>
      <w:r w:rsidR="00A02B09" w:rsidRPr="003A49F5">
        <w:rPr>
          <w:rFonts w:cstheme="minorHAnsi"/>
          <w:sz w:val="21"/>
          <w:szCs w:val="21"/>
        </w:rPr>
        <w:t xml:space="preserve"> Pa</w:t>
      </w:r>
      <w:r w:rsidR="00A02B09">
        <w:rPr>
          <w:rFonts w:cstheme="minorHAnsi"/>
          <w:sz w:val="21"/>
          <w:szCs w:val="21"/>
        </w:rPr>
        <w:t xml:space="preserve"> with children from the local </w:t>
      </w:r>
      <w:proofErr w:type="spellStart"/>
      <w:r w:rsidR="00A02B09">
        <w:rPr>
          <w:rFonts w:cstheme="minorHAnsi"/>
          <w:sz w:val="21"/>
          <w:szCs w:val="21"/>
        </w:rPr>
        <w:t>te</w:t>
      </w:r>
      <w:proofErr w:type="spellEnd"/>
      <w:r w:rsidR="00A02B09">
        <w:rPr>
          <w:rFonts w:cstheme="minorHAnsi"/>
          <w:sz w:val="21"/>
          <w:szCs w:val="21"/>
        </w:rPr>
        <w:t xml:space="preserve"> </w:t>
      </w:r>
      <w:proofErr w:type="spellStart"/>
      <w:r w:rsidR="00A02B09">
        <w:rPr>
          <w:rFonts w:cstheme="minorHAnsi"/>
          <w:sz w:val="21"/>
          <w:szCs w:val="21"/>
        </w:rPr>
        <w:t>kura</w:t>
      </w:r>
      <w:proofErr w:type="spellEnd"/>
      <w:r w:rsidR="00A02B09">
        <w:rPr>
          <w:rFonts w:cstheme="minorHAnsi"/>
          <w:sz w:val="21"/>
          <w:szCs w:val="21"/>
        </w:rPr>
        <w:t xml:space="preserve"> school</w:t>
      </w:r>
      <w:r w:rsidR="00DF7763">
        <w:rPr>
          <w:rFonts w:cstheme="minorHAnsi"/>
          <w:sz w:val="21"/>
          <w:szCs w:val="21"/>
        </w:rPr>
        <w:t>.</w:t>
      </w:r>
    </w:p>
    <w:p w14:paraId="5BC29BC6" w14:textId="6199E648" w:rsidR="00FD5AAD" w:rsidRDefault="00DF7763" w:rsidP="005E7ACF">
      <w:pPr>
        <w:spacing w:after="120"/>
        <w:rPr>
          <w:rFonts w:cstheme="minorHAnsi"/>
          <w:sz w:val="21"/>
          <w:szCs w:val="21"/>
        </w:rPr>
      </w:pPr>
      <w:r>
        <w:rPr>
          <w:rFonts w:cstheme="minorHAnsi"/>
          <w:sz w:val="21"/>
          <w:szCs w:val="21"/>
        </w:rPr>
        <w:t>Re</w:t>
      </w:r>
      <w:r w:rsidR="0046538F">
        <w:rPr>
          <w:rFonts w:cstheme="minorHAnsi"/>
          <w:sz w:val="21"/>
          <w:szCs w:val="21"/>
        </w:rPr>
        <w:t>a</w:t>
      </w:r>
      <w:r>
        <w:rPr>
          <w:rFonts w:cstheme="minorHAnsi"/>
          <w:sz w:val="21"/>
          <w:szCs w:val="21"/>
        </w:rPr>
        <w:t xml:space="preserve">d the article </w:t>
      </w:r>
      <w:hyperlink r:id="rId9" w:history="1">
        <w:r w:rsidRPr="00DF7763">
          <w:rPr>
            <w:rStyle w:val="Hyperlink"/>
            <w:rFonts w:cstheme="minorHAnsi"/>
            <w:sz w:val="21"/>
            <w:szCs w:val="21"/>
          </w:rPr>
          <w:t>here</w:t>
        </w:r>
      </w:hyperlink>
    </w:p>
    <w:p w14:paraId="35108B24" w14:textId="77777777" w:rsidR="00C0547A" w:rsidRDefault="00C0547A" w:rsidP="00D20C27">
      <w:pPr>
        <w:jc w:val="right"/>
        <w:rPr>
          <w:rFonts w:cstheme="minorHAnsi"/>
          <w:sz w:val="21"/>
          <w:szCs w:val="21"/>
        </w:rPr>
      </w:pPr>
    </w:p>
    <w:p w14:paraId="68242FF8" w14:textId="3129CC3B" w:rsidR="00FD5AAD" w:rsidRDefault="00F61630" w:rsidP="00D20C27">
      <w:pPr>
        <w:jc w:val="right"/>
        <w:rPr>
          <w:rFonts w:cstheme="minorHAnsi"/>
          <w:sz w:val="21"/>
          <w:szCs w:val="21"/>
        </w:rPr>
      </w:pPr>
      <w:r>
        <w:rPr>
          <w:rFonts w:cstheme="minorHAnsi"/>
          <w:sz w:val="21"/>
          <w:szCs w:val="21"/>
        </w:rPr>
        <w:t>(photographs: Allan Giddy)</w:t>
      </w:r>
      <w:r w:rsidR="00FD5AAD">
        <w:rPr>
          <w:rFonts w:cstheme="minorHAnsi"/>
          <w:sz w:val="21"/>
          <w:szCs w:val="21"/>
        </w:rPr>
        <w:br w:type="page"/>
      </w:r>
    </w:p>
    <w:p w14:paraId="4F5138CD" w14:textId="4835B16E" w:rsidR="00FD5AAD" w:rsidRPr="00A42183" w:rsidRDefault="00FD5AAD" w:rsidP="00FD5AAD">
      <w:pPr>
        <w:rPr>
          <w:b/>
          <w:color w:val="5E452B"/>
          <w:sz w:val="28"/>
          <w:szCs w:val="28"/>
        </w:rPr>
      </w:pPr>
      <w:r w:rsidRPr="00A42183">
        <w:rPr>
          <w:b/>
          <w:color w:val="5E452B"/>
          <w:sz w:val="28"/>
          <w:szCs w:val="28"/>
        </w:rPr>
        <w:lastRenderedPageBreak/>
        <w:t xml:space="preserve">Allan Giddy: </w:t>
      </w:r>
      <w:r w:rsidRPr="00A42183">
        <w:rPr>
          <w:b/>
          <w:i/>
          <w:color w:val="5E452B"/>
          <w:sz w:val="28"/>
          <w:szCs w:val="28"/>
        </w:rPr>
        <w:t>Flow</w:t>
      </w:r>
      <w:r w:rsidRPr="00A42183">
        <w:rPr>
          <w:b/>
          <w:color w:val="5E452B"/>
          <w:sz w:val="28"/>
          <w:szCs w:val="28"/>
        </w:rPr>
        <w:t xml:space="preserve"> project de</w:t>
      </w:r>
      <w:r>
        <w:rPr>
          <w:b/>
          <w:color w:val="5E452B"/>
          <w:sz w:val="28"/>
          <w:szCs w:val="28"/>
        </w:rPr>
        <w:t>velopment</w:t>
      </w:r>
      <w:r w:rsidR="008A773F">
        <w:rPr>
          <w:b/>
          <w:color w:val="5E452B"/>
          <w:sz w:val="28"/>
          <w:szCs w:val="28"/>
        </w:rPr>
        <w:t xml:space="preserve"> (continued)</w:t>
      </w:r>
      <w:r w:rsidR="00720079">
        <w:rPr>
          <w:b/>
          <w:color w:val="5E452B"/>
          <w:sz w:val="28"/>
          <w:szCs w:val="28"/>
        </w:rPr>
        <w:t xml:space="preserve">: </w:t>
      </w:r>
      <w:proofErr w:type="spellStart"/>
      <w:r w:rsidR="00720079" w:rsidRPr="00720079">
        <w:rPr>
          <w:b/>
          <w:i/>
          <w:iCs/>
          <w:color w:val="5E452B"/>
          <w:sz w:val="28"/>
          <w:szCs w:val="28"/>
        </w:rPr>
        <w:t>Cookaroo</w:t>
      </w:r>
      <w:proofErr w:type="spellEnd"/>
      <w:r w:rsidR="00720079" w:rsidRPr="00720079">
        <w:rPr>
          <w:b/>
          <w:i/>
          <w:iCs/>
          <w:color w:val="5E452B"/>
          <w:sz w:val="28"/>
          <w:szCs w:val="28"/>
        </w:rPr>
        <w:t xml:space="preserve"> Flow</w:t>
      </w:r>
    </w:p>
    <w:p w14:paraId="79FCE60A" w14:textId="77777777" w:rsidR="00FD5AAD" w:rsidRPr="00CC061C" w:rsidRDefault="00FD5AAD" w:rsidP="00FD5AAD">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43FF84A5" w14:textId="0F1ED1EF" w:rsidR="00712A26" w:rsidRPr="00A84FE7" w:rsidRDefault="00661CD3" w:rsidP="00750B91">
      <w:pPr>
        <w:spacing w:after="120"/>
        <w:rPr>
          <w:rStyle w:val="Hyperlink"/>
          <w:rFonts w:cstheme="minorHAnsi"/>
          <w:b/>
          <w:bCs/>
          <w:i/>
          <w:iCs/>
          <w:color w:val="auto"/>
          <w:u w:val="none"/>
        </w:rPr>
      </w:pPr>
      <w:r>
        <w:tab/>
      </w:r>
      <w:r>
        <w:tab/>
      </w:r>
      <w:r w:rsidR="005D2E8D">
        <w:t xml:space="preserve">   </w:t>
      </w:r>
    </w:p>
    <w:p w14:paraId="0EE605F2" w14:textId="5E0265B5" w:rsidR="00FD5AAD" w:rsidRDefault="00F32029" w:rsidP="005773A7">
      <w:pPr>
        <w:spacing w:after="120"/>
        <w:rPr>
          <w:rFonts w:cstheme="minorHAnsi"/>
        </w:rPr>
      </w:pPr>
      <w:r>
        <w:rPr>
          <w:rFonts w:cstheme="minorHAnsi"/>
          <w:b/>
          <w:noProof/>
        </w:rPr>
        <w:drawing>
          <wp:anchor distT="0" distB="0" distL="114300" distR="114300" simplePos="0" relativeHeight="251658240" behindDoc="0" locked="0" layoutInCell="1" allowOverlap="1" wp14:anchorId="63D17053" wp14:editId="3564F40C">
            <wp:simplePos x="0" y="0"/>
            <wp:positionH relativeFrom="column">
              <wp:posOffset>18415</wp:posOffset>
            </wp:positionH>
            <wp:positionV relativeFrom="paragraph">
              <wp:posOffset>41275</wp:posOffset>
            </wp:positionV>
            <wp:extent cx="2492375" cy="34582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2375" cy="3458210"/>
                    </a:xfrm>
                    <a:prstGeom prst="rect">
                      <a:avLst/>
                    </a:prstGeom>
                  </pic:spPr>
                </pic:pic>
              </a:graphicData>
            </a:graphic>
            <wp14:sizeRelH relativeFrom="page">
              <wp14:pctWidth>0</wp14:pctWidth>
            </wp14:sizeRelH>
            <wp14:sizeRelV relativeFrom="page">
              <wp14:pctHeight>0</wp14:pctHeight>
            </wp14:sizeRelV>
          </wp:anchor>
        </w:drawing>
      </w:r>
      <w:r w:rsidR="0040211A">
        <w:rPr>
          <w:b/>
          <w:noProof/>
          <w:sz w:val="27"/>
          <w:szCs w:val="27"/>
        </w:rPr>
        <w:drawing>
          <wp:anchor distT="0" distB="0" distL="114300" distR="114300" simplePos="0" relativeHeight="251675648" behindDoc="0" locked="0" layoutInCell="1" allowOverlap="1" wp14:anchorId="7D8DEB48" wp14:editId="57B80C9B">
            <wp:simplePos x="0" y="0"/>
            <wp:positionH relativeFrom="column">
              <wp:posOffset>4320540</wp:posOffset>
            </wp:positionH>
            <wp:positionV relativeFrom="paragraph">
              <wp:posOffset>618197</wp:posOffset>
            </wp:positionV>
            <wp:extent cx="1324610" cy="15430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_Room_Poetry_C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610" cy="1543050"/>
                    </a:xfrm>
                    <a:prstGeom prst="rect">
                      <a:avLst/>
                    </a:prstGeom>
                  </pic:spPr>
                </pic:pic>
              </a:graphicData>
            </a:graphic>
            <wp14:sizeRelH relativeFrom="page">
              <wp14:pctWidth>0</wp14:pctWidth>
            </wp14:sizeRelH>
            <wp14:sizeRelV relativeFrom="page">
              <wp14:pctHeight>0</wp14:pctHeight>
            </wp14:sizeRelV>
          </wp:anchor>
        </w:drawing>
      </w:r>
      <w:r w:rsidR="002409A8">
        <w:t xml:space="preserve">First Nations school students </w:t>
      </w:r>
      <w:r w:rsidR="002C0C06">
        <w:rPr>
          <w:rFonts w:cstheme="minorHAnsi"/>
        </w:rPr>
        <w:t>creat</w:t>
      </w:r>
      <w:r w:rsidR="001345FD">
        <w:rPr>
          <w:rFonts w:cstheme="minorHAnsi"/>
        </w:rPr>
        <w:t>e</w:t>
      </w:r>
      <w:r w:rsidR="002409A8">
        <w:rPr>
          <w:rFonts w:cstheme="minorHAnsi"/>
        </w:rPr>
        <w:t>d</w:t>
      </w:r>
      <w:r w:rsidR="002C0C06">
        <w:rPr>
          <w:rFonts w:cstheme="minorHAnsi"/>
        </w:rPr>
        <w:t xml:space="preserve"> the audio </w:t>
      </w:r>
      <w:r w:rsidR="002409A8">
        <w:rPr>
          <w:rFonts w:cstheme="minorHAnsi"/>
        </w:rPr>
        <w:t>for</w:t>
      </w:r>
      <w:r w:rsidR="00720079">
        <w:rPr>
          <w:rFonts w:cstheme="minorHAnsi"/>
        </w:rPr>
        <w:t xml:space="preserve"> </w:t>
      </w:r>
      <w:r w:rsidR="005773A7">
        <w:rPr>
          <w:rFonts w:cstheme="minorHAnsi"/>
        </w:rPr>
        <w:t xml:space="preserve">the first full public </w:t>
      </w:r>
      <w:r w:rsidR="001345FD">
        <w:rPr>
          <w:rFonts w:cstheme="minorHAnsi"/>
        </w:rPr>
        <w:t xml:space="preserve">trial </w:t>
      </w:r>
      <w:r w:rsidR="005773A7">
        <w:rPr>
          <w:rFonts w:cstheme="minorHAnsi"/>
        </w:rPr>
        <w:t xml:space="preserve">of the work </w:t>
      </w:r>
      <w:r w:rsidR="005773A7" w:rsidRPr="00986675">
        <w:rPr>
          <w:rFonts w:cstheme="minorHAnsi"/>
        </w:rPr>
        <w:t xml:space="preserve">in </w:t>
      </w:r>
      <w:r w:rsidR="005773A7">
        <w:rPr>
          <w:rFonts w:cstheme="minorHAnsi"/>
        </w:rPr>
        <w:t>Sydney’s</w:t>
      </w:r>
      <w:r w:rsidR="005773A7" w:rsidRPr="00986675">
        <w:rPr>
          <w:rFonts w:cstheme="minorHAnsi"/>
        </w:rPr>
        <w:t xml:space="preserve"> </w:t>
      </w:r>
      <w:r w:rsidR="005773A7">
        <w:rPr>
          <w:rFonts w:cstheme="minorHAnsi"/>
        </w:rPr>
        <w:t xml:space="preserve">Royal </w:t>
      </w:r>
      <w:r w:rsidR="005773A7" w:rsidRPr="00986675">
        <w:rPr>
          <w:rFonts w:cstheme="minorHAnsi"/>
        </w:rPr>
        <w:t>Botanic Garden</w:t>
      </w:r>
      <w:r w:rsidR="00D225AC">
        <w:rPr>
          <w:rFonts w:cstheme="minorHAnsi"/>
        </w:rPr>
        <w:t>, which ran from November to February 2018–19</w:t>
      </w:r>
      <w:r w:rsidR="005773A7">
        <w:rPr>
          <w:rFonts w:cstheme="minorHAnsi"/>
        </w:rPr>
        <w:t>.</w:t>
      </w:r>
      <w:r w:rsidR="002C0C06">
        <w:rPr>
          <w:rFonts w:cstheme="minorHAnsi"/>
        </w:rPr>
        <w:t xml:space="preserve"> </w:t>
      </w:r>
    </w:p>
    <w:p w14:paraId="54A80AB0" w14:textId="2DAE50E8" w:rsidR="005773A7" w:rsidRDefault="00F32029" w:rsidP="005773A7">
      <w:pPr>
        <w:spacing w:after="120"/>
        <w:rPr>
          <w:rFonts w:cstheme="minorHAnsi"/>
        </w:rPr>
      </w:pPr>
      <w:r w:rsidRPr="00986675">
        <w:t>Red Room</w:t>
      </w:r>
      <w:r w:rsidRPr="00986675">
        <w:rPr>
          <w:rFonts w:cstheme="minorHAnsi"/>
        </w:rPr>
        <w:t xml:space="preserve"> </w:t>
      </w:r>
      <w:r>
        <w:rPr>
          <w:rFonts w:cstheme="minorHAnsi"/>
        </w:rPr>
        <w:t>Poetry</w:t>
      </w:r>
      <w:proofErr w:type="gramStart"/>
      <w:r>
        <w:rPr>
          <w:rFonts w:cstheme="minorHAnsi"/>
        </w:rPr>
        <w:t>—“</w:t>
      </w:r>
      <w:proofErr w:type="gramEnd"/>
      <w:r w:rsidRPr="00BD631B">
        <w:rPr>
          <w:rFonts w:cstheme="minorHAnsi"/>
        </w:rPr>
        <w:t>A</w:t>
      </w:r>
      <w:r>
        <w:rPr>
          <w:rFonts w:cstheme="minorHAnsi"/>
        </w:rPr>
        <w:t xml:space="preserve">ustralia’s leading organisation </w:t>
      </w:r>
      <w:r w:rsidRPr="00BD631B">
        <w:rPr>
          <w:rFonts w:cstheme="minorHAnsi"/>
        </w:rPr>
        <w:t>for the cr</w:t>
      </w:r>
      <w:r>
        <w:rPr>
          <w:rFonts w:cstheme="minorHAnsi"/>
        </w:rPr>
        <w:t xml:space="preserve">eation and commissioning of new </w:t>
      </w:r>
      <w:r w:rsidRPr="00BD631B">
        <w:rPr>
          <w:rFonts w:cstheme="minorHAnsi"/>
        </w:rPr>
        <w:t>poetry by</w:t>
      </w:r>
      <w:r>
        <w:rPr>
          <w:rFonts w:cstheme="minorHAnsi"/>
        </w:rPr>
        <w:t xml:space="preserve"> established and emerging poets”—presented</w:t>
      </w:r>
      <w:r w:rsidR="005773A7">
        <w:rPr>
          <w:rFonts w:cstheme="minorHAnsi"/>
        </w:rPr>
        <w:t xml:space="preserve"> ‘Poetry in First Languages’ </w:t>
      </w:r>
      <w:r w:rsidR="005A23EE">
        <w:rPr>
          <w:rFonts w:cstheme="minorHAnsi"/>
        </w:rPr>
        <w:t xml:space="preserve">(PIFL) </w:t>
      </w:r>
      <w:r w:rsidR="005773A7" w:rsidRPr="00986675">
        <w:rPr>
          <w:rFonts w:cstheme="minorHAnsi"/>
        </w:rPr>
        <w:t>workshop</w:t>
      </w:r>
      <w:r w:rsidR="005773A7">
        <w:rPr>
          <w:rFonts w:cstheme="minorHAnsi"/>
        </w:rPr>
        <w:t>s for local students and some visiting from the NT</w:t>
      </w:r>
      <w:r>
        <w:rPr>
          <w:rFonts w:cstheme="minorHAnsi"/>
        </w:rPr>
        <w:t>,</w:t>
      </w:r>
      <w:r w:rsidR="005773A7">
        <w:rPr>
          <w:rFonts w:cstheme="minorHAnsi"/>
        </w:rPr>
        <w:t xml:space="preserve"> in the Botanic Garden in November 2018</w:t>
      </w:r>
      <w:r>
        <w:rPr>
          <w:rFonts w:cstheme="minorHAnsi"/>
        </w:rPr>
        <w:t xml:space="preserve">. During the workshops </w:t>
      </w:r>
      <w:r w:rsidR="005773A7">
        <w:rPr>
          <w:rFonts w:cstheme="minorHAnsi"/>
        </w:rPr>
        <w:t>Allan r</w:t>
      </w:r>
      <w:r w:rsidR="005773A7" w:rsidRPr="00986675">
        <w:rPr>
          <w:rFonts w:cstheme="minorHAnsi"/>
        </w:rPr>
        <w:t>ecord</w:t>
      </w:r>
      <w:r w:rsidR="005773A7">
        <w:rPr>
          <w:rFonts w:cstheme="minorHAnsi"/>
        </w:rPr>
        <w:t>ed</w:t>
      </w:r>
      <w:r w:rsidR="005773A7" w:rsidRPr="00986675">
        <w:rPr>
          <w:rFonts w:cstheme="minorHAnsi"/>
        </w:rPr>
        <w:t xml:space="preserve"> the </w:t>
      </w:r>
      <w:r w:rsidR="00D225AC">
        <w:rPr>
          <w:rFonts w:cstheme="minorHAnsi"/>
        </w:rPr>
        <w:t>students</w:t>
      </w:r>
      <w:r w:rsidR="00D225AC" w:rsidRPr="00986675">
        <w:rPr>
          <w:rFonts w:cstheme="minorHAnsi"/>
        </w:rPr>
        <w:t xml:space="preserve"> </w:t>
      </w:r>
      <w:r w:rsidR="005773A7" w:rsidRPr="00986675">
        <w:rPr>
          <w:rFonts w:cstheme="minorHAnsi"/>
        </w:rPr>
        <w:t xml:space="preserve">speaking </w:t>
      </w:r>
      <w:r w:rsidR="005773A7">
        <w:rPr>
          <w:rFonts w:cstheme="minorHAnsi"/>
        </w:rPr>
        <w:t>poems they’d written</w:t>
      </w:r>
      <w:r w:rsidR="005773A7" w:rsidRPr="00986675">
        <w:rPr>
          <w:rFonts w:cstheme="minorHAnsi"/>
        </w:rPr>
        <w:t xml:space="preserve"> in </w:t>
      </w:r>
      <w:proofErr w:type="spellStart"/>
      <w:r w:rsidR="005773A7" w:rsidRPr="00986675">
        <w:rPr>
          <w:rFonts w:cstheme="minorHAnsi"/>
        </w:rPr>
        <w:t>Gadigal</w:t>
      </w:r>
      <w:proofErr w:type="spellEnd"/>
      <w:r w:rsidR="005773A7">
        <w:rPr>
          <w:rFonts w:cstheme="minorHAnsi"/>
        </w:rPr>
        <w:t xml:space="preserve">, </w:t>
      </w:r>
      <w:proofErr w:type="spellStart"/>
      <w:r w:rsidR="005773A7">
        <w:rPr>
          <w:rFonts w:cstheme="minorHAnsi"/>
        </w:rPr>
        <w:t>Anmatjere</w:t>
      </w:r>
      <w:proofErr w:type="spellEnd"/>
      <w:r w:rsidR="005773A7">
        <w:rPr>
          <w:rFonts w:cstheme="minorHAnsi"/>
        </w:rPr>
        <w:t xml:space="preserve">/Warlpiri and Western Arrernte, then </w:t>
      </w:r>
      <w:r w:rsidR="005773A7" w:rsidRPr="00986675">
        <w:rPr>
          <w:rFonts w:cstheme="minorHAnsi"/>
        </w:rPr>
        <w:t>edited t</w:t>
      </w:r>
      <w:r w:rsidR="005773A7">
        <w:rPr>
          <w:rFonts w:cstheme="minorHAnsi"/>
        </w:rPr>
        <w:t>hem t</w:t>
      </w:r>
      <w:r w:rsidR="005773A7" w:rsidRPr="00986675">
        <w:rPr>
          <w:rFonts w:cstheme="minorHAnsi"/>
        </w:rPr>
        <w:t>o create the underwater soundscape</w:t>
      </w:r>
      <w:r w:rsidR="005773A7">
        <w:rPr>
          <w:rFonts w:cstheme="minorHAnsi"/>
        </w:rPr>
        <w:t>.</w:t>
      </w:r>
    </w:p>
    <w:p w14:paraId="0770B5D8" w14:textId="5A71B912" w:rsidR="00E0759A" w:rsidRDefault="009B7A4F" w:rsidP="005773A7">
      <w:pPr>
        <w:spacing w:after="120"/>
        <w:rPr>
          <w:rFonts w:cstheme="minorHAnsi"/>
        </w:rPr>
      </w:pPr>
      <w:r>
        <w:rPr>
          <w:rFonts w:eastAsia="Times New Roman" w:cstheme="minorHAnsi"/>
          <w:noProof/>
          <w:color w:val="000000"/>
          <w:lang w:eastAsia="en-AU"/>
        </w:rPr>
        <w:drawing>
          <wp:anchor distT="0" distB="0" distL="114300" distR="114300" simplePos="0" relativeHeight="251665408" behindDoc="0" locked="0" layoutInCell="1" allowOverlap="1" wp14:anchorId="5E228440" wp14:editId="643948B6">
            <wp:simplePos x="0" y="0"/>
            <wp:positionH relativeFrom="column">
              <wp:posOffset>2820035</wp:posOffset>
            </wp:positionH>
            <wp:positionV relativeFrom="paragraph">
              <wp:posOffset>58127</wp:posOffset>
            </wp:positionV>
            <wp:extent cx="2903220" cy="436054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d Souden Photo (2 of 1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3220" cy="4360545"/>
                    </a:xfrm>
                    <a:prstGeom prst="rect">
                      <a:avLst/>
                    </a:prstGeom>
                  </pic:spPr>
                </pic:pic>
              </a:graphicData>
            </a:graphic>
            <wp14:sizeRelH relativeFrom="page">
              <wp14:pctWidth>0</wp14:pctWidth>
            </wp14:sizeRelH>
            <wp14:sizeRelV relativeFrom="page">
              <wp14:pctHeight>0</wp14:pctHeight>
            </wp14:sizeRelV>
          </wp:anchor>
        </w:drawing>
      </w:r>
      <w:r w:rsidR="005773A7">
        <w:rPr>
          <w:rFonts w:eastAsia="Times New Roman" w:cstheme="minorHAnsi"/>
          <w:color w:val="000000"/>
          <w:lang w:eastAsia="en-AU"/>
        </w:rPr>
        <w:t>The title of</w:t>
      </w:r>
      <w:r w:rsidR="005773A7" w:rsidRPr="004A494A">
        <w:rPr>
          <w:rFonts w:eastAsia="Times New Roman" w:cstheme="minorHAnsi"/>
          <w:color w:val="000000"/>
          <w:lang w:eastAsia="en-AU"/>
        </w:rPr>
        <w:t xml:space="preserve"> </w:t>
      </w:r>
      <w:r w:rsidR="005773A7">
        <w:rPr>
          <w:rFonts w:eastAsia="Times New Roman" w:cstheme="minorHAnsi"/>
          <w:color w:val="000000"/>
          <w:lang w:eastAsia="en-AU"/>
        </w:rPr>
        <w:t xml:space="preserve">the Botanic Garden installation was </w:t>
      </w:r>
      <w:proofErr w:type="spellStart"/>
      <w:r w:rsidR="005773A7">
        <w:rPr>
          <w:rFonts w:eastAsia="Times New Roman" w:cstheme="minorHAnsi"/>
          <w:i/>
          <w:color w:val="000000"/>
          <w:lang w:eastAsia="en-AU"/>
        </w:rPr>
        <w:t>Cookaroo</w:t>
      </w:r>
      <w:proofErr w:type="spellEnd"/>
      <w:r w:rsidR="005773A7">
        <w:rPr>
          <w:rFonts w:eastAsia="Times New Roman" w:cstheme="minorHAnsi"/>
          <w:i/>
          <w:color w:val="000000"/>
          <w:lang w:eastAsia="en-AU"/>
        </w:rPr>
        <w:t xml:space="preserve"> Flow </w:t>
      </w:r>
      <w:r w:rsidR="005773A7">
        <w:rPr>
          <w:rFonts w:eastAsia="Times New Roman" w:cstheme="minorHAnsi"/>
          <w:color w:val="000000"/>
          <w:lang w:eastAsia="en-AU"/>
        </w:rPr>
        <w:t>(</w:t>
      </w:r>
      <w:proofErr w:type="spellStart"/>
      <w:r w:rsidR="005773A7" w:rsidRPr="004A494A">
        <w:rPr>
          <w:rFonts w:eastAsia="Times New Roman" w:cstheme="minorHAnsi"/>
          <w:color w:val="000000"/>
          <w:lang w:eastAsia="en-AU"/>
        </w:rPr>
        <w:t>Cookaroo</w:t>
      </w:r>
      <w:proofErr w:type="spellEnd"/>
      <w:r w:rsidR="005773A7" w:rsidRPr="004A494A">
        <w:rPr>
          <w:rFonts w:eastAsia="Times New Roman" w:cstheme="minorHAnsi"/>
          <w:color w:val="000000"/>
          <w:lang w:eastAsia="en-AU"/>
        </w:rPr>
        <w:t xml:space="preserve"> being the </w:t>
      </w:r>
      <w:proofErr w:type="spellStart"/>
      <w:r w:rsidR="005773A7" w:rsidRPr="004A494A">
        <w:rPr>
          <w:rFonts w:eastAsia="Times New Roman" w:cstheme="minorHAnsi"/>
          <w:color w:val="000000"/>
          <w:lang w:eastAsia="en-AU"/>
        </w:rPr>
        <w:t>Gadigal</w:t>
      </w:r>
      <w:proofErr w:type="spellEnd"/>
      <w:r w:rsidR="005773A7" w:rsidRPr="004A494A">
        <w:rPr>
          <w:rFonts w:eastAsia="Times New Roman" w:cstheme="minorHAnsi"/>
          <w:color w:val="000000"/>
          <w:lang w:eastAsia="en-AU"/>
        </w:rPr>
        <w:t xml:space="preserve"> name for </w:t>
      </w:r>
      <w:r w:rsidR="005773A7">
        <w:rPr>
          <w:rFonts w:eastAsia="Times New Roman" w:cstheme="minorHAnsi"/>
          <w:color w:val="000000"/>
          <w:lang w:eastAsia="en-AU"/>
        </w:rPr>
        <w:t xml:space="preserve">the land on </w:t>
      </w:r>
      <w:r w:rsidR="005773A7" w:rsidRPr="004A494A">
        <w:rPr>
          <w:rFonts w:eastAsia="Times New Roman" w:cstheme="minorHAnsi"/>
          <w:color w:val="000000"/>
          <w:lang w:eastAsia="en-AU"/>
        </w:rPr>
        <w:t xml:space="preserve">which the Botanic Garden </w:t>
      </w:r>
      <w:r w:rsidR="005773A7">
        <w:rPr>
          <w:rFonts w:eastAsia="Times New Roman" w:cstheme="minorHAnsi"/>
          <w:color w:val="000000"/>
          <w:lang w:eastAsia="en-AU"/>
        </w:rPr>
        <w:t>i</w:t>
      </w:r>
      <w:r w:rsidR="005773A7" w:rsidRPr="004A494A">
        <w:rPr>
          <w:rFonts w:eastAsia="Times New Roman" w:cstheme="minorHAnsi"/>
          <w:color w:val="000000"/>
          <w:lang w:eastAsia="en-AU"/>
        </w:rPr>
        <w:t>s</w:t>
      </w:r>
      <w:r w:rsidR="005773A7">
        <w:rPr>
          <w:rFonts w:eastAsia="Times New Roman" w:cstheme="minorHAnsi"/>
          <w:color w:val="000000"/>
          <w:lang w:eastAsia="en-AU"/>
        </w:rPr>
        <w:t xml:space="preserve"> situated), and the</w:t>
      </w:r>
      <w:r w:rsidR="005773A7" w:rsidRPr="004A494A">
        <w:rPr>
          <w:rFonts w:eastAsia="Times New Roman" w:cstheme="minorHAnsi"/>
          <w:color w:val="000000"/>
          <w:lang w:eastAsia="en-AU"/>
        </w:rPr>
        <w:t xml:space="preserve"> title of each</w:t>
      </w:r>
      <w:r w:rsidR="005773A7">
        <w:rPr>
          <w:rFonts w:eastAsia="Times New Roman" w:cstheme="minorHAnsi"/>
          <w:color w:val="000000"/>
          <w:lang w:eastAsia="en-AU"/>
        </w:rPr>
        <w:t xml:space="preserve"> subsequent</w:t>
      </w:r>
      <w:r w:rsidR="005773A7" w:rsidRPr="004A494A">
        <w:rPr>
          <w:rFonts w:eastAsia="Times New Roman" w:cstheme="minorHAnsi"/>
          <w:color w:val="000000"/>
          <w:lang w:eastAsia="en-AU"/>
        </w:rPr>
        <w:t xml:space="preserve"> iteration </w:t>
      </w:r>
      <w:r w:rsidR="005773A7">
        <w:rPr>
          <w:rFonts w:eastAsia="Times New Roman" w:cstheme="minorHAnsi"/>
          <w:color w:val="000000"/>
          <w:lang w:eastAsia="en-AU"/>
        </w:rPr>
        <w:t xml:space="preserve">of </w:t>
      </w:r>
      <w:r w:rsidR="005773A7">
        <w:rPr>
          <w:rFonts w:eastAsia="Times New Roman" w:cstheme="minorHAnsi"/>
          <w:i/>
          <w:color w:val="000000"/>
          <w:lang w:eastAsia="en-AU"/>
        </w:rPr>
        <w:t xml:space="preserve">Flow </w:t>
      </w:r>
      <w:r w:rsidR="005773A7" w:rsidRPr="004A494A">
        <w:rPr>
          <w:rFonts w:eastAsia="Times New Roman" w:cstheme="minorHAnsi"/>
          <w:color w:val="000000"/>
          <w:lang w:eastAsia="en-AU"/>
        </w:rPr>
        <w:t xml:space="preserve">will incorporate the </w:t>
      </w:r>
      <w:r w:rsidR="00CB2FE4">
        <w:rPr>
          <w:rFonts w:eastAsia="Times New Roman" w:cstheme="minorHAnsi"/>
          <w:color w:val="000000"/>
          <w:lang w:eastAsia="en-AU"/>
        </w:rPr>
        <w:t>First</w:t>
      </w:r>
      <w:r w:rsidR="005773A7" w:rsidRPr="004A494A">
        <w:rPr>
          <w:rFonts w:eastAsia="Times New Roman" w:cstheme="minorHAnsi"/>
          <w:color w:val="000000"/>
          <w:lang w:eastAsia="en-AU"/>
        </w:rPr>
        <w:t xml:space="preserve"> </w:t>
      </w:r>
      <w:r w:rsidR="00CB2FE4">
        <w:rPr>
          <w:rFonts w:eastAsia="Times New Roman" w:cstheme="minorHAnsi"/>
          <w:color w:val="000000"/>
          <w:lang w:eastAsia="en-AU"/>
        </w:rPr>
        <w:t>N</w:t>
      </w:r>
      <w:r w:rsidR="005773A7" w:rsidRPr="004A494A">
        <w:rPr>
          <w:rFonts w:eastAsia="Times New Roman" w:cstheme="minorHAnsi"/>
          <w:color w:val="000000"/>
          <w:lang w:eastAsia="en-AU"/>
        </w:rPr>
        <w:t>ame of the location</w:t>
      </w:r>
      <w:r w:rsidR="005773A7">
        <w:rPr>
          <w:rFonts w:cstheme="minorHAnsi"/>
        </w:rPr>
        <w:t>.</w:t>
      </w:r>
    </w:p>
    <w:p w14:paraId="2EFADF25" w14:textId="3AB922F7" w:rsidR="00E0759A" w:rsidRDefault="00E0759A" w:rsidP="00750B91">
      <w:pPr>
        <w:spacing w:after="120"/>
        <w:rPr>
          <w:rFonts w:cstheme="minorHAnsi"/>
        </w:rPr>
      </w:pPr>
    </w:p>
    <w:p w14:paraId="4107CFA4" w14:textId="014D8538" w:rsidR="00BD13F2" w:rsidRDefault="005773A7" w:rsidP="00BD13F2">
      <w:pPr>
        <w:spacing w:after="80"/>
        <w:rPr>
          <w:rFonts w:eastAsia="Times New Roman" w:cstheme="minorHAnsi"/>
          <w:noProof/>
          <w:color w:val="000000"/>
          <w:lang w:eastAsia="en-AU"/>
        </w:rPr>
      </w:pPr>
      <w:r>
        <w:rPr>
          <w:rFonts w:cstheme="minorHAnsi"/>
          <w:sz w:val="21"/>
          <w:szCs w:val="21"/>
        </w:rPr>
        <w:t>a</w:t>
      </w:r>
      <w:r w:rsidRPr="00EE3E52">
        <w:rPr>
          <w:rFonts w:cstheme="minorHAnsi"/>
          <w:sz w:val="21"/>
          <w:szCs w:val="21"/>
        </w:rPr>
        <w:t>bove: a</w:t>
      </w:r>
      <w:r w:rsidR="00EA6E85" w:rsidRPr="005773A7">
        <w:rPr>
          <w:rFonts w:eastAsia="Times New Roman" w:cstheme="minorHAnsi"/>
          <w:color w:val="000000"/>
          <w:sz w:val="21"/>
          <w:szCs w:val="21"/>
          <w:lang w:eastAsia="en-AU"/>
        </w:rPr>
        <w:t>n early</w:t>
      </w:r>
      <w:r w:rsidR="00BD13F2" w:rsidRPr="005773A7">
        <w:rPr>
          <w:rFonts w:eastAsia="Times New Roman" w:cstheme="minorHAnsi"/>
          <w:color w:val="000000"/>
          <w:sz w:val="21"/>
          <w:szCs w:val="21"/>
          <w:lang w:eastAsia="en-AU"/>
        </w:rPr>
        <w:t xml:space="preserve"> technical</w:t>
      </w:r>
      <w:r w:rsidR="00BD13F2" w:rsidRPr="005308D9">
        <w:rPr>
          <w:rFonts w:eastAsia="Times New Roman" w:cstheme="minorHAnsi"/>
          <w:color w:val="000000"/>
          <w:sz w:val="21"/>
          <w:szCs w:val="21"/>
          <w:lang w:eastAsia="en-AU"/>
        </w:rPr>
        <w:t xml:space="preserve"> trial in the</w:t>
      </w:r>
      <w:r w:rsidR="00BD13F2">
        <w:rPr>
          <w:rFonts w:eastAsia="Times New Roman" w:cstheme="minorHAnsi"/>
          <w:color w:val="000000"/>
          <w:sz w:val="21"/>
          <w:szCs w:val="21"/>
          <w:lang w:eastAsia="en-AU"/>
        </w:rPr>
        <w:t xml:space="preserve"> </w:t>
      </w:r>
      <w:r w:rsidR="00BD13F2" w:rsidRPr="005308D9">
        <w:rPr>
          <w:rFonts w:eastAsia="Times New Roman" w:cstheme="minorHAnsi"/>
          <w:color w:val="000000"/>
          <w:sz w:val="21"/>
          <w:szCs w:val="21"/>
          <w:lang w:eastAsia="en-AU"/>
        </w:rPr>
        <w:t>Royal Botanic Garden Sydney</w:t>
      </w:r>
      <w:r w:rsidRPr="005773A7">
        <w:rPr>
          <w:rFonts w:eastAsia="Times New Roman" w:cstheme="minorHAnsi"/>
          <w:noProof/>
          <w:color w:val="000000"/>
          <w:lang w:eastAsia="en-AU"/>
        </w:rPr>
        <w:t xml:space="preserve"> </w:t>
      </w:r>
    </w:p>
    <w:p w14:paraId="1022C865" w14:textId="4675B6A6" w:rsidR="00BF7583" w:rsidRPr="00BF7583" w:rsidRDefault="00BF7583" w:rsidP="00BF7583">
      <w:pPr>
        <w:spacing w:after="80"/>
        <w:jc w:val="right"/>
        <w:rPr>
          <w:rFonts w:eastAsia="Times New Roman" w:cstheme="minorHAnsi"/>
          <w:noProof/>
          <w:color w:val="000000"/>
          <w:lang w:eastAsia="en-AU"/>
        </w:rPr>
      </w:pPr>
      <w:r>
        <w:rPr>
          <w:rFonts w:cstheme="minorHAnsi"/>
          <w:sz w:val="21"/>
          <w:szCs w:val="21"/>
        </w:rPr>
        <w:t>(photograph: Allan Giddy)</w:t>
      </w:r>
    </w:p>
    <w:p w14:paraId="15FC6E5E" w14:textId="77777777" w:rsidR="00BF7583" w:rsidRDefault="00BF7583" w:rsidP="00BA56C2">
      <w:pPr>
        <w:spacing w:after="80"/>
        <w:jc w:val="right"/>
        <w:rPr>
          <w:rFonts w:eastAsia="Times New Roman" w:cstheme="minorHAnsi"/>
          <w:noProof/>
          <w:color w:val="000000"/>
          <w:lang w:eastAsia="en-AU"/>
        </w:rPr>
      </w:pPr>
    </w:p>
    <w:p w14:paraId="23F93F82" w14:textId="57CE5AF3" w:rsidR="00E0759A" w:rsidRDefault="00E0759A" w:rsidP="00BD13F2">
      <w:pPr>
        <w:spacing w:after="80"/>
        <w:rPr>
          <w:rFonts w:eastAsia="Times New Roman" w:cstheme="minorHAnsi"/>
          <w:noProof/>
          <w:color w:val="000000"/>
          <w:lang w:eastAsia="en-AU"/>
        </w:rPr>
      </w:pPr>
    </w:p>
    <w:p w14:paraId="228411EB" w14:textId="77777777" w:rsidR="00246B79" w:rsidRDefault="00246B79" w:rsidP="00BD13F2">
      <w:pPr>
        <w:spacing w:after="80"/>
        <w:rPr>
          <w:rFonts w:eastAsia="Times New Roman" w:cstheme="minorHAnsi"/>
          <w:noProof/>
          <w:color w:val="000000"/>
          <w:lang w:eastAsia="en-AU"/>
        </w:rPr>
      </w:pPr>
    </w:p>
    <w:p w14:paraId="5CF1C05E" w14:textId="77777777" w:rsidR="005D79BB" w:rsidRDefault="005D79BB" w:rsidP="00BD13F2">
      <w:pPr>
        <w:spacing w:after="80"/>
        <w:rPr>
          <w:rFonts w:eastAsia="Times New Roman" w:cstheme="minorHAnsi"/>
          <w:noProof/>
          <w:color w:val="000000"/>
          <w:lang w:eastAsia="en-AU"/>
        </w:rPr>
      </w:pPr>
    </w:p>
    <w:p w14:paraId="027908C2" w14:textId="3316C921" w:rsidR="00BF7583" w:rsidRDefault="005773A7" w:rsidP="00EE3E52">
      <w:pPr>
        <w:spacing w:after="80"/>
        <w:rPr>
          <w:rFonts w:cstheme="minorHAnsi"/>
          <w:sz w:val="21"/>
          <w:szCs w:val="21"/>
        </w:rPr>
      </w:pPr>
      <w:r w:rsidRPr="00EE3E52">
        <w:rPr>
          <w:rFonts w:eastAsia="Times New Roman" w:cstheme="minorHAnsi"/>
          <w:noProof/>
          <w:color w:val="000000"/>
          <w:sz w:val="21"/>
          <w:szCs w:val="21"/>
          <w:lang w:eastAsia="en-AU"/>
        </w:rPr>
        <w:t>right: t</w:t>
      </w:r>
      <w:r w:rsidRPr="00EE3E52">
        <w:rPr>
          <w:rFonts w:cstheme="minorHAnsi"/>
          <w:sz w:val="21"/>
          <w:szCs w:val="21"/>
        </w:rPr>
        <w:t>he artist</w:t>
      </w:r>
      <w:r w:rsidRPr="0063475F">
        <w:rPr>
          <w:rFonts w:cstheme="minorHAnsi"/>
          <w:sz w:val="21"/>
          <w:szCs w:val="21"/>
        </w:rPr>
        <w:t xml:space="preserve"> (centre) with </w:t>
      </w:r>
      <w:proofErr w:type="spellStart"/>
      <w:r>
        <w:rPr>
          <w:rFonts w:cstheme="minorHAnsi"/>
          <w:sz w:val="21"/>
          <w:szCs w:val="21"/>
        </w:rPr>
        <w:t>Gunai</w:t>
      </w:r>
      <w:proofErr w:type="spellEnd"/>
      <w:r>
        <w:rPr>
          <w:rFonts w:cstheme="minorHAnsi"/>
          <w:sz w:val="21"/>
          <w:szCs w:val="21"/>
        </w:rPr>
        <w:t xml:space="preserve"> </w:t>
      </w:r>
      <w:r w:rsidRPr="0063475F">
        <w:rPr>
          <w:rFonts w:cstheme="minorHAnsi"/>
          <w:sz w:val="21"/>
          <w:szCs w:val="21"/>
        </w:rPr>
        <w:t xml:space="preserve">poet </w:t>
      </w:r>
      <w:proofErr w:type="spellStart"/>
      <w:r w:rsidRPr="0063475F">
        <w:rPr>
          <w:rFonts w:cstheme="minorHAnsi"/>
          <w:sz w:val="21"/>
          <w:szCs w:val="21"/>
        </w:rPr>
        <w:t>Kirli</w:t>
      </w:r>
      <w:proofErr w:type="spellEnd"/>
      <w:r w:rsidRPr="0063475F">
        <w:rPr>
          <w:rFonts w:cstheme="minorHAnsi"/>
          <w:sz w:val="21"/>
          <w:szCs w:val="21"/>
        </w:rPr>
        <w:t xml:space="preserve"> Saunders</w:t>
      </w:r>
      <w:r>
        <w:rPr>
          <w:rFonts w:cstheme="minorHAnsi"/>
          <w:sz w:val="21"/>
          <w:szCs w:val="21"/>
        </w:rPr>
        <w:t xml:space="preserve"> (Red Room’s </w:t>
      </w:r>
      <w:r w:rsidRPr="009B3580">
        <w:rPr>
          <w:rFonts w:cstheme="minorHAnsi"/>
          <w:sz w:val="21"/>
          <w:szCs w:val="21"/>
        </w:rPr>
        <w:t>Manager: Poetic Learning</w:t>
      </w:r>
      <w:r>
        <w:rPr>
          <w:rFonts w:cstheme="minorHAnsi"/>
          <w:sz w:val="21"/>
          <w:szCs w:val="21"/>
        </w:rPr>
        <w:t xml:space="preserve"> /</w:t>
      </w:r>
      <w:r w:rsidRPr="009B3580">
        <w:rPr>
          <w:rFonts w:cstheme="minorHAnsi"/>
          <w:sz w:val="21"/>
          <w:szCs w:val="21"/>
        </w:rPr>
        <w:t xml:space="preserve"> Aboriginal Cultural Liaison</w:t>
      </w:r>
      <w:r>
        <w:rPr>
          <w:rFonts w:cstheme="minorHAnsi"/>
          <w:sz w:val="21"/>
          <w:szCs w:val="21"/>
        </w:rPr>
        <w:t xml:space="preserve"> /</w:t>
      </w:r>
      <w:r w:rsidRPr="009B3580">
        <w:rPr>
          <w:rFonts w:cstheme="minorHAnsi"/>
          <w:sz w:val="21"/>
          <w:szCs w:val="21"/>
        </w:rPr>
        <w:t xml:space="preserve"> creator</w:t>
      </w:r>
      <w:r w:rsidR="005A23EE">
        <w:rPr>
          <w:rFonts w:cstheme="minorHAnsi"/>
          <w:sz w:val="21"/>
          <w:szCs w:val="21"/>
        </w:rPr>
        <w:t>:</w:t>
      </w:r>
      <w:r w:rsidRPr="009B3580">
        <w:rPr>
          <w:rFonts w:cstheme="minorHAnsi"/>
          <w:sz w:val="21"/>
          <w:szCs w:val="21"/>
        </w:rPr>
        <w:t xml:space="preserve"> Poetry in First Languages project)</w:t>
      </w:r>
      <w:r>
        <w:rPr>
          <w:rFonts w:cstheme="minorHAnsi"/>
          <w:sz w:val="21"/>
          <w:szCs w:val="21"/>
        </w:rPr>
        <w:t xml:space="preserve"> </w:t>
      </w:r>
      <w:r w:rsidRPr="0063475F">
        <w:rPr>
          <w:rFonts w:cstheme="minorHAnsi"/>
          <w:sz w:val="21"/>
          <w:szCs w:val="21"/>
        </w:rPr>
        <w:t xml:space="preserve">to his left </w:t>
      </w:r>
      <w:r>
        <w:rPr>
          <w:rFonts w:cstheme="minorHAnsi"/>
          <w:sz w:val="21"/>
          <w:szCs w:val="21"/>
        </w:rPr>
        <w:t xml:space="preserve">/ </w:t>
      </w:r>
      <w:r w:rsidRPr="0063475F">
        <w:rPr>
          <w:rFonts w:cstheme="minorHAnsi"/>
          <w:sz w:val="21"/>
          <w:szCs w:val="21"/>
        </w:rPr>
        <w:t>our right</w:t>
      </w:r>
      <w:r w:rsidR="00810D27">
        <w:rPr>
          <w:rFonts w:cstheme="minorHAnsi"/>
          <w:sz w:val="21"/>
          <w:szCs w:val="21"/>
        </w:rPr>
        <w:t>,</w:t>
      </w:r>
      <w:r w:rsidRPr="0063475F">
        <w:rPr>
          <w:rFonts w:cstheme="minorHAnsi"/>
          <w:sz w:val="21"/>
          <w:szCs w:val="21"/>
        </w:rPr>
        <w:t xml:space="preserve"> </w:t>
      </w:r>
      <w:r>
        <w:rPr>
          <w:rFonts w:cstheme="minorHAnsi"/>
          <w:sz w:val="21"/>
          <w:szCs w:val="21"/>
        </w:rPr>
        <w:t>introducing the project to</w:t>
      </w:r>
      <w:r w:rsidRPr="0063475F">
        <w:rPr>
          <w:rFonts w:cstheme="minorHAnsi"/>
          <w:sz w:val="21"/>
          <w:szCs w:val="21"/>
        </w:rPr>
        <w:t xml:space="preserve"> students who participated in</w:t>
      </w:r>
      <w:r w:rsidR="005A23EE">
        <w:rPr>
          <w:rFonts w:cstheme="minorHAnsi"/>
          <w:sz w:val="21"/>
          <w:szCs w:val="21"/>
        </w:rPr>
        <w:t xml:space="preserve"> PIFL and</w:t>
      </w:r>
      <w:r w:rsidRPr="0063475F">
        <w:rPr>
          <w:rFonts w:cstheme="minorHAnsi"/>
          <w:sz w:val="21"/>
          <w:szCs w:val="21"/>
        </w:rPr>
        <w:t xml:space="preserve"> </w:t>
      </w:r>
      <w:proofErr w:type="spellStart"/>
      <w:r w:rsidR="005A23EE" w:rsidRPr="005A23EE">
        <w:rPr>
          <w:rFonts w:cstheme="minorHAnsi"/>
          <w:i/>
          <w:iCs/>
          <w:sz w:val="21"/>
          <w:szCs w:val="21"/>
        </w:rPr>
        <w:t>C</w:t>
      </w:r>
      <w:r w:rsidR="005A23EE">
        <w:rPr>
          <w:rFonts w:cstheme="minorHAnsi"/>
          <w:i/>
          <w:iCs/>
          <w:sz w:val="21"/>
          <w:szCs w:val="21"/>
        </w:rPr>
        <w:t>ookaroo</w:t>
      </w:r>
      <w:proofErr w:type="spellEnd"/>
      <w:r w:rsidR="005A23EE">
        <w:rPr>
          <w:rFonts w:cstheme="minorHAnsi"/>
          <w:i/>
          <w:iCs/>
          <w:sz w:val="21"/>
          <w:szCs w:val="21"/>
        </w:rPr>
        <w:t xml:space="preserve"> Flow</w:t>
      </w:r>
      <w:r>
        <w:rPr>
          <w:rFonts w:cstheme="minorHAnsi"/>
          <w:sz w:val="21"/>
          <w:szCs w:val="21"/>
        </w:rPr>
        <w:t xml:space="preserve"> </w:t>
      </w:r>
    </w:p>
    <w:p w14:paraId="20AB096E" w14:textId="17B85366" w:rsidR="005773A7" w:rsidRPr="00BF7583" w:rsidRDefault="005773A7" w:rsidP="00BA56C2">
      <w:pPr>
        <w:spacing w:after="80"/>
        <w:jc w:val="right"/>
        <w:rPr>
          <w:rFonts w:eastAsia="Times New Roman" w:cstheme="minorHAnsi"/>
          <w:noProof/>
          <w:color w:val="000000"/>
          <w:lang w:eastAsia="en-AU"/>
        </w:rPr>
      </w:pPr>
      <w:r>
        <w:rPr>
          <w:rFonts w:cstheme="minorHAnsi"/>
          <w:sz w:val="21"/>
          <w:szCs w:val="21"/>
        </w:rPr>
        <w:t xml:space="preserve">(photograph: Tad </w:t>
      </w:r>
      <w:proofErr w:type="spellStart"/>
      <w:r>
        <w:rPr>
          <w:rFonts w:cstheme="minorHAnsi"/>
          <w:sz w:val="21"/>
          <w:szCs w:val="21"/>
        </w:rPr>
        <w:t>Souden</w:t>
      </w:r>
      <w:proofErr w:type="spellEnd"/>
      <w:r>
        <w:rPr>
          <w:rFonts w:cstheme="minorHAnsi"/>
          <w:sz w:val="21"/>
          <w:szCs w:val="21"/>
        </w:rPr>
        <w:t>)</w:t>
      </w:r>
    </w:p>
    <w:p w14:paraId="400F9A4D" w14:textId="1BAF64E3" w:rsidR="007B3ECB" w:rsidRDefault="004D1004">
      <w:pPr>
        <w:rPr>
          <w:rFonts w:eastAsia="Times New Roman" w:cstheme="minorHAnsi"/>
          <w:color w:val="000000"/>
          <w:lang w:eastAsia="en-AU"/>
        </w:rPr>
      </w:pPr>
      <w:r>
        <w:rPr>
          <w:rFonts w:eastAsia="Times New Roman" w:cstheme="minorHAnsi"/>
          <w:color w:val="000000"/>
          <w:lang w:eastAsia="en-AU"/>
        </w:rPr>
        <w:br w:type="page"/>
      </w:r>
    </w:p>
    <w:p w14:paraId="77B35936" w14:textId="76D14429" w:rsidR="007B3ECB" w:rsidRPr="00A42183" w:rsidRDefault="007B3ECB" w:rsidP="007B3ECB">
      <w:pPr>
        <w:rPr>
          <w:b/>
          <w:color w:val="5E452B"/>
          <w:sz w:val="28"/>
          <w:szCs w:val="28"/>
        </w:rPr>
      </w:pPr>
      <w:r w:rsidRPr="00A42183">
        <w:rPr>
          <w:b/>
          <w:color w:val="5E452B"/>
          <w:sz w:val="28"/>
          <w:szCs w:val="28"/>
        </w:rPr>
        <w:lastRenderedPageBreak/>
        <w:t xml:space="preserve">Allan Giddy: </w:t>
      </w:r>
      <w:r w:rsidRPr="00A42183">
        <w:rPr>
          <w:b/>
          <w:i/>
          <w:color w:val="5E452B"/>
          <w:sz w:val="28"/>
          <w:szCs w:val="28"/>
        </w:rPr>
        <w:t>Flow</w:t>
      </w:r>
      <w:r w:rsidRPr="00A42183">
        <w:rPr>
          <w:b/>
          <w:color w:val="5E452B"/>
          <w:sz w:val="28"/>
          <w:szCs w:val="28"/>
        </w:rPr>
        <w:t xml:space="preserve"> </w:t>
      </w:r>
      <w:r>
        <w:rPr>
          <w:b/>
          <w:color w:val="5E452B"/>
          <w:sz w:val="28"/>
          <w:szCs w:val="28"/>
        </w:rPr>
        <w:t>Australia</w:t>
      </w:r>
    </w:p>
    <w:p w14:paraId="367265A1" w14:textId="77777777" w:rsidR="007B3ECB" w:rsidRPr="00CC061C" w:rsidRDefault="007B3ECB" w:rsidP="007B3ECB">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5E77AE64" w14:textId="77777777" w:rsidR="00316DE7" w:rsidRDefault="00316DE7" w:rsidP="00AE3550">
      <w:pPr>
        <w:spacing w:after="120"/>
        <w:rPr>
          <w:rFonts w:eastAsia="Times New Roman" w:cstheme="minorHAnsi"/>
          <w:i/>
          <w:color w:val="000000"/>
          <w:lang w:eastAsia="en-AU"/>
        </w:rPr>
      </w:pPr>
    </w:p>
    <w:p w14:paraId="0B1BEC5F" w14:textId="77777777" w:rsidR="00810D27" w:rsidRDefault="00AE3550" w:rsidP="00810D27">
      <w:pPr>
        <w:spacing w:after="80"/>
        <w:rPr>
          <w:rFonts w:eastAsia="Times New Roman" w:cstheme="minorHAnsi"/>
          <w:color w:val="000000"/>
          <w:lang w:eastAsia="en-AU"/>
        </w:rPr>
      </w:pPr>
      <w:proofErr w:type="spellStart"/>
      <w:r>
        <w:rPr>
          <w:rFonts w:eastAsia="Times New Roman" w:cstheme="minorHAnsi"/>
          <w:i/>
          <w:color w:val="000000"/>
          <w:lang w:eastAsia="en-AU"/>
        </w:rPr>
        <w:t>Cookaroo</w:t>
      </w:r>
      <w:proofErr w:type="spellEnd"/>
      <w:r w:rsidRPr="005D2E8D">
        <w:rPr>
          <w:rFonts w:eastAsia="Times New Roman" w:cstheme="minorHAnsi"/>
          <w:i/>
          <w:color w:val="000000"/>
          <w:lang w:eastAsia="en-AU"/>
        </w:rPr>
        <w:t xml:space="preserve"> Flow</w:t>
      </w:r>
      <w:r>
        <w:rPr>
          <w:rFonts w:eastAsia="Times New Roman" w:cstheme="minorHAnsi"/>
          <w:color w:val="000000"/>
          <w:lang w:eastAsia="en-AU"/>
        </w:rPr>
        <w:t xml:space="preserve"> </w:t>
      </w:r>
      <w:r w:rsidR="00810D27">
        <w:rPr>
          <w:rFonts w:eastAsia="Times New Roman" w:cstheme="minorHAnsi"/>
          <w:color w:val="000000"/>
          <w:lang w:eastAsia="en-AU"/>
        </w:rPr>
        <w:t xml:space="preserve">was very popular with visitors to the Royal Botanic Garden Sydney during the three-month installation period, and during that time Allan was awarded funding by the Australia Council for the Arts (the arts funding body of the Australian Federal Government) and by Create NSW (the arts funding body of the New South Wales State Government), to create a total of 4 more iterations of </w:t>
      </w:r>
      <w:r w:rsidR="00810D27">
        <w:rPr>
          <w:rFonts w:eastAsia="Times New Roman" w:cstheme="minorHAnsi"/>
          <w:i/>
          <w:iCs/>
          <w:color w:val="000000"/>
          <w:lang w:eastAsia="en-AU"/>
        </w:rPr>
        <w:t>Flow</w:t>
      </w:r>
      <w:r w:rsidR="00810D27">
        <w:rPr>
          <w:rFonts w:eastAsia="Times New Roman" w:cstheme="minorHAnsi"/>
          <w:color w:val="000000"/>
          <w:lang w:eastAsia="en-AU"/>
        </w:rPr>
        <w:t xml:space="preserve">, 2 in NSW and 2 interstate, with children speaking different Australian Indigenous languages. </w:t>
      </w:r>
    </w:p>
    <w:p w14:paraId="33CA213B" w14:textId="2C3667FF" w:rsidR="00810D27" w:rsidRDefault="00810D27" w:rsidP="00810D27">
      <w:pPr>
        <w:spacing w:after="80"/>
        <w:rPr>
          <w:rFonts w:eastAsia="Times New Roman" w:cstheme="minorHAnsi"/>
          <w:color w:val="000000"/>
          <w:lang w:eastAsia="en-AU"/>
        </w:rPr>
      </w:pPr>
      <w:r>
        <w:rPr>
          <w:rFonts w:eastAsia="Times New Roman" w:cstheme="minorHAnsi"/>
          <w:color w:val="000000"/>
          <w:lang w:eastAsia="en-AU"/>
        </w:rPr>
        <w:t xml:space="preserve">Allan has created the audio for </w:t>
      </w:r>
      <w:proofErr w:type="spellStart"/>
      <w:r>
        <w:rPr>
          <w:rFonts w:eastAsia="Times New Roman" w:cstheme="minorHAnsi"/>
          <w:i/>
          <w:iCs/>
          <w:color w:val="000000"/>
          <w:lang w:eastAsia="en-AU"/>
        </w:rPr>
        <w:t>Bungli</w:t>
      </w:r>
      <w:proofErr w:type="spellEnd"/>
      <w:r>
        <w:rPr>
          <w:rFonts w:eastAsia="Times New Roman" w:cstheme="minorHAnsi"/>
          <w:i/>
          <w:iCs/>
          <w:color w:val="000000"/>
          <w:lang w:eastAsia="en-AU"/>
        </w:rPr>
        <w:t xml:space="preserve"> Flow </w:t>
      </w:r>
      <w:r>
        <w:rPr>
          <w:rFonts w:eastAsia="Times New Roman" w:cstheme="minorHAnsi"/>
          <w:color w:val="000000"/>
          <w:lang w:eastAsia="en-AU"/>
        </w:rPr>
        <w:t xml:space="preserve">(see </w:t>
      </w:r>
      <w:proofErr w:type="gramStart"/>
      <w:r w:rsidRPr="00810D27">
        <w:rPr>
          <w:rFonts w:eastAsia="Times New Roman" w:cstheme="minorHAnsi"/>
          <w:color w:val="000000"/>
          <w:lang w:eastAsia="en-AU"/>
        </w:rPr>
        <w:t>https://en.iyil2019.org/events/bungli-flow/</w:t>
      </w:r>
      <w:r w:rsidRPr="00810D27">
        <w:rPr>
          <w:rFonts w:eastAsia="Times New Roman" w:cstheme="minorHAnsi"/>
          <w:color w:val="000000"/>
          <w:lang w:eastAsia="en-AU"/>
        </w:rPr>
        <w:t xml:space="preserve"> </w:t>
      </w:r>
      <w:r>
        <w:rPr>
          <w:rFonts w:eastAsia="Times New Roman" w:cstheme="minorHAnsi"/>
          <w:color w:val="000000"/>
          <w:lang w:eastAsia="en-AU"/>
        </w:rPr>
        <w:t>)</w:t>
      </w:r>
      <w:proofErr w:type="gramEnd"/>
      <w:r>
        <w:rPr>
          <w:rFonts w:eastAsia="Times New Roman" w:cstheme="minorHAnsi"/>
          <w:color w:val="000000"/>
          <w:lang w:eastAsia="en-AU"/>
        </w:rPr>
        <w:t xml:space="preserve"> and will go to Tuggeranong (in Australian Capital Territory) in November, and to Perth (in Western Australia) in December, to create iterations with children speaking Ngunnawal and </w:t>
      </w:r>
      <w:proofErr w:type="spellStart"/>
      <w:r>
        <w:rPr>
          <w:rFonts w:eastAsia="Times New Roman" w:cstheme="minorHAnsi"/>
          <w:color w:val="000000"/>
          <w:lang w:eastAsia="en-AU"/>
        </w:rPr>
        <w:t>Nyoongar</w:t>
      </w:r>
      <w:proofErr w:type="spellEnd"/>
      <w:r>
        <w:rPr>
          <w:rFonts w:eastAsia="Times New Roman" w:cstheme="minorHAnsi"/>
          <w:color w:val="000000"/>
          <w:lang w:eastAsia="en-AU"/>
        </w:rPr>
        <w:t xml:space="preserve"> languages respectively. </w:t>
      </w:r>
    </w:p>
    <w:p w14:paraId="5B09DDDF" w14:textId="557CB5BF" w:rsidR="00254826" w:rsidRDefault="00254826" w:rsidP="007B3ECB">
      <w:pPr>
        <w:rPr>
          <w:rFonts w:eastAsia="Times New Roman" w:cstheme="minorHAnsi"/>
          <w:color w:val="000000"/>
          <w:sz w:val="10"/>
          <w:szCs w:val="10"/>
          <w:lang w:eastAsia="en-AU"/>
        </w:rPr>
      </w:pPr>
    </w:p>
    <w:p w14:paraId="2C55391A" w14:textId="5C7C76AE" w:rsidR="000F14B8" w:rsidRDefault="000F14B8" w:rsidP="007B3ECB">
      <w:pPr>
        <w:rPr>
          <w:rFonts w:eastAsia="Times New Roman" w:cstheme="minorHAnsi"/>
          <w:color w:val="000000"/>
          <w:sz w:val="10"/>
          <w:szCs w:val="10"/>
          <w:lang w:eastAsia="en-AU"/>
        </w:rPr>
      </w:pPr>
    </w:p>
    <w:p w14:paraId="2DE1E20E" w14:textId="4DA9FBB1" w:rsidR="000F14B8" w:rsidRDefault="000F14B8" w:rsidP="007B3ECB">
      <w:pPr>
        <w:rPr>
          <w:rFonts w:eastAsia="Times New Roman" w:cstheme="minorHAnsi"/>
          <w:color w:val="000000"/>
          <w:sz w:val="10"/>
          <w:szCs w:val="10"/>
          <w:lang w:eastAsia="en-AU"/>
        </w:rPr>
      </w:pPr>
    </w:p>
    <w:p w14:paraId="197B3C9B" w14:textId="0E73891B" w:rsidR="00CE6100" w:rsidRDefault="00CE6100" w:rsidP="00CE6100">
      <w:pPr>
        <w:pStyle w:val="ListParagraph"/>
        <w:rPr>
          <w:rFonts w:eastAsia="Times New Roman" w:cstheme="minorHAnsi"/>
          <w:b/>
          <w:bCs/>
          <w:color w:val="000000"/>
          <w:lang w:eastAsia="en-AU"/>
        </w:rPr>
      </w:pPr>
    </w:p>
    <w:p w14:paraId="015F9599" w14:textId="77777777" w:rsidR="000F14B8" w:rsidRDefault="000F14B8" w:rsidP="00CE6100">
      <w:pPr>
        <w:pStyle w:val="ListParagraph"/>
        <w:rPr>
          <w:rFonts w:eastAsia="Times New Roman" w:cstheme="minorHAnsi"/>
          <w:b/>
          <w:bCs/>
          <w:color w:val="000000"/>
          <w:lang w:eastAsia="en-AU"/>
        </w:rPr>
      </w:pPr>
    </w:p>
    <w:p w14:paraId="3003022B" w14:textId="507E0C59" w:rsidR="00CE6100" w:rsidRDefault="00CE6100" w:rsidP="00766FCC">
      <w:pPr>
        <w:spacing w:after="100"/>
        <w:rPr>
          <w:rFonts w:eastAsia="Times New Roman" w:cstheme="minorHAnsi"/>
          <w:color w:val="000000"/>
          <w:lang w:eastAsia="en-AU"/>
        </w:rPr>
      </w:pPr>
      <w:r>
        <w:rPr>
          <w:rFonts w:eastAsia="Times New Roman" w:cstheme="minorHAnsi"/>
          <w:color w:val="000000"/>
          <w:lang w:eastAsia="en-AU"/>
        </w:rPr>
        <w:t xml:space="preserve">Meanwhile we’re also </w:t>
      </w:r>
      <w:r w:rsidR="00C928CB">
        <w:rPr>
          <w:rFonts w:eastAsia="Times New Roman" w:cstheme="minorHAnsi"/>
          <w:color w:val="000000"/>
          <w:lang w:eastAsia="en-AU"/>
        </w:rPr>
        <w:t>talking</w:t>
      </w:r>
      <w:r>
        <w:rPr>
          <w:rFonts w:eastAsia="Times New Roman" w:cstheme="minorHAnsi"/>
          <w:color w:val="000000"/>
          <w:lang w:eastAsia="en-AU"/>
        </w:rPr>
        <w:t xml:space="preserve"> with:</w:t>
      </w:r>
    </w:p>
    <w:p w14:paraId="326D8757" w14:textId="17057C1F" w:rsidR="00CE6100" w:rsidRDefault="00CE6100" w:rsidP="00CE6100">
      <w:pPr>
        <w:pStyle w:val="ListParagraph"/>
        <w:numPr>
          <w:ilvl w:val="0"/>
          <w:numId w:val="4"/>
        </w:numPr>
        <w:rPr>
          <w:rFonts w:eastAsia="Times New Roman" w:cstheme="minorHAnsi"/>
          <w:color w:val="000000"/>
          <w:lang w:eastAsia="en-AU"/>
        </w:rPr>
      </w:pPr>
      <w:proofErr w:type="spellStart"/>
      <w:r>
        <w:rPr>
          <w:rFonts w:eastAsia="Times New Roman" w:cstheme="minorHAnsi"/>
          <w:color w:val="000000"/>
          <w:lang w:eastAsia="en-AU"/>
        </w:rPr>
        <w:t>Tandanya</w:t>
      </w:r>
      <w:proofErr w:type="spellEnd"/>
      <w:r w:rsidRPr="00B07E68">
        <w:rPr>
          <w:rFonts w:eastAsia="Times New Roman" w:cstheme="minorHAnsi"/>
          <w:color w:val="000000"/>
          <w:lang w:eastAsia="en-AU"/>
        </w:rPr>
        <w:t xml:space="preserve"> </w:t>
      </w:r>
      <w:r>
        <w:rPr>
          <w:rFonts w:eastAsia="Times New Roman" w:cstheme="minorHAnsi"/>
          <w:color w:val="000000"/>
          <w:lang w:eastAsia="en-AU"/>
        </w:rPr>
        <w:t xml:space="preserve">National </w:t>
      </w:r>
      <w:r w:rsidRPr="00B07E68">
        <w:rPr>
          <w:rFonts w:eastAsia="Times New Roman" w:cstheme="minorHAnsi"/>
          <w:color w:val="000000"/>
          <w:lang w:eastAsia="en-AU"/>
        </w:rPr>
        <w:t xml:space="preserve">Aboriginal Cultural </w:t>
      </w:r>
      <w:r>
        <w:rPr>
          <w:rFonts w:eastAsia="Times New Roman" w:cstheme="minorHAnsi"/>
          <w:color w:val="000000"/>
          <w:lang w:eastAsia="en-AU"/>
        </w:rPr>
        <w:t>Institute and Adelaide Botanic Garden (TBC)</w:t>
      </w:r>
      <w:r w:rsidRPr="00B07E68">
        <w:rPr>
          <w:rFonts w:eastAsia="Times New Roman" w:cstheme="minorHAnsi"/>
          <w:color w:val="000000"/>
          <w:lang w:eastAsia="en-AU"/>
        </w:rPr>
        <w:t xml:space="preserve"> in </w:t>
      </w:r>
      <w:r>
        <w:rPr>
          <w:rFonts w:eastAsia="Times New Roman" w:cstheme="minorHAnsi"/>
          <w:color w:val="000000"/>
          <w:lang w:eastAsia="en-AU"/>
        </w:rPr>
        <w:t>South Australia</w:t>
      </w:r>
    </w:p>
    <w:p w14:paraId="4949B866" w14:textId="2045DB24" w:rsidR="00D74F60" w:rsidRDefault="00DF033F" w:rsidP="00CE6100">
      <w:pPr>
        <w:pStyle w:val="ListParagraph"/>
        <w:numPr>
          <w:ilvl w:val="0"/>
          <w:numId w:val="4"/>
        </w:numPr>
        <w:rPr>
          <w:rFonts w:eastAsia="Times New Roman" w:cstheme="minorHAnsi"/>
          <w:color w:val="000000"/>
          <w:lang w:eastAsia="en-AU"/>
        </w:rPr>
      </w:pPr>
      <w:r>
        <w:rPr>
          <w:rFonts w:eastAsia="Times New Roman" w:cstheme="minorHAnsi"/>
          <w:color w:val="000000"/>
          <w:lang w:eastAsia="en-AU"/>
        </w:rPr>
        <w:t xml:space="preserve">Victorian Aboriginal Corporation for Languages (VACL) and </w:t>
      </w:r>
      <w:r w:rsidR="00D74F60">
        <w:rPr>
          <w:rFonts w:eastAsia="Times New Roman" w:cstheme="minorHAnsi"/>
          <w:color w:val="000000"/>
          <w:lang w:eastAsia="en-AU"/>
        </w:rPr>
        <w:t>Royal Botanic Garden Melbourne</w:t>
      </w:r>
    </w:p>
    <w:p w14:paraId="2EEDE228" w14:textId="0DD95264" w:rsidR="00CE6100" w:rsidRPr="00B07E68" w:rsidRDefault="00CE6100" w:rsidP="00766FCC">
      <w:pPr>
        <w:pStyle w:val="ListParagraph"/>
        <w:numPr>
          <w:ilvl w:val="0"/>
          <w:numId w:val="4"/>
        </w:numPr>
        <w:spacing w:after="100"/>
        <w:ind w:left="714" w:hanging="357"/>
        <w:rPr>
          <w:rFonts w:eastAsia="Times New Roman" w:cstheme="minorHAnsi"/>
          <w:color w:val="000000"/>
          <w:lang w:eastAsia="en-AU"/>
        </w:rPr>
      </w:pPr>
      <w:r w:rsidRPr="00B07E68">
        <w:rPr>
          <w:rFonts w:eastAsia="Times New Roman" w:cstheme="minorHAnsi"/>
          <w:color w:val="000000"/>
          <w:lang w:eastAsia="en-AU"/>
        </w:rPr>
        <w:t>Brisbane City Council</w:t>
      </w:r>
      <w:r>
        <w:rPr>
          <w:rFonts w:eastAsia="Times New Roman" w:cstheme="minorHAnsi"/>
          <w:color w:val="000000"/>
          <w:lang w:eastAsia="en-AU"/>
        </w:rPr>
        <w:t xml:space="preserve"> </w:t>
      </w:r>
    </w:p>
    <w:p w14:paraId="7709F24B" w14:textId="1835A342" w:rsidR="00CE6100" w:rsidRDefault="00C928CB" w:rsidP="00CE6100">
      <w:pPr>
        <w:rPr>
          <w:rFonts w:eastAsia="Times New Roman" w:cstheme="minorHAnsi"/>
          <w:i/>
          <w:iCs/>
          <w:color w:val="000000"/>
          <w:lang w:eastAsia="en-AU"/>
        </w:rPr>
      </w:pPr>
      <w:r>
        <w:rPr>
          <w:rFonts w:eastAsia="Times New Roman" w:cstheme="minorHAnsi"/>
          <w:color w:val="000000"/>
          <w:lang w:eastAsia="en-AU"/>
        </w:rPr>
        <w:t>about</w:t>
      </w:r>
      <w:r w:rsidR="00CE6100" w:rsidRPr="00B143C7">
        <w:rPr>
          <w:rFonts w:eastAsia="Times New Roman" w:cstheme="minorHAnsi"/>
          <w:color w:val="000000"/>
          <w:lang w:eastAsia="en-AU"/>
        </w:rPr>
        <w:t xml:space="preserve"> plans for SA</w:t>
      </w:r>
      <w:r w:rsidR="00D74F60">
        <w:rPr>
          <w:rFonts w:eastAsia="Times New Roman" w:cstheme="minorHAnsi"/>
          <w:color w:val="000000"/>
          <w:lang w:eastAsia="en-AU"/>
        </w:rPr>
        <w:t>, Victorian</w:t>
      </w:r>
      <w:r w:rsidR="00CE6100" w:rsidRPr="00B143C7">
        <w:rPr>
          <w:rFonts w:eastAsia="Times New Roman" w:cstheme="minorHAnsi"/>
          <w:color w:val="000000"/>
          <w:lang w:eastAsia="en-AU"/>
        </w:rPr>
        <w:t xml:space="preserve"> and Queensland iterations of </w:t>
      </w:r>
      <w:r w:rsidR="00CE6100" w:rsidRPr="00B143C7">
        <w:rPr>
          <w:rFonts w:eastAsia="Times New Roman" w:cstheme="minorHAnsi"/>
          <w:i/>
          <w:iCs/>
          <w:color w:val="000000"/>
          <w:lang w:eastAsia="en-AU"/>
        </w:rPr>
        <w:t>Flow</w:t>
      </w:r>
      <w:r w:rsidR="00CE6100">
        <w:rPr>
          <w:rFonts w:eastAsia="Times New Roman" w:cstheme="minorHAnsi"/>
          <w:i/>
          <w:iCs/>
          <w:color w:val="000000"/>
          <w:lang w:eastAsia="en-AU"/>
        </w:rPr>
        <w:t>.</w:t>
      </w:r>
    </w:p>
    <w:p w14:paraId="65DE2BFD" w14:textId="7B4694D5" w:rsidR="004660EC" w:rsidRDefault="004660EC" w:rsidP="00B07E68">
      <w:pPr>
        <w:rPr>
          <w:rFonts w:eastAsia="Times New Roman" w:cstheme="minorHAnsi"/>
          <w:color w:val="000000"/>
          <w:lang w:eastAsia="en-AU"/>
        </w:rPr>
      </w:pPr>
    </w:p>
    <w:p w14:paraId="5DC8AE02" w14:textId="77777777" w:rsidR="00290B37" w:rsidRPr="005D205D" w:rsidRDefault="00290B37" w:rsidP="00B07E68">
      <w:pPr>
        <w:rPr>
          <w:rFonts w:eastAsia="Times New Roman" w:cstheme="minorHAnsi"/>
          <w:color w:val="000000"/>
          <w:sz w:val="10"/>
          <w:szCs w:val="10"/>
          <w:lang w:eastAsia="en-AU"/>
        </w:rPr>
      </w:pPr>
    </w:p>
    <w:p w14:paraId="0AB690A5" w14:textId="565425CB" w:rsidR="00254826" w:rsidRDefault="00254826" w:rsidP="00B07E68">
      <w:pPr>
        <w:pStyle w:val="ListParagraph"/>
        <w:rPr>
          <w:rFonts w:eastAsia="Times New Roman" w:cstheme="minorHAnsi"/>
          <w:b/>
          <w:bCs/>
          <w:color w:val="000000"/>
          <w:lang w:eastAsia="en-AU"/>
        </w:rPr>
      </w:pPr>
      <w:r w:rsidRPr="00B07E68">
        <w:rPr>
          <w:rFonts w:eastAsia="Times New Roman" w:cstheme="minorHAnsi"/>
          <w:b/>
          <w:bCs/>
          <w:color w:val="000000"/>
          <w:lang w:eastAsia="en-AU"/>
        </w:rPr>
        <w:t>Canberra</w:t>
      </w:r>
    </w:p>
    <w:p w14:paraId="7B9E808D" w14:textId="184D62D4" w:rsidR="00254826" w:rsidRDefault="000F14B8" w:rsidP="004E1780">
      <w:pPr>
        <w:rPr>
          <w:rFonts w:eastAsia="Times New Roman" w:cstheme="minorHAnsi"/>
          <w:color w:val="000000"/>
          <w:lang w:eastAsia="en-AU"/>
        </w:rPr>
      </w:pPr>
      <w:r>
        <w:rPr>
          <w:rFonts w:eastAsia="Times New Roman" w:cstheme="minorHAnsi"/>
          <w:color w:val="000000"/>
          <w:lang w:eastAsia="en-AU"/>
        </w:rPr>
        <w:t>In Australia, Allan</w:t>
      </w:r>
      <w:r w:rsidR="00254826" w:rsidRPr="00B07E68">
        <w:rPr>
          <w:rFonts w:eastAsia="Times New Roman" w:cstheme="minorHAnsi"/>
          <w:color w:val="000000"/>
          <w:lang w:eastAsia="en-AU"/>
        </w:rPr>
        <w:t xml:space="preserve"> plan</w:t>
      </w:r>
      <w:r>
        <w:rPr>
          <w:rFonts w:eastAsia="Times New Roman" w:cstheme="minorHAnsi"/>
          <w:color w:val="000000"/>
          <w:lang w:eastAsia="en-AU"/>
        </w:rPr>
        <w:t>s</w:t>
      </w:r>
      <w:r w:rsidR="00254826" w:rsidRPr="00B07E68">
        <w:rPr>
          <w:rFonts w:eastAsia="Times New Roman" w:cstheme="minorHAnsi"/>
          <w:color w:val="000000"/>
          <w:lang w:eastAsia="en-AU"/>
        </w:rPr>
        <w:t xml:space="preserve"> </w:t>
      </w:r>
      <w:r w:rsidR="00254826">
        <w:rPr>
          <w:rFonts w:eastAsia="Times New Roman" w:cstheme="minorHAnsi"/>
          <w:color w:val="000000"/>
          <w:lang w:eastAsia="en-AU"/>
        </w:rPr>
        <w:t xml:space="preserve">to </w:t>
      </w:r>
      <w:r>
        <w:rPr>
          <w:rFonts w:eastAsia="Times New Roman" w:cstheme="minorHAnsi"/>
          <w:color w:val="000000"/>
          <w:lang w:eastAsia="en-AU"/>
        </w:rPr>
        <w:t xml:space="preserve">create iterations of </w:t>
      </w:r>
      <w:r>
        <w:rPr>
          <w:rFonts w:eastAsia="Times New Roman" w:cstheme="minorHAnsi"/>
          <w:i/>
          <w:iCs/>
          <w:color w:val="000000"/>
          <w:lang w:eastAsia="en-AU"/>
        </w:rPr>
        <w:t xml:space="preserve">Flow </w:t>
      </w:r>
      <w:r>
        <w:rPr>
          <w:rFonts w:eastAsia="Times New Roman" w:cstheme="minorHAnsi"/>
          <w:color w:val="000000"/>
          <w:lang w:eastAsia="en-AU"/>
        </w:rPr>
        <w:t>in each state and the two major territories</w:t>
      </w:r>
      <w:r w:rsidR="00632898">
        <w:rPr>
          <w:rFonts w:eastAsia="Times New Roman" w:cstheme="minorHAnsi"/>
          <w:color w:val="000000"/>
          <w:lang w:eastAsia="en-AU"/>
        </w:rPr>
        <w:t xml:space="preserve"> (</w:t>
      </w:r>
      <w:r>
        <w:rPr>
          <w:rFonts w:eastAsia="Times New Roman" w:cstheme="minorHAnsi"/>
          <w:color w:val="000000"/>
          <w:lang w:eastAsia="en-AU"/>
        </w:rPr>
        <w:t>ACT and NT</w:t>
      </w:r>
      <w:r w:rsidR="00632898">
        <w:rPr>
          <w:rFonts w:eastAsia="Times New Roman" w:cstheme="minorHAnsi"/>
          <w:color w:val="000000"/>
          <w:lang w:eastAsia="en-AU"/>
        </w:rPr>
        <w:t>)</w:t>
      </w:r>
      <w:r>
        <w:rPr>
          <w:rFonts w:eastAsia="Times New Roman" w:cstheme="minorHAnsi"/>
          <w:color w:val="000000"/>
          <w:lang w:eastAsia="en-AU"/>
        </w:rPr>
        <w:t xml:space="preserve">, and </w:t>
      </w:r>
      <w:r w:rsidR="00254826">
        <w:rPr>
          <w:rFonts w:eastAsia="Times New Roman" w:cstheme="minorHAnsi"/>
          <w:color w:val="000000"/>
          <w:lang w:eastAsia="en-AU"/>
        </w:rPr>
        <w:t>eventually</w:t>
      </w:r>
      <w:r>
        <w:rPr>
          <w:rFonts w:eastAsia="Times New Roman" w:cstheme="minorHAnsi"/>
          <w:color w:val="000000"/>
          <w:lang w:eastAsia="en-AU"/>
        </w:rPr>
        <w:t xml:space="preserve"> to</w:t>
      </w:r>
      <w:r w:rsidR="00254826">
        <w:rPr>
          <w:rFonts w:eastAsia="Times New Roman" w:cstheme="minorHAnsi"/>
          <w:color w:val="000000"/>
          <w:lang w:eastAsia="en-AU"/>
        </w:rPr>
        <w:t xml:space="preserve"> install all Australian iterations in Canberra, possibly in </w:t>
      </w:r>
      <w:r w:rsidR="00EB257A">
        <w:rPr>
          <w:rFonts w:eastAsia="Times New Roman" w:cstheme="minorHAnsi"/>
          <w:color w:val="000000"/>
          <w:lang w:eastAsia="en-AU"/>
        </w:rPr>
        <w:t>L</w:t>
      </w:r>
      <w:r w:rsidR="00254826">
        <w:rPr>
          <w:rFonts w:eastAsia="Times New Roman" w:cstheme="minorHAnsi"/>
          <w:color w:val="000000"/>
          <w:lang w:eastAsia="en-AU"/>
        </w:rPr>
        <w:t xml:space="preserve">ake Burley Griffin (pending the approval of the United Ngunnawal Elders’ Council). Both the National Capital Authority and </w:t>
      </w:r>
      <w:proofErr w:type="spellStart"/>
      <w:r w:rsidR="00254826">
        <w:rPr>
          <w:rFonts w:eastAsia="Times New Roman" w:cstheme="minorHAnsi"/>
          <w:color w:val="000000"/>
          <w:lang w:eastAsia="en-AU"/>
        </w:rPr>
        <w:t>ArtsACT</w:t>
      </w:r>
      <w:proofErr w:type="spellEnd"/>
      <w:r w:rsidR="00254826">
        <w:rPr>
          <w:rFonts w:eastAsia="Times New Roman" w:cstheme="minorHAnsi"/>
          <w:color w:val="000000"/>
          <w:lang w:eastAsia="en-AU"/>
        </w:rPr>
        <w:t xml:space="preserve"> are strongly supportive of this plan. </w:t>
      </w:r>
    </w:p>
    <w:p w14:paraId="7EEF30BB" w14:textId="01EEA582" w:rsidR="008A2CCF" w:rsidRPr="004E66F9" w:rsidRDefault="008A2CCF" w:rsidP="008A2CCF">
      <w:pPr>
        <w:rPr>
          <w:rFonts w:eastAsia="Times New Roman" w:cstheme="minorHAnsi"/>
          <w:color w:val="000000"/>
          <w:lang w:eastAsia="en-AU"/>
        </w:rPr>
      </w:pPr>
      <w:r>
        <w:rPr>
          <w:rFonts w:eastAsia="Times New Roman" w:cstheme="minorHAnsi"/>
          <w:color w:val="000000"/>
          <w:lang w:eastAsia="en-AU"/>
        </w:rPr>
        <w:br w:type="page"/>
      </w:r>
      <w:r w:rsidRPr="00A42183">
        <w:rPr>
          <w:b/>
          <w:color w:val="5E452B"/>
          <w:sz w:val="28"/>
          <w:szCs w:val="28"/>
        </w:rPr>
        <w:lastRenderedPageBreak/>
        <w:t xml:space="preserve">Allan Giddy: </w:t>
      </w:r>
      <w:r w:rsidRPr="00A42183">
        <w:rPr>
          <w:b/>
          <w:i/>
          <w:color w:val="5E452B"/>
          <w:sz w:val="28"/>
          <w:szCs w:val="28"/>
        </w:rPr>
        <w:t>Flow</w:t>
      </w:r>
      <w:r w:rsidRPr="00A42183">
        <w:rPr>
          <w:b/>
          <w:color w:val="5E452B"/>
          <w:sz w:val="28"/>
          <w:szCs w:val="28"/>
        </w:rPr>
        <w:t xml:space="preserve"> </w:t>
      </w:r>
      <w:r>
        <w:rPr>
          <w:b/>
          <w:color w:val="5E452B"/>
          <w:sz w:val="28"/>
          <w:szCs w:val="28"/>
        </w:rPr>
        <w:t>Pacific and International</w:t>
      </w:r>
    </w:p>
    <w:p w14:paraId="392D75FD" w14:textId="77777777" w:rsidR="008A2CCF" w:rsidRPr="00CC061C" w:rsidRDefault="008A2CCF" w:rsidP="008A2CCF">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20142EB9" w14:textId="7BED3A03" w:rsidR="008A2CCF" w:rsidRDefault="008A2CCF" w:rsidP="008A2CCF">
      <w:pPr>
        <w:spacing w:after="120"/>
        <w:rPr>
          <w:rFonts w:eastAsia="Times New Roman" w:cstheme="minorHAnsi"/>
          <w:i/>
          <w:color w:val="000000"/>
          <w:lang w:eastAsia="en-AU"/>
        </w:rPr>
      </w:pPr>
    </w:p>
    <w:p w14:paraId="25D957B8" w14:textId="77777777" w:rsidR="00262259" w:rsidRPr="00B143C7" w:rsidRDefault="00262259" w:rsidP="00262259">
      <w:pPr>
        <w:rPr>
          <w:rFonts w:eastAsia="Times New Roman" w:cstheme="minorHAnsi"/>
          <w:b/>
          <w:bCs/>
          <w:color w:val="000000"/>
          <w:lang w:eastAsia="en-AU"/>
        </w:rPr>
      </w:pPr>
      <w:r w:rsidRPr="00B143C7">
        <w:rPr>
          <w:rFonts w:eastAsia="Times New Roman" w:cstheme="minorHAnsi"/>
          <w:b/>
          <w:bCs/>
          <w:color w:val="000000"/>
          <w:lang w:eastAsia="en-AU"/>
        </w:rPr>
        <w:t>Aotearoa NZ</w:t>
      </w:r>
    </w:p>
    <w:p w14:paraId="1E06ECA3" w14:textId="77777777" w:rsidR="00262259" w:rsidRPr="00B143C7" w:rsidRDefault="00262259" w:rsidP="00262259">
      <w:pPr>
        <w:rPr>
          <w:rFonts w:eastAsia="Times New Roman" w:cstheme="minorHAnsi"/>
          <w:color w:val="000000"/>
          <w:sz w:val="10"/>
          <w:szCs w:val="10"/>
          <w:lang w:eastAsia="en-AU"/>
        </w:rPr>
      </w:pPr>
    </w:p>
    <w:p w14:paraId="7BAD3263" w14:textId="0749A84A" w:rsidR="000F14B8" w:rsidRDefault="00262259" w:rsidP="000F14B8">
      <w:pPr>
        <w:spacing w:after="80"/>
        <w:rPr>
          <w:rFonts w:eastAsia="Times New Roman" w:cstheme="minorHAnsi"/>
          <w:color w:val="000000"/>
          <w:lang w:eastAsia="en-AU"/>
        </w:rPr>
      </w:pPr>
      <w:r>
        <w:rPr>
          <w:rFonts w:eastAsia="Times New Roman" w:cstheme="minorHAnsi"/>
          <w:color w:val="000000"/>
          <w:lang w:eastAsia="en-AU"/>
        </w:rPr>
        <w:t xml:space="preserve">In November Creative New Zealand </w:t>
      </w:r>
      <w:r w:rsidR="000F14B8">
        <w:rPr>
          <w:rFonts w:eastAsia="Times New Roman" w:cstheme="minorHAnsi"/>
          <w:color w:val="000000"/>
          <w:lang w:eastAsia="en-AU"/>
        </w:rPr>
        <w:t xml:space="preserve">(the arts funding body of the New Zealand Government) </w:t>
      </w:r>
      <w:r>
        <w:rPr>
          <w:rFonts w:eastAsia="Times New Roman" w:cstheme="minorHAnsi"/>
          <w:color w:val="000000"/>
          <w:lang w:eastAsia="en-AU"/>
        </w:rPr>
        <w:t xml:space="preserve">are funding an iteration in Rotorua, North Island. Allan will work with First Nations students at his own primary </w:t>
      </w:r>
      <w:r w:rsidR="000F14B8">
        <w:rPr>
          <w:rFonts w:eastAsia="Times New Roman" w:cstheme="minorHAnsi"/>
          <w:color w:val="000000"/>
          <w:lang w:eastAsia="en-AU"/>
        </w:rPr>
        <w:t xml:space="preserve">school, </w:t>
      </w:r>
      <w:proofErr w:type="spellStart"/>
      <w:r w:rsidR="000F14B8">
        <w:rPr>
          <w:rFonts w:eastAsia="Times New Roman" w:cstheme="minorHAnsi"/>
          <w:color w:val="000000"/>
          <w:lang w:eastAsia="en-AU"/>
        </w:rPr>
        <w:t>Malfroy</w:t>
      </w:r>
      <w:proofErr w:type="spellEnd"/>
      <w:r w:rsidR="000F14B8">
        <w:rPr>
          <w:rFonts w:eastAsia="Times New Roman" w:cstheme="minorHAnsi"/>
          <w:color w:val="000000"/>
          <w:lang w:eastAsia="en-AU"/>
        </w:rPr>
        <w:t xml:space="preserve"> Primary School, where the children will create messages in </w:t>
      </w:r>
      <w:proofErr w:type="spellStart"/>
      <w:r w:rsidR="000F14B8">
        <w:rPr>
          <w:rFonts w:cstheme="minorHAnsi"/>
        </w:rPr>
        <w:t>te</w:t>
      </w:r>
      <w:proofErr w:type="spellEnd"/>
      <w:r w:rsidR="000F14B8">
        <w:rPr>
          <w:rFonts w:cstheme="minorHAnsi"/>
        </w:rPr>
        <w:t xml:space="preserve"> reo </w:t>
      </w:r>
      <w:r w:rsidR="000F14B8" w:rsidRPr="006C5C60">
        <w:rPr>
          <w:rFonts w:cstheme="minorHAnsi"/>
        </w:rPr>
        <w:t>Māori</w:t>
      </w:r>
      <w:r w:rsidR="000F14B8">
        <w:rPr>
          <w:rFonts w:cstheme="minorHAnsi"/>
        </w:rPr>
        <w:t xml:space="preserve">, </w:t>
      </w:r>
      <w:r>
        <w:rPr>
          <w:rFonts w:eastAsia="Times New Roman" w:cstheme="minorHAnsi"/>
          <w:color w:val="000000"/>
          <w:lang w:eastAsia="en-AU"/>
        </w:rPr>
        <w:t xml:space="preserve">and </w:t>
      </w:r>
      <w:r w:rsidR="000F14B8">
        <w:rPr>
          <w:rFonts w:eastAsia="Times New Roman" w:cstheme="minorHAnsi"/>
          <w:color w:val="000000"/>
          <w:lang w:eastAsia="en-AU"/>
        </w:rPr>
        <w:t xml:space="preserve">also with students at his high school, Rotorua Boys’ High, </w:t>
      </w:r>
      <w:r w:rsidR="000F14B8">
        <w:rPr>
          <w:rFonts w:cstheme="minorHAnsi"/>
        </w:rPr>
        <w:t>students of Whakairo (Maori carving) will carve into the poles used in the installation.</w:t>
      </w:r>
      <w:r w:rsidR="000F14B8">
        <w:rPr>
          <w:rFonts w:cstheme="minorHAnsi"/>
        </w:rPr>
        <w:t xml:space="preserve"> </w:t>
      </w:r>
      <w:r>
        <w:rPr>
          <w:rFonts w:eastAsia="Times New Roman" w:cstheme="minorHAnsi"/>
          <w:color w:val="000000"/>
          <w:lang w:eastAsia="en-AU"/>
        </w:rPr>
        <w:t>Rotorua Lakes Council</w:t>
      </w:r>
      <w:r w:rsidR="000F14B8">
        <w:rPr>
          <w:rFonts w:eastAsia="Times New Roman" w:cstheme="minorHAnsi"/>
          <w:color w:val="000000"/>
          <w:lang w:eastAsia="en-AU"/>
        </w:rPr>
        <w:t xml:space="preserve">, with approval by </w:t>
      </w:r>
      <w:proofErr w:type="spellStart"/>
      <w:r w:rsidR="000F14B8">
        <w:rPr>
          <w:rFonts w:eastAsia="Times New Roman" w:cstheme="minorHAnsi"/>
          <w:color w:val="000000"/>
          <w:lang w:eastAsia="en-AU"/>
        </w:rPr>
        <w:t>Te</w:t>
      </w:r>
      <w:proofErr w:type="spellEnd"/>
      <w:r w:rsidR="000F14B8">
        <w:rPr>
          <w:rFonts w:eastAsia="Times New Roman" w:cstheme="minorHAnsi"/>
          <w:color w:val="000000"/>
          <w:lang w:eastAsia="en-AU"/>
        </w:rPr>
        <w:t xml:space="preserve"> </w:t>
      </w:r>
      <w:proofErr w:type="spellStart"/>
      <w:r w:rsidR="000F14B8">
        <w:rPr>
          <w:rFonts w:eastAsia="Times New Roman" w:cstheme="minorHAnsi"/>
          <w:color w:val="000000"/>
          <w:lang w:eastAsia="en-AU"/>
        </w:rPr>
        <w:t>Arawa</w:t>
      </w:r>
      <w:proofErr w:type="spellEnd"/>
      <w:r w:rsidR="000F14B8">
        <w:rPr>
          <w:rFonts w:eastAsia="Times New Roman" w:cstheme="minorHAnsi"/>
          <w:color w:val="000000"/>
          <w:lang w:eastAsia="en-AU"/>
        </w:rPr>
        <w:t xml:space="preserve"> Trust, are facilitating the installation of the work on </w:t>
      </w:r>
      <w:proofErr w:type="spellStart"/>
      <w:r w:rsidR="000F14B8">
        <w:rPr>
          <w:rFonts w:eastAsia="Times New Roman" w:cstheme="minorHAnsi"/>
          <w:color w:val="000000"/>
          <w:lang w:eastAsia="en-AU"/>
        </w:rPr>
        <w:t>Ngati</w:t>
      </w:r>
      <w:proofErr w:type="spellEnd"/>
      <w:r w:rsidR="000F14B8">
        <w:rPr>
          <w:rFonts w:eastAsia="Times New Roman" w:cstheme="minorHAnsi"/>
          <w:color w:val="000000"/>
          <w:lang w:eastAsia="en-AU"/>
        </w:rPr>
        <w:t xml:space="preserve"> </w:t>
      </w:r>
      <w:proofErr w:type="spellStart"/>
      <w:r w:rsidR="000F14B8">
        <w:rPr>
          <w:rFonts w:eastAsia="Times New Roman" w:cstheme="minorHAnsi"/>
          <w:color w:val="000000"/>
          <w:lang w:eastAsia="en-AU"/>
        </w:rPr>
        <w:t>Whakaue</w:t>
      </w:r>
      <w:proofErr w:type="spellEnd"/>
      <w:r w:rsidR="000F14B8">
        <w:rPr>
          <w:rFonts w:eastAsia="Times New Roman" w:cstheme="minorHAnsi"/>
          <w:color w:val="000000"/>
          <w:lang w:eastAsia="en-AU"/>
        </w:rPr>
        <w:t xml:space="preserve"> Tribal Lands on the lake front</w:t>
      </w:r>
      <w:r>
        <w:rPr>
          <w:rFonts w:eastAsia="Times New Roman" w:cstheme="minorHAnsi"/>
          <w:color w:val="000000"/>
          <w:lang w:eastAsia="en-AU"/>
        </w:rPr>
        <w:t xml:space="preserve"> </w:t>
      </w:r>
      <w:r w:rsidR="000F14B8">
        <w:rPr>
          <w:rFonts w:eastAsia="Times New Roman" w:cstheme="minorHAnsi"/>
          <w:color w:val="000000"/>
          <w:lang w:eastAsia="en-AU"/>
        </w:rPr>
        <w:t>(</w:t>
      </w:r>
      <w:r>
        <w:rPr>
          <w:rFonts w:eastAsia="Times New Roman" w:cstheme="minorHAnsi"/>
          <w:color w:val="000000"/>
          <w:lang w:eastAsia="en-AU"/>
        </w:rPr>
        <w:t>Lake Rotorua</w:t>
      </w:r>
      <w:r w:rsidR="000F14B8">
        <w:rPr>
          <w:rFonts w:eastAsia="Times New Roman" w:cstheme="minorHAnsi"/>
          <w:color w:val="000000"/>
          <w:lang w:eastAsia="en-AU"/>
        </w:rPr>
        <w:t>)</w:t>
      </w:r>
      <w:r>
        <w:rPr>
          <w:rFonts w:eastAsia="Times New Roman" w:cstheme="minorHAnsi"/>
          <w:color w:val="000000"/>
          <w:lang w:eastAsia="en-AU"/>
        </w:rPr>
        <w:t xml:space="preserve"> throughout the summer</w:t>
      </w:r>
      <w:r w:rsidR="000F14B8">
        <w:rPr>
          <w:rFonts w:eastAsia="Times New Roman" w:cstheme="minorHAnsi"/>
          <w:color w:val="000000"/>
          <w:lang w:eastAsia="en-AU"/>
        </w:rPr>
        <w:t xml:space="preserve"> 2019–20 </w:t>
      </w:r>
      <w:r w:rsidR="000F14B8">
        <w:rPr>
          <w:rFonts w:eastAsia="Times New Roman" w:cstheme="minorHAnsi"/>
          <w:color w:val="000000"/>
          <w:lang w:eastAsia="en-AU"/>
        </w:rPr>
        <w:t xml:space="preserve">(see </w:t>
      </w:r>
      <w:hyperlink r:id="rId13" w:history="1">
        <w:r w:rsidR="000F14B8" w:rsidRPr="006E2580">
          <w:rPr>
            <w:rStyle w:val="Hyperlink"/>
            <w:rFonts w:eastAsia="Times New Roman" w:cstheme="minorHAnsi"/>
            <w:lang w:eastAsia="en-AU"/>
          </w:rPr>
          <w:t>https://en.iyil2019.org/events/rotor</w:t>
        </w:r>
        <w:r w:rsidR="000F14B8" w:rsidRPr="006E2580">
          <w:rPr>
            <w:rStyle w:val="Hyperlink"/>
            <w:rFonts w:eastAsia="Times New Roman" w:cstheme="minorHAnsi"/>
            <w:lang w:eastAsia="en-AU"/>
          </w:rPr>
          <w:t>u</w:t>
        </w:r>
        <w:r w:rsidR="000F14B8" w:rsidRPr="006E2580">
          <w:rPr>
            <w:rStyle w:val="Hyperlink"/>
            <w:rFonts w:eastAsia="Times New Roman" w:cstheme="minorHAnsi"/>
            <w:lang w:eastAsia="en-AU"/>
          </w:rPr>
          <w:t>a-flow/</w:t>
        </w:r>
      </w:hyperlink>
      <w:r w:rsidR="000F14B8">
        <w:rPr>
          <w:rFonts w:eastAsia="Times New Roman" w:cstheme="minorHAnsi"/>
          <w:color w:val="000000"/>
          <w:lang w:eastAsia="en-AU"/>
        </w:rPr>
        <w:t xml:space="preserve"> )</w:t>
      </w:r>
      <w:r>
        <w:rPr>
          <w:rFonts w:eastAsia="Times New Roman" w:cstheme="minorHAnsi"/>
          <w:color w:val="000000"/>
          <w:lang w:eastAsia="en-AU"/>
        </w:rPr>
        <w:t>.</w:t>
      </w:r>
    </w:p>
    <w:p w14:paraId="2FC9D1C3" w14:textId="77777777" w:rsidR="000F14B8" w:rsidRDefault="000F14B8" w:rsidP="000F14B8">
      <w:pPr>
        <w:spacing w:after="80"/>
        <w:rPr>
          <w:rFonts w:eastAsia="Times New Roman" w:cstheme="minorHAnsi"/>
          <w:color w:val="000000"/>
          <w:lang w:eastAsia="en-AU"/>
        </w:rPr>
      </w:pPr>
    </w:p>
    <w:p w14:paraId="0A3EB09C" w14:textId="3030FDF4" w:rsidR="00254826" w:rsidRDefault="00190A4A" w:rsidP="007B3ECB">
      <w:pPr>
        <w:rPr>
          <w:rFonts w:eastAsia="Times New Roman" w:cstheme="minorHAnsi"/>
          <w:iCs/>
          <w:color w:val="000000"/>
          <w:lang w:eastAsia="en-AU"/>
        </w:rPr>
      </w:pPr>
      <w:r>
        <w:rPr>
          <w:rFonts w:eastAsia="Times New Roman" w:cstheme="minorHAnsi"/>
          <w:iCs/>
          <w:color w:val="000000"/>
          <w:lang w:eastAsia="en-AU"/>
        </w:rPr>
        <w:t xml:space="preserve">Over the next couple of years </w:t>
      </w:r>
      <w:r w:rsidR="00AB2394">
        <w:rPr>
          <w:rFonts w:eastAsia="Times New Roman" w:cstheme="minorHAnsi"/>
          <w:iCs/>
          <w:color w:val="000000"/>
          <w:lang w:eastAsia="en-AU"/>
        </w:rPr>
        <w:t xml:space="preserve">Allan intends to create a set of iterations of </w:t>
      </w:r>
      <w:r w:rsidR="00AB2394">
        <w:rPr>
          <w:rFonts w:eastAsia="Times New Roman" w:cstheme="minorHAnsi"/>
          <w:i/>
          <w:color w:val="000000"/>
          <w:lang w:eastAsia="en-AU"/>
        </w:rPr>
        <w:t>Flow</w:t>
      </w:r>
      <w:r w:rsidR="00AB2394">
        <w:rPr>
          <w:rFonts w:eastAsia="Times New Roman" w:cstheme="minorHAnsi"/>
          <w:iCs/>
          <w:color w:val="000000"/>
          <w:lang w:eastAsia="en-AU"/>
        </w:rPr>
        <w:t xml:space="preserve"> </w:t>
      </w:r>
      <w:r w:rsidR="00B85988">
        <w:rPr>
          <w:rFonts w:eastAsia="Times New Roman" w:cstheme="minorHAnsi"/>
          <w:iCs/>
          <w:color w:val="000000"/>
          <w:lang w:eastAsia="en-AU"/>
        </w:rPr>
        <w:t>featuring Pacific</w:t>
      </w:r>
      <w:r w:rsidR="00262259">
        <w:rPr>
          <w:rFonts w:eastAsia="Times New Roman" w:cstheme="minorHAnsi"/>
          <w:iCs/>
          <w:color w:val="000000"/>
          <w:lang w:eastAsia="en-AU"/>
        </w:rPr>
        <w:t xml:space="preserve"> </w:t>
      </w:r>
      <w:r w:rsidR="00B85988">
        <w:rPr>
          <w:rFonts w:eastAsia="Times New Roman" w:cstheme="minorHAnsi"/>
          <w:iCs/>
          <w:color w:val="000000"/>
          <w:lang w:eastAsia="en-AU"/>
        </w:rPr>
        <w:t>I</w:t>
      </w:r>
      <w:r w:rsidR="00AB2394">
        <w:rPr>
          <w:rFonts w:eastAsia="Times New Roman" w:cstheme="minorHAnsi"/>
          <w:iCs/>
          <w:color w:val="000000"/>
          <w:lang w:eastAsia="en-AU"/>
        </w:rPr>
        <w:t>sland nations</w:t>
      </w:r>
      <w:r w:rsidR="00B85988">
        <w:rPr>
          <w:rFonts w:eastAsia="Times New Roman" w:cstheme="minorHAnsi"/>
          <w:iCs/>
          <w:color w:val="000000"/>
          <w:lang w:eastAsia="en-AU"/>
        </w:rPr>
        <w:t xml:space="preserve"> (</w:t>
      </w:r>
      <w:r w:rsidR="00262259">
        <w:rPr>
          <w:rFonts w:eastAsia="Times New Roman" w:cstheme="minorHAnsi"/>
          <w:iCs/>
          <w:color w:val="000000"/>
          <w:lang w:eastAsia="en-AU"/>
        </w:rPr>
        <w:t>on some of</w:t>
      </w:r>
      <w:r w:rsidR="00AB2394">
        <w:rPr>
          <w:rFonts w:eastAsia="Times New Roman" w:cstheme="minorHAnsi"/>
          <w:iCs/>
          <w:color w:val="000000"/>
          <w:lang w:eastAsia="en-AU"/>
        </w:rPr>
        <w:t xml:space="preserve"> wh</w:t>
      </w:r>
      <w:r w:rsidR="00262259">
        <w:rPr>
          <w:rFonts w:eastAsia="Times New Roman" w:cstheme="minorHAnsi"/>
          <w:iCs/>
          <w:color w:val="000000"/>
          <w:lang w:eastAsia="en-AU"/>
        </w:rPr>
        <w:t>ich First L</w:t>
      </w:r>
      <w:r w:rsidR="00AB2394">
        <w:rPr>
          <w:rFonts w:eastAsia="Times New Roman" w:cstheme="minorHAnsi"/>
          <w:iCs/>
          <w:color w:val="000000"/>
          <w:lang w:eastAsia="en-AU"/>
        </w:rPr>
        <w:t xml:space="preserve">anguages are </w:t>
      </w:r>
      <w:r w:rsidR="00262259">
        <w:rPr>
          <w:rFonts w:eastAsia="Times New Roman" w:cstheme="minorHAnsi"/>
          <w:iCs/>
          <w:color w:val="000000"/>
          <w:lang w:eastAsia="en-AU"/>
        </w:rPr>
        <w:t xml:space="preserve">already suffering from </w:t>
      </w:r>
      <w:r w:rsidR="00AB2394">
        <w:rPr>
          <w:rFonts w:eastAsia="Times New Roman" w:cstheme="minorHAnsi"/>
          <w:iCs/>
          <w:color w:val="000000"/>
          <w:lang w:eastAsia="en-AU"/>
        </w:rPr>
        <w:t xml:space="preserve">the </w:t>
      </w:r>
      <w:r w:rsidR="00262259">
        <w:rPr>
          <w:rFonts w:eastAsia="Times New Roman" w:cstheme="minorHAnsi"/>
          <w:iCs/>
          <w:color w:val="000000"/>
          <w:lang w:eastAsia="en-AU"/>
        </w:rPr>
        <w:t xml:space="preserve">cultural </w:t>
      </w:r>
      <w:r w:rsidR="00AB2394">
        <w:rPr>
          <w:rFonts w:eastAsia="Times New Roman" w:cstheme="minorHAnsi"/>
          <w:iCs/>
          <w:color w:val="000000"/>
          <w:lang w:eastAsia="en-AU"/>
        </w:rPr>
        <w:t>dispe</w:t>
      </w:r>
      <w:r w:rsidR="00262259">
        <w:rPr>
          <w:rFonts w:eastAsia="Times New Roman" w:cstheme="minorHAnsi"/>
          <w:iCs/>
          <w:color w:val="000000"/>
          <w:lang w:eastAsia="en-AU"/>
        </w:rPr>
        <w:t>rsal</w:t>
      </w:r>
      <w:r w:rsidR="00AB2394">
        <w:rPr>
          <w:rFonts w:eastAsia="Times New Roman" w:cstheme="minorHAnsi"/>
          <w:iCs/>
          <w:color w:val="000000"/>
          <w:lang w:eastAsia="en-AU"/>
        </w:rPr>
        <w:t xml:space="preserve"> </w:t>
      </w:r>
      <w:r w:rsidR="00262259">
        <w:rPr>
          <w:rFonts w:eastAsia="Times New Roman" w:cstheme="minorHAnsi"/>
          <w:iCs/>
          <w:color w:val="000000"/>
          <w:lang w:eastAsia="en-AU"/>
        </w:rPr>
        <w:t>that is one inevitable result of climate change</w:t>
      </w:r>
      <w:r w:rsidR="00B85988">
        <w:rPr>
          <w:rFonts w:eastAsia="Times New Roman" w:cstheme="minorHAnsi"/>
          <w:iCs/>
          <w:color w:val="000000"/>
          <w:lang w:eastAsia="en-AU"/>
        </w:rPr>
        <w:t>)</w:t>
      </w:r>
      <w:r w:rsidR="00262259">
        <w:rPr>
          <w:rFonts w:eastAsia="Times New Roman" w:cstheme="minorHAnsi"/>
          <w:iCs/>
          <w:color w:val="000000"/>
          <w:lang w:eastAsia="en-AU"/>
        </w:rPr>
        <w:t xml:space="preserve">.  </w:t>
      </w:r>
    </w:p>
    <w:p w14:paraId="745710B1" w14:textId="4B2853BB" w:rsidR="005B13AC" w:rsidRDefault="005B13AC" w:rsidP="007B3ECB">
      <w:pPr>
        <w:rPr>
          <w:rFonts w:eastAsia="Times New Roman" w:cstheme="minorHAnsi"/>
          <w:iCs/>
          <w:color w:val="000000"/>
          <w:lang w:eastAsia="en-AU"/>
        </w:rPr>
      </w:pPr>
    </w:p>
    <w:p w14:paraId="65210978" w14:textId="67D92A4A" w:rsidR="005B13AC" w:rsidRDefault="005B13AC" w:rsidP="007B3ECB">
      <w:pPr>
        <w:rPr>
          <w:rFonts w:eastAsia="Times New Roman" w:cstheme="minorHAnsi"/>
          <w:color w:val="000000"/>
          <w:lang w:eastAsia="en-AU"/>
        </w:rPr>
      </w:pPr>
      <w:r>
        <w:rPr>
          <w:rFonts w:eastAsia="Times New Roman" w:cstheme="minorHAnsi"/>
          <w:iCs/>
          <w:color w:val="000000"/>
          <w:lang w:eastAsia="en-AU"/>
        </w:rPr>
        <w:t>A</w:t>
      </w:r>
      <w:r w:rsidR="008A31F1">
        <w:rPr>
          <w:rFonts w:eastAsia="Times New Roman" w:cstheme="minorHAnsi"/>
          <w:iCs/>
          <w:color w:val="000000"/>
          <w:lang w:eastAsia="en-AU"/>
        </w:rPr>
        <w:t>s the project progresses A</w:t>
      </w:r>
      <w:r>
        <w:rPr>
          <w:rFonts w:eastAsia="Times New Roman" w:cstheme="minorHAnsi"/>
          <w:iCs/>
          <w:color w:val="000000"/>
          <w:lang w:eastAsia="en-AU"/>
        </w:rPr>
        <w:t xml:space="preserve">llan will also </w:t>
      </w:r>
      <w:r w:rsidR="008A31F1">
        <w:rPr>
          <w:rFonts w:eastAsia="Times New Roman" w:cstheme="minorHAnsi"/>
          <w:iCs/>
          <w:color w:val="000000"/>
          <w:lang w:eastAsia="en-AU"/>
        </w:rPr>
        <w:t>consider</w:t>
      </w:r>
      <w:r>
        <w:rPr>
          <w:rFonts w:eastAsia="Times New Roman" w:cstheme="minorHAnsi"/>
          <w:iCs/>
          <w:color w:val="000000"/>
          <w:lang w:eastAsia="en-AU"/>
        </w:rPr>
        <w:t xml:space="preserve"> taking the project to First Nations communities in other countries</w:t>
      </w:r>
      <w:r w:rsidR="00B85988">
        <w:rPr>
          <w:rFonts w:eastAsia="Times New Roman" w:cstheme="minorHAnsi"/>
          <w:iCs/>
          <w:color w:val="000000"/>
          <w:lang w:eastAsia="en-AU"/>
        </w:rPr>
        <w:t xml:space="preserve"> such as Canada and the USA</w:t>
      </w:r>
      <w:r>
        <w:rPr>
          <w:rFonts w:eastAsia="Times New Roman" w:cstheme="minorHAnsi"/>
          <w:iCs/>
          <w:color w:val="000000"/>
          <w:lang w:eastAsia="en-AU"/>
        </w:rPr>
        <w:t>.</w:t>
      </w:r>
    </w:p>
    <w:p w14:paraId="1E394C1F" w14:textId="13239D31" w:rsidR="00023F6E" w:rsidRDefault="00023F6E" w:rsidP="00712A26">
      <w:pPr>
        <w:spacing w:after="80"/>
        <w:rPr>
          <w:rFonts w:cstheme="minorHAnsi"/>
          <w:sz w:val="11"/>
          <w:szCs w:val="11"/>
        </w:rPr>
      </w:pPr>
      <w:r>
        <w:rPr>
          <w:rFonts w:cstheme="minorHAnsi"/>
          <w:noProof/>
        </w:rPr>
        <w:drawing>
          <wp:anchor distT="0" distB="0" distL="114300" distR="114300" simplePos="0" relativeHeight="251679744" behindDoc="0" locked="0" layoutInCell="1" allowOverlap="1" wp14:anchorId="5B035E47" wp14:editId="4173B8DE">
            <wp:simplePos x="0" y="0"/>
            <wp:positionH relativeFrom="column">
              <wp:posOffset>-86995</wp:posOffset>
            </wp:positionH>
            <wp:positionV relativeFrom="paragraph">
              <wp:posOffset>268557</wp:posOffset>
            </wp:positionV>
            <wp:extent cx="5741670" cy="43046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rry_with_Flow small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1670" cy="4304665"/>
                    </a:xfrm>
                    <a:prstGeom prst="rect">
                      <a:avLst/>
                    </a:prstGeom>
                  </pic:spPr>
                </pic:pic>
              </a:graphicData>
            </a:graphic>
            <wp14:sizeRelH relativeFrom="page">
              <wp14:pctWidth>0</wp14:pctWidth>
            </wp14:sizeRelH>
            <wp14:sizeRelV relativeFrom="page">
              <wp14:pctHeight>0</wp14:pctHeight>
            </wp14:sizeRelV>
          </wp:anchor>
        </w:drawing>
      </w:r>
    </w:p>
    <w:p w14:paraId="3D351A23" w14:textId="7148C006" w:rsidR="00023F6E" w:rsidRPr="00B143C7" w:rsidRDefault="00023F6E" w:rsidP="00023F6E">
      <w:pPr>
        <w:rPr>
          <w:rFonts w:eastAsia="Times New Roman" w:cstheme="minorHAnsi"/>
          <w:b/>
          <w:bCs/>
          <w:color w:val="000000"/>
          <w:lang w:eastAsia="en-AU"/>
        </w:rPr>
      </w:pPr>
    </w:p>
    <w:p w14:paraId="3055E39E" w14:textId="5D1AB735" w:rsidR="00023F6E" w:rsidRPr="00014B93" w:rsidRDefault="00023F6E" w:rsidP="00023F6E">
      <w:pPr>
        <w:rPr>
          <w:rFonts w:eastAsia="Times New Roman" w:cstheme="minorHAnsi"/>
          <w:color w:val="000000"/>
          <w:lang w:eastAsia="en-AU"/>
        </w:rPr>
      </w:pPr>
      <w:r w:rsidRPr="00014B93">
        <w:rPr>
          <w:rFonts w:eastAsia="Times New Roman" w:cstheme="minorHAnsi"/>
          <w:color w:val="000000"/>
          <w:lang w:eastAsia="en-AU"/>
        </w:rPr>
        <w:t xml:space="preserve">Aboriginal Education Officer Terry Crawford experiences </w:t>
      </w:r>
      <w:proofErr w:type="spellStart"/>
      <w:r w:rsidRPr="00014B93">
        <w:rPr>
          <w:rFonts w:eastAsia="Times New Roman" w:cstheme="minorHAnsi"/>
          <w:i/>
          <w:iCs/>
          <w:color w:val="000000"/>
          <w:lang w:eastAsia="en-AU"/>
        </w:rPr>
        <w:t>Cookaroo</w:t>
      </w:r>
      <w:proofErr w:type="spellEnd"/>
      <w:r w:rsidRPr="00014B93">
        <w:rPr>
          <w:rFonts w:eastAsia="Times New Roman" w:cstheme="minorHAnsi"/>
          <w:i/>
          <w:iCs/>
          <w:color w:val="000000"/>
          <w:lang w:eastAsia="en-AU"/>
        </w:rPr>
        <w:t xml:space="preserve"> Flow</w:t>
      </w:r>
      <w:r w:rsidRPr="00014B93">
        <w:rPr>
          <w:rFonts w:eastAsia="Times New Roman" w:cstheme="minorHAnsi"/>
          <w:color w:val="000000"/>
          <w:lang w:eastAsia="en-AU"/>
        </w:rPr>
        <w:t xml:space="preserve"> in the Royal Botanic Garden Sydney (January 2019)</w:t>
      </w:r>
    </w:p>
    <w:p w14:paraId="35760442" w14:textId="77777777" w:rsidR="008825CD" w:rsidRDefault="00023F6E" w:rsidP="0037534A">
      <w:pPr>
        <w:jc w:val="right"/>
        <w:rPr>
          <w:rFonts w:eastAsia="Times New Roman" w:cstheme="minorHAnsi"/>
          <w:color w:val="000000"/>
          <w:lang w:eastAsia="en-AU"/>
        </w:rPr>
      </w:pPr>
      <w:r w:rsidRPr="00014B93">
        <w:rPr>
          <w:rFonts w:eastAsia="Times New Roman" w:cstheme="minorHAnsi"/>
          <w:color w:val="000000"/>
          <w:lang w:eastAsia="en-AU"/>
        </w:rPr>
        <w:tab/>
        <w:t>(photo</w:t>
      </w:r>
      <w:r w:rsidR="008B393C">
        <w:rPr>
          <w:rFonts w:eastAsia="Times New Roman" w:cstheme="minorHAnsi"/>
          <w:color w:val="000000"/>
          <w:lang w:eastAsia="en-AU"/>
        </w:rPr>
        <w:t>graph</w:t>
      </w:r>
      <w:r w:rsidRPr="00014B93">
        <w:rPr>
          <w:rFonts w:eastAsia="Times New Roman" w:cstheme="minorHAnsi"/>
          <w:color w:val="000000"/>
          <w:lang w:eastAsia="en-AU"/>
        </w:rPr>
        <w:t>: Allan Giddy)</w:t>
      </w:r>
    </w:p>
    <w:p w14:paraId="61453E7B" w14:textId="52878E96" w:rsidR="002E6B58" w:rsidRDefault="002E6B58" w:rsidP="008825CD">
      <w:pPr>
        <w:rPr>
          <w:rFonts w:eastAsia="Times New Roman" w:cstheme="minorHAnsi"/>
          <w:color w:val="000000"/>
          <w:lang w:eastAsia="en-AU"/>
        </w:rPr>
      </w:pPr>
      <w:r>
        <w:rPr>
          <w:rFonts w:eastAsia="Times New Roman" w:cstheme="minorHAnsi"/>
          <w:color w:val="000000"/>
          <w:lang w:eastAsia="en-AU"/>
        </w:rPr>
        <w:br w:type="page"/>
      </w:r>
    </w:p>
    <w:p w14:paraId="61FB6468" w14:textId="0B8E23CF" w:rsidR="009E61EA" w:rsidRDefault="009E61EA" w:rsidP="009E61EA">
      <w:pPr>
        <w:rPr>
          <w:b/>
          <w:color w:val="5E452B"/>
          <w:sz w:val="28"/>
          <w:szCs w:val="28"/>
        </w:rPr>
      </w:pPr>
      <w:r w:rsidRPr="00A42183">
        <w:rPr>
          <w:b/>
          <w:color w:val="5E452B"/>
          <w:sz w:val="28"/>
          <w:szCs w:val="28"/>
        </w:rPr>
        <w:lastRenderedPageBreak/>
        <w:t>Allan Giddy:</w:t>
      </w:r>
      <w:r>
        <w:rPr>
          <w:b/>
          <w:color w:val="5E452B"/>
          <w:sz w:val="28"/>
          <w:szCs w:val="28"/>
        </w:rPr>
        <w:t xml:space="preserve"> </w:t>
      </w:r>
      <w:r>
        <w:rPr>
          <w:b/>
          <w:i/>
          <w:iCs/>
          <w:color w:val="5E452B"/>
          <w:sz w:val="28"/>
          <w:szCs w:val="28"/>
        </w:rPr>
        <w:t>Flow</w:t>
      </w:r>
      <w:r w:rsidRPr="00A42183">
        <w:rPr>
          <w:b/>
          <w:color w:val="5E452B"/>
          <w:sz w:val="28"/>
          <w:szCs w:val="28"/>
        </w:rPr>
        <w:t xml:space="preserve"> </w:t>
      </w:r>
    </w:p>
    <w:p w14:paraId="1D7CD250" w14:textId="05928B6C" w:rsidR="009E61EA" w:rsidRPr="009E61EA" w:rsidRDefault="009E61EA" w:rsidP="009E61EA">
      <w:pPr>
        <w:rPr>
          <w:rFonts w:eastAsia="Times New Roman" w:cstheme="minorHAnsi"/>
          <w:color w:val="000000"/>
          <w:lang w:eastAsia="en-AU"/>
        </w:rPr>
      </w:pPr>
      <w:r w:rsidRPr="009E61EA">
        <w:rPr>
          <w:b/>
          <w:iCs/>
          <w:color w:val="5E452B"/>
          <w:sz w:val="28"/>
          <w:szCs w:val="28"/>
        </w:rPr>
        <w:t>the artist / previous projects</w:t>
      </w:r>
    </w:p>
    <w:p w14:paraId="589CFB70" w14:textId="77777777" w:rsidR="009E61EA" w:rsidRPr="00CC061C" w:rsidRDefault="009E61EA" w:rsidP="009E61EA">
      <w:pPr>
        <w:spacing w:after="80"/>
        <w:rPr>
          <w:rFonts w:ascii="Arial" w:eastAsia="Arial" w:hAnsi="Arial" w:cs="Arial"/>
          <w:color w:val="222222"/>
          <w:sz w:val="28"/>
          <w:szCs w:val="28"/>
        </w:rPr>
      </w:pPr>
      <w:r>
        <w:rPr>
          <w:rFonts w:ascii="Arial" w:eastAsia="Arial" w:hAnsi="Arial" w:cs="Arial"/>
          <w:color w:val="222222"/>
          <w:sz w:val="28"/>
          <w:szCs w:val="28"/>
        </w:rPr>
        <w:t>__________________________________________________________</w:t>
      </w:r>
    </w:p>
    <w:p w14:paraId="17DFC311" w14:textId="77777777" w:rsidR="00023F6E" w:rsidRPr="00014B93" w:rsidRDefault="00023F6E" w:rsidP="00023F6E">
      <w:pPr>
        <w:jc w:val="right"/>
        <w:rPr>
          <w:rFonts w:eastAsia="Times New Roman" w:cstheme="minorHAnsi"/>
          <w:color w:val="000000"/>
          <w:lang w:eastAsia="en-AU"/>
        </w:rPr>
      </w:pPr>
    </w:p>
    <w:p w14:paraId="6E7D446D" w14:textId="77777777" w:rsidR="001447E1" w:rsidRDefault="00E664D9" w:rsidP="00E664D9">
      <w:pPr>
        <w:autoSpaceDE w:val="0"/>
        <w:autoSpaceDN w:val="0"/>
        <w:adjustRightInd w:val="0"/>
        <w:rPr>
          <w:rFonts w:ascii="0&gt;‹œ˛" w:hAnsi="0&gt;‹œ˛" w:cs="0&gt;‹œ˛"/>
          <w:color w:val="000000"/>
          <w:lang w:val="en-US"/>
        </w:rPr>
      </w:pPr>
      <w:r>
        <w:rPr>
          <w:rFonts w:ascii="0&gt;‹œ˛" w:hAnsi="0&gt;‹œ˛" w:cs="0&gt;‹œ˛"/>
          <w:color w:val="000000"/>
          <w:lang w:val="en-US"/>
        </w:rPr>
        <w:t>Sydney-based public artist Allan Giddy is a pioneer in the use of sustainable energy systems and light in ‘time-based sculpture</w:t>
      </w:r>
      <w:proofErr w:type="gramStart"/>
      <w:r>
        <w:rPr>
          <w:rFonts w:ascii="0&gt;‹œ˛" w:hAnsi="0&gt;‹œ˛" w:cs="0&gt;‹œ˛"/>
          <w:color w:val="000000"/>
          <w:lang w:val="en-US"/>
        </w:rPr>
        <w:t>’, and</w:t>
      </w:r>
      <w:proofErr w:type="gramEnd"/>
      <w:r>
        <w:rPr>
          <w:rFonts w:ascii="0&gt;‹œ˛" w:hAnsi="0&gt;‹œ˛" w:cs="0&gt;‹œ˛"/>
          <w:color w:val="000000"/>
          <w:lang w:val="en-US"/>
        </w:rPr>
        <w:t xml:space="preserve"> is the founding director of the Environmental Research Institute for Art (ERIA) at UNSW Art &amp; Design. </w:t>
      </w:r>
    </w:p>
    <w:p w14:paraId="64C3957A" w14:textId="77777777" w:rsidR="001447E1" w:rsidRDefault="001447E1" w:rsidP="00E664D9">
      <w:pPr>
        <w:autoSpaceDE w:val="0"/>
        <w:autoSpaceDN w:val="0"/>
        <w:adjustRightInd w:val="0"/>
        <w:rPr>
          <w:rFonts w:ascii="0&gt;‹œ˛" w:hAnsi="0&gt;‹œ˛" w:cs="0&gt;‹œ˛"/>
          <w:color w:val="000000"/>
          <w:lang w:val="en-US"/>
        </w:rPr>
      </w:pPr>
    </w:p>
    <w:p w14:paraId="47160957" w14:textId="18418F84" w:rsidR="00E664D9" w:rsidRDefault="001447E1" w:rsidP="00E664D9">
      <w:pPr>
        <w:autoSpaceDE w:val="0"/>
        <w:autoSpaceDN w:val="0"/>
        <w:adjustRightInd w:val="0"/>
        <w:rPr>
          <w:rFonts w:ascii="0&gt;‹œ˛" w:hAnsi="0&gt;‹œ˛" w:cs="0&gt;‹œ˛"/>
          <w:color w:val="000000"/>
          <w:lang w:val="en-US"/>
        </w:rPr>
      </w:pPr>
      <w:r>
        <w:rPr>
          <w:rFonts w:ascii="0&gt;‹œ˛" w:hAnsi="0&gt;‹œ˛" w:cs="0&gt;‹œ˛"/>
          <w:color w:val="000000"/>
          <w:lang w:val="en-US"/>
        </w:rPr>
        <w:t>Allan’s</w:t>
      </w:r>
      <w:r w:rsidR="00E664D9">
        <w:rPr>
          <w:rFonts w:ascii="0&gt;‹œ˛" w:hAnsi="0&gt;‹œ˛" w:cs="0&gt;‹œ˛"/>
          <w:color w:val="000000"/>
          <w:lang w:val="en-US"/>
        </w:rPr>
        <w:t xml:space="preserve"> work has been shown at the Tate Modern, in ISEA and TISEA (International Symposia on Electronic Art), and numerous other venues internationally. </w:t>
      </w:r>
    </w:p>
    <w:p w14:paraId="7F53FC7F" w14:textId="058EF8D4" w:rsidR="001447E1" w:rsidRDefault="001447E1" w:rsidP="00E664D9">
      <w:pPr>
        <w:autoSpaceDE w:val="0"/>
        <w:autoSpaceDN w:val="0"/>
        <w:adjustRightInd w:val="0"/>
        <w:rPr>
          <w:rFonts w:ascii="0&gt;‹œ˛" w:hAnsi="0&gt;‹œ˛" w:cs="0&gt;‹œ˛"/>
          <w:color w:val="000000"/>
          <w:lang w:val="en-US"/>
        </w:rPr>
      </w:pPr>
    </w:p>
    <w:p w14:paraId="0EA16B3E" w14:textId="4D38FF46" w:rsidR="00BF7C1F" w:rsidRDefault="001447E1" w:rsidP="00BF7C1F">
      <w:pPr>
        <w:rPr>
          <w:rFonts w:ascii="0&gt;‹œ˛" w:hAnsi="0&gt;‹œ˛" w:cs="0&gt;‹œ˛"/>
          <w:color w:val="000000"/>
          <w:lang w:val="en-US"/>
        </w:rPr>
      </w:pPr>
      <w:r>
        <w:rPr>
          <w:rFonts w:ascii="0&gt;‹œ˛" w:hAnsi="0&gt;‹œ˛" w:cs="0&gt;‹œ˛"/>
          <w:color w:val="000000"/>
          <w:lang w:val="en-US"/>
        </w:rPr>
        <w:t>Allan’s public installations include</w:t>
      </w:r>
      <w:r w:rsidR="001168E0">
        <w:rPr>
          <w:rFonts w:ascii="0&gt;‹œ˛" w:hAnsi="0&gt;‹œ˛" w:cs="0&gt;‹œ˛"/>
          <w:color w:val="000000"/>
          <w:lang w:val="en-US"/>
        </w:rPr>
        <w:t xml:space="preserve">: </w:t>
      </w:r>
    </w:p>
    <w:p w14:paraId="3B533778" w14:textId="77777777" w:rsidR="00BF7C1F" w:rsidRDefault="00BF7C1F" w:rsidP="00BF7C1F">
      <w:pPr>
        <w:autoSpaceDE w:val="0"/>
        <w:autoSpaceDN w:val="0"/>
        <w:adjustRightInd w:val="0"/>
        <w:rPr>
          <w:rFonts w:ascii="0&gt;‹œ˛" w:hAnsi="0&gt;‹œ˛" w:cs="0&gt;‹œ˛"/>
          <w:color w:val="000000"/>
          <w:lang w:val="en-US"/>
        </w:rPr>
      </w:pPr>
    </w:p>
    <w:p w14:paraId="122A73C2" w14:textId="5F2B6CA9" w:rsidR="00BF7C1F" w:rsidRDefault="00FE46E3" w:rsidP="00BF7C1F">
      <w:pPr>
        <w:pStyle w:val="ListParagraph"/>
        <w:rPr>
          <w:rFonts w:ascii="0&gt;‹œ˛" w:hAnsi="0&gt;‹œ˛" w:cs="0&gt;‹œ˛"/>
          <w:i/>
          <w:iCs/>
          <w:color w:val="000000"/>
          <w:lang w:val="en-US"/>
        </w:rPr>
      </w:pPr>
      <w:hyperlink r:id="rId15" w:history="1">
        <w:r w:rsidR="001168E0" w:rsidRPr="00BF7C1F">
          <w:rPr>
            <w:rStyle w:val="Hyperlink"/>
            <w:rFonts w:ascii="0&gt;‹œ˛" w:hAnsi="0&gt;‹œ˛" w:cs="0&gt;‹œ˛"/>
            <w:i/>
            <w:iCs/>
            <w:lang w:val="en-US"/>
          </w:rPr>
          <w:t>Sonic Wells for Gallipoli</w:t>
        </w:r>
      </w:hyperlink>
      <w:r w:rsidR="001168E0" w:rsidRPr="00BF7C1F">
        <w:rPr>
          <w:lang w:val="en-US"/>
        </w:rPr>
        <w:t xml:space="preserve"> (2016: three months, </w:t>
      </w:r>
      <w:r w:rsidR="0072634B" w:rsidRPr="00BF7C1F">
        <w:rPr>
          <w:lang w:val="en-US"/>
        </w:rPr>
        <w:t xml:space="preserve">in three countries, </w:t>
      </w:r>
      <w:r w:rsidR="001168E0" w:rsidRPr="00BF7C1F">
        <w:rPr>
          <w:lang w:val="en-US"/>
        </w:rPr>
        <w:t>connected in real time by the artwork</w:t>
      </w:r>
      <w:r w:rsidR="0072634B" w:rsidRPr="00BF7C1F">
        <w:rPr>
          <w:lang w:val="en-US"/>
        </w:rPr>
        <w:t>, working with t</w:t>
      </w:r>
      <w:r w:rsidR="001168E0" w:rsidRPr="00BF7C1F">
        <w:rPr>
          <w:lang w:val="en-US"/>
        </w:rPr>
        <w:t xml:space="preserve">hree </w:t>
      </w:r>
      <w:r w:rsidR="0072634B" w:rsidRPr="00BF7C1F">
        <w:rPr>
          <w:lang w:val="en-US"/>
        </w:rPr>
        <w:t xml:space="preserve">municipalities and funded by three </w:t>
      </w:r>
      <w:r w:rsidR="001168E0" w:rsidRPr="00BF7C1F">
        <w:rPr>
          <w:lang w:val="en-US"/>
        </w:rPr>
        <w:t>major grants)</w:t>
      </w:r>
    </w:p>
    <w:p w14:paraId="4065904C" w14:textId="77777777" w:rsidR="00BF7C1F" w:rsidRDefault="00BF7C1F" w:rsidP="00BF7C1F">
      <w:pPr>
        <w:pStyle w:val="ListParagraph"/>
        <w:rPr>
          <w:rFonts w:ascii="0&gt;‹œ˛" w:hAnsi="0&gt;‹œ˛" w:cs="0&gt;‹œ˛"/>
          <w:i/>
          <w:iCs/>
          <w:color w:val="000000"/>
          <w:lang w:val="en-US"/>
        </w:rPr>
      </w:pPr>
    </w:p>
    <w:p w14:paraId="52C1D45E" w14:textId="72FAB67D" w:rsidR="00BF7C1F" w:rsidRPr="00BF7C1F" w:rsidRDefault="00FE46E3" w:rsidP="00BD244D">
      <w:pPr>
        <w:pStyle w:val="ListParagraph"/>
        <w:rPr>
          <w:lang w:val="en-US"/>
        </w:rPr>
      </w:pPr>
      <w:hyperlink r:id="rId16" w:history="1">
        <w:r w:rsidR="00757ECB" w:rsidRPr="00757ECB">
          <w:rPr>
            <w:rStyle w:val="Hyperlink"/>
            <w:rFonts w:ascii="0&gt;‹œ˛" w:hAnsi="0&gt;‹œ˛" w:cs="0&gt;‹œ˛"/>
            <w:i/>
            <w:iCs/>
            <w:lang w:val="en-US"/>
          </w:rPr>
          <w:t>Earth v Sky</w:t>
        </w:r>
      </w:hyperlink>
      <w:r w:rsidR="001447E1" w:rsidRPr="00BD244D">
        <w:rPr>
          <w:rFonts w:ascii="0&gt;‹œ˛" w:hAnsi="0&gt;‹œ˛" w:cs="0&gt;‹œ˛"/>
          <w:i/>
          <w:iCs/>
          <w:color w:val="000000"/>
          <w:lang w:val="en-US"/>
        </w:rPr>
        <w:t xml:space="preserve"> </w:t>
      </w:r>
      <w:r w:rsidR="001447E1" w:rsidRPr="00BD244D">
        <w:rPr>
          <w:rFonts w:ascii="0&gt;‹œ˛" w:hAnsi="0&gt;‹œ˛" w:cs="0&gt;‹œ˛"/>
          <w:color w:val="000000"/>
          <w:lang w:val="en-US"/>
        </w:rPr>
        <w:t>(20</w:t>
      </w:r>
      <w:r w:rsidR="001168E0" w:rsidRPr="00BD244D">
        <w:rPr>
          <w:rFonts w:ascii="0&gt;‹œ˛" w:hAnsi="0&gt;‹œ˛" w:cs="0&gt;‹œ˛"/>
          <w:color w:val="000000"/>
          <w:lang w:val="en-US"/>
        </w:rPr>
        <w:t>12</w:t>
      </w:r>
      <w:r w:rsidR="0072634B" w:rsidRPr="00BD244D">
        <w:rPr>
          <w:rFonts w:ascii="0&gt;‹œ˛" w:hAnsi="0&gt;‹œ˛" w:cs="0&gt;‹œ˛"/>
          <w:color w:val="000000"/>
          <w:lang w:val="en-US"/>
        </w:rPr>
        <w:t>:</w:t>
      </w:r>
      <w:r w:rsidR="001168E0" w:rsidRPr="00BD244D">
        <w:rPr>
          <w:rFonts w:ascii="0&gt;‹œ˛" w:hAnsi="0&gt;‹œ˛" w:cs="0&gt;‹œ˛"/>
          <w:color w:val="000000"/>
          <w:lang w:val="en-US"/>
        </w:rPr>
        <w:t xml:space="preserve"> for City of Sydney</w:t>
      </w:r>
      <w:r w:rsidR="0072634B" w:rsidRPr="00BD244D">
        <w:rPr>
          <w:rFonts w:ascii="0&gt;‹œ˛" w:hAnsi="0&gt;‹œ˛" w:cs="0&gt;‹œ˛"/>
          <w:color w:val="000000"/>
          <w:lang w:val="en-US"/>
        </w:rPr>
        <w:t xml:space="preserve">, </w:t>
      </w:r>
      <w:r w:rsidR="001168E0" w:rsidRPr="00BD244D">
        <w:rPr>
          <w:rFonts w:ascii="0&gt;‹œ˛" w:hAnsi="0&gt;‹œ˛" w:cs="0&gt;‹œ˛"/>
          <w:color w:val="000000"/>
          <w:lang w:val="en-US"/>
        </w:rPr>
        <w:t xml:space="preserve">permanent)  </w:t>
      </w:r>
    </w:p>
    <w:p w14:paraId="0FD98C5F" w14:textId="77777777" w:rsidR="00BF7C1F" w:rsidRPr="00BD244D" w:rsidRDefault="00BF7C1F" w:rsidP="00BD244D">
      <w:pPr>
        <w:pStyle w:val="ListParagraph"/>
        <w:autoSpaceDE w:val="0"/>
        <w:autoSpaceDN w:val="0"/>
        <w:adjustRightInd w:val="0"/>
        <w:rPr>
          <w:rFonts w:ascii="0&gt;‹œ˛" w:hAnsi="0&gt;‹œ˛" w:cs="0&gt;‹œ˛"/>
          <w:color w:val="000000"/>
          <w:lang w:val="en-US"/>
        </w:rPr>
      </w:pPr>
    </w:p>
    <w:p w14:paraId="7E28FEF1" w14:textId="4791FEA7" w:rsidR="001168E0" w:rsidRPr="00BD244D" w:rsidRDefault="00FE46E3" w:rsidP="00BD244D">
      <w:pPr>
        <w:pStyle w:val="ListParagraph"/>
        <w:autoSpaceDE w:val="0"/>
        <w:autoSpaceDN w:val="0"/>
        <w:adjustRightInd w:val="0"/>
        <w:rPr>
          <w:rFonts w:ascii="0&gt;‹œ˛" w:hAnsi="0&gt;‹œ˛" w:cs="0&gt;‹œ˛"/>
          <w:color w:val="000000"/>
          <w:lang w:val="en-US"/>
        </w:rPr>
      </w:pPr>
      <w:hyperlink r:id="rId17" w:history="1">
        <w:r w:rsidR="001168E0" w:rsidRPr="00BF7C1F">
          <w:rPr>
            <w:rStyle w:val="Hyperlink"/>
            <w:rFonts w:ascii="0&gt;‹œ˛" w:hAnsi="0&gt;‹œ˛" w:cs="0&gt;‹œ˛"/>
            <w:i/>
            <w:iCs/>
            <w:lang w:val="en-US"/>
          </w:rPr>
          <w:t>Weather Cranes</w:t>
        </w:r>
      </w:hyperlink>
      <w:r w:rsidR="001168E0" w:rsidRPr="00BD244D">
        <w:rPr>
          <w:rFonts w:ascii="0&gt;‹œ˛" w:hAnsi="0&gt;‹œ˛" w:cs="0&gt;‹œ˛"/>
          <w:color w:val="000000"/>
          <w:lang w:val="en-US"/>
        </w:rPr>
        <w:t xml:space="preserve"> (2007</w:t>
      </w:r>
      <w:r w:rsidR="0072634B" w:rsidRPr="00BD244D">
        <w:rPr>
          <w:rFonts w:ascii="0&gt;‹œ˛" w:hAnsi="0&gt;‹œ˛" w:cs="0&gt;‹œ˛"/>
          <w:color w:val="000000"/>
          <w:lang w:val="en-US"/>
        </w:rPr>
        <w:t>:</w:t>
      </w:r>
      <w:r w:rsidR="001168E0" w:rsidRPr="00BD244D">
        <w:rPr>
          <w:rFonts w:ascii="0&gt;‹œ˛" w:hAnsi="0&gt;‹œ˛" w:cs="0&gt;‹œ˛"/>
          <w:color w:val="000000"/>
          <w:lang w:val="en-US"/>
        </w:rPr>
        <w:t xml:space="preserve"> for Sydney Olympic Park Authority</w:t>
      </w:r>
      <w:r w:rsidR="0072634B" w:rsidRPr="00BD244D">
        <w:rPr>
          <w:rFonts w:ascii="0&gt;‹œ˛" w:hAnsi="0&gt;‹œ˛" w:cs="0&gt;‹œ˛"/>
          <w:color w:val="000000"/>
          <w:lang w:val="en-US"/>
        </w:rPr>
        <w:t xml:space="preserve">, </w:t>
      </w:r>
      <w:r w:rsidR="001168E0" w:rsidRPr="00BD244D">
        <w:rPr>
          <w:rFonts w:ascii="0&gt;‹œ˛" w:hAnsi="0&gt;‹œ˛" w:cs="0&gt;‹œ˛"/>
          <w:color w:val="000000"/>
          <w:lang w:val="en-US"/>
        </w:rPr>
        <w:t>permanent)</w:t>
      </w:r>
    </w:p>
    <w:p w14:paraId="1340C21F" w14:textId="77777777" w:rsidR="001168E0" w:rsidRDefault="001168E0" w:rsidP="00E664D9">
      <w:pPr>
        <w:autoSpaceDE w:val="0"/>
        <w:autoSpaceDN w:val="0"/>
        <w:adjustRightInd w:val="0"/>
        <w:rPr>
          <w:rFonts w:ascii="0&gt;‹œ˛" w:hAnsi="0&gt;‹œ˛" w:cs="0&gt;‹œ˛"/>
          <w:color w:val="000000"/>
          <w:lang w:val="en-US"/>
        </w:rPr>
      </w:pPr>
    </w:p>
    <w:p w14:paraId="1BFEE1DD" w14:textId="16FF4A3D" w:rsidR="00E664D9" w:rsidRDefault="00E664D9" w:rsidP="00E664D9">
      <w:pPr>
        <w:autoSpaceDE w:val="0"/>
        <w:autoSpaceDN w:val="0"/>
        <w:adjustRightInd w:val="0"/>
        <w:rPr>
          <w:rFonts w:ascii="0&gt;‹œ˛" w:hAnsi="0&gt;‹œ˛" w:cs="0&gt;‹œ˛"/>
          <w:color w:val="000000"/>
          <w:lang w:val="en-US"/>
        </w:rPr>
      </w:pPr>
      <w:r>
        <w:rPr>
          <w:rFonts w:ascii="0&gt;‹œ˛" w:hAnsi="0&gt;‹œ˛" w:cs="0&gt;‹œ˛"/>
          <w:color w:val="000000"/>
          <w:lang w:val="en-US"/>
        </w:rPr>
        <w:t>A past winner of NSW’s most prestigious travelling art scholarship (</w:t>
      </w:r>
      <w:r w:rsidR="001447E1">
        <w:rPr>
          <w:rFonts w:ascii="0&gt;‹œ˛" w:hAnsi="0&gt;‹œ˛" w:cs="0&gt;‹œ˛"/>
          <w:color w:val="000000"/>
          <w:lang w:val="en-US"/>
        </w:rPr>
        <w:t xml:space="preserve">now called </w:t>
      </w:r>
      <w:r>
        <w:rPr>
          <w:rFonts w:ascii="0&gt;‹œ˛" w:hAnsi="0&gt;‹œ˛" w:cs="0&gt;‹œ˛"/>
          <w:color w:val="000000"/>
          <w:lang w:val="en-US"/>
        </w:rPr>
        <w:t xml:space="preserve">the Helen </w:t>
      </w:r>
      <w:proofErr w:type="spellStart"/>
      <w:r>
        <w:rPr>
          <w:rFonts w:ascii="0&gt;‹œ˛" w:hAnsi="0&gt;‹œ˛" w:cs="0&gt;‹œ˛"/>
          <w:color w:val="000000"/>
          <w:lang w:val="en-US"/>
        </w:rPr>
        <w:t>Lempriere</w:t>
      </w:r>
      <w:proofErr w:type="spellEnd"/>
      <w:r>
        <w:rPr>
          <w:rFonts w:ascii="0&gt;‹œ˛" w:hAnsi="0&gt;‹œ˛" w:cs="0&gt;‹œ˛"/>
          <w:color w:val="000000"/>
          <w:lang w:val="en-US"/>
        </w:rPr>
        <w:t>), Allan regularly engages in industry and other partnerships to achieve his projects, including</w:t>
      </w:r>
      <w:r w:rsidR="001447E1">
        <w:rPr>
          <w:rFonts w:ascii="0&gt;‹œ˛" w:hAnsi="0&gt;‹œ˛" w:cs="0&gt;‹œ˛"/>
          <w:color w:val="000000"/>
          <w:lang w:val="en-US"/>
        </w:rPr>
        <w:t xml:space="preserve"> </w:t>
      </w:r>
      <w:r>
        <w:rPr>
          <w:rFonts w:ascii="0&gt;‹œ˛" w:hAnsi="0&gt;‹œ˛" w:cs="0&gt;‹œ˛"/>
          <w:color w:val="000000"/>
          <w:lang w:val="en-US"/>
        </w:rPr>
        <w:t xml:space="preserve">with: AGL Solar, Living Power, Silex Solar, BP Solar, UNSW’s Centre of Excellence for Advanced Silicon Photovoltaics and Photonics, </w:t>
      </w:r>
      <w:proofErr w:type="spellStart"/>
      <w:r>
        <w:rPr>
          <w:rFonts w:ascii="0&gt;‹œ˛" w:hAnsi="0&gt;‹œ˛" w:cs="0&gt;‹œ˛"/>
          <w:color w:val="000000"/>
          <w:lang w:val="en-US"/>
        </w:rPr>
        <w:t>Jaycar</w:t>
      </w:r>
      <w:proofErr w:type="spellEnd"/>
      <w:r>
        <w:rPr>
          <w:rFonts w:ascii="0&gt;‹œ˛" w:hAnsi="0&gt;‹œ˛" w:cs="0&gt;‹œ˛"/>
          <w:color w:val="000000"/>
          <w:lang w:val="en-US"/>
        </w:rPr>
        <w:t xml:space="preserve"> Electronics, Fujitsu, City of Sydney,</w:t>
      </w:r>
      <w:r w:rsidR="001447E1">
        <w:rPr>
          <w:rFonts w:ascii="0&gt;‹œ˛" w:hAnsi="0&gt;‹œ˛" w:cs="0&gt;‹œ˛"/>
          <w:color w:val="000000"/>
          <w:lang w:val="en-US"/>
        </w:rPr>
        <w:t xml:space="preserve"> </w:t>
      </w:r>
      <w:proofErr w:type="spellStart"/>
      <w:r>
        <w:rPr>
          <w:rFonts w:ascii="0&gt;‹œ˛" w:hAnsi="0&gt;‹œ˛" w:cs="0&gt;‹œ˛"/>
          <w:color w:val="000000"/>
          <w:lang w:val="en-US"/>
        </w:rPr>
        <w:t>Caroma</w:t>
      </w:r>
      <w:proofErr w:type="spellEnd"/>
      <w:r>
        <w:rPr>
          <w:rFonts w:ascii="0&gt;‹œ˛" w:hAnsi="0&gt;‹œ˛" w:cs="0&gt;‹œ˛"/>
          <w:color w:val="000000"/>
          <w:lang w:val="en-US"/>
        </w:rPr>
        <w:t xml:space="preserve">, Sydney Olympic Park Authority, Randwick City Council and </w:t>
      </w:r>
      <w:proofErr w:type="spellStart"/>
      <w:r>
        <w:rPr>
          <w:rFonts w:ascii="0&gt;‹œ˛" w:hAnsi="0&gt;‹œ˛" w:cs="0&gt;‹œ˛"/>
          <w:color w:val="000000"/>
          <w:lang w:val="en-US"/>
        </w:rPr>
        <w:t>Pepperl</w:t>
      </w:r>
      <w:proofErr w:type="spellEnd"/>
      <w:r>
        <w:rPr>
          <w:rFonts w:ascii="0&gt;‹œ˛" w:hAnsi="0&gt;‹œ˛" w:cs="0&gt;‹œ˛"/>
          <w:color w:val="000000"/>
          <w:lang w:val="en-US"/>
        </w:rPr>
        <w:t xml:space="preserve"> and Fuchs</w:t>
      </w:r>
      <w:r w:rsidR="001447E1">
        <w:rPr>
          <w:rFonts w:ascii="0&gt;‹œ˛" w:hAnsi="0&gt;‹œ˛" w:cs="0&gt;‹œ˛"/>
          <w:color w:val="000000"/>
          <w:lang w:val="en-US"/>
        </w:rPr>
        <w:t xml:space="preserve"> </w:t>
      </w:r>
      <w:proofErr w:type="spellStart"/>
      <w:r>
        <w:rPr>
          <w:rFonts w:ascii="0&gt;‹œ˛" w:hAnsi="0&gt;‹œ˛" w:cs="0&gt;‹œ˛"/>
          <w:color w:val="000000"/>
          <w:lang w:val="en-US"/>
        </w:rPr>
        <w:t>Gmbh</w:t>
      </w:r>
      <w:proofErr w:type="spellEnd"/>
      <w:r>
        <w:rPr>
          <w:rFonts w:ascii="0&gt;‹œ˛" w:hAnsi="0&gt;‹œ˛" w:cs="0&gt;‹œ˛"/>
          <w:color w:val="000000"/>
          <w:lang w:val="en-US"/>
        </w:rPr>
        <w:t>.</w:t>
      </w:r>
    </w:p>
    <w:p w14:paraId="2C1108ED" w14:textId="77777777" w:rsidR="00E664D9" w:rsidRDefault="00E664D9" w:rsidP="00E664D9">
      <w:pPr>
        <w:autoSpaceDE w:val="0"/>
        <w:autoSpaceDN w:val="0"/>
        <w:adjustRightInd w:val="0"/>
        <w:rPr>
          <w:rFonts w:ascii="0&gt;‹œ˛" w:hAnsi="0&gt;‹œ˛" w:cs="0&gt;‹œ˛"/>
          <w:color w:val="000000"/>
          <w:lang w:val="en-US"/>
        </w:rPr>
      </w:pPr>
    </w:p>
    <w:p w14:paraId="1C2BA325" w14:textId="38E7B4D4" w:rsidR="00E664D9" w:rsidRDefault="00E664D9" w:rsidP="00E664D9">
      <w:pPr>
        <w:autoSpaceDE w:val="0"/>
        <w:autoSpaceDN w:val="0"/>
        <w:adjustRightInd w:val="0"/>
        <w:rPr>
          <w:rFonts w:ascii="0&gt;‹œ˛" w:hAnsi="0&gt;‹œ˛" w:cs="0&gt;‹œ˛"/>
          <w:color w:val="000000"/>
          <w:lang w:val="en-US"/>
        </w:rPr>
      </w:pPr>
      <w:r>
        <w:rPr>
          <w:rFonts w:ascii="0&gt;‹œ˛" w:hAnsi="0&gt;‹œ˛" w:cs="0&gt;‹œ˛"/>
          <w:color w:val="000000"/>
          <w:lang w:val="en-US"/>
        </w:rPr>
        <w:t>Over the last decade Allan has expanded his practice into the public domain, specifically</w:t>
      </w:r>
    </w:p>
    <w:p w14:paraId="511E7D56" w14:textId="77777777" w:rsidR="00E664D9" w:rsidRDefault="00E664D9" w:rsidP="00E664D9">
      <w:pPr>
        <w:autoSpaceDE w:val="0"/>
        <w:autoSpaceDN w:val="0"/>
        <w:adjustRightInd w:val="0"/>
        <w:rPr>
          <w:rFonts w:ascii="0&gt;‹œ˛" w:hAnsi="0&gt;‹œ˛" w:cs="0&gt;‹œ˛"/>
          <w:color w:val="000000"/>
          <w:lang w:val="en-US"/>
        </w:rPr>
      </w:pPr>
      <w:r>
        <w:rPr>
          <w:rFonts w:ascii="0&gt;‹œ˛" w:hAnsi="0&gt;‹œ˛" w:cs="0&gt;‹œ˛"/>
          <w:color w:val="000000"/>
          <w:lang w:val="en-US"/>
        </w:rPr>
        <w:t>public sited ‘active sculpture’, and has completed a number of large public commissions, in</w:t>
      </w:r>
    </w:p>
    <w:p w14:paraId="3A5D9490" w14:textId="5CBF8F62" w:rsidR="00E664D9" w:rsidRDefault="00E664D9" w:rsidP="00E664D9">
      <w:pPr>
        <w:autoSpaceDE w:val="0"/>
        <w:autoSpaceDN w:val="0"/>
        <w:adjustRightInd w:val="0"/>
        <w:rPr>
          <w:rFonts w:ascii="0&gt;‹œ˛" w:hAnsi="0&gt;‹œ˛" w:cs="0&gt;‹œ˛"/>
          <w:color w:val="000000"/>
          <w:lang w:val="en-US"/>
        </w:rPr>
      </w:pPr>
      <w:r>
        <w:rPr>
          <w:rFonts w:ascii="0&gt;‹œ˛" w:hAnsi="0&gt;‹œ˛" w:cs="0&gt;‹œ˛"/>
          <w:color w:val="000000"/>
          <w:lang w:val="en-US"/>
        </w:rPr>
        <w:t>Australia (including permanent works for City of Sydney and Sydney Olympic Park Authority), China, Ireland, Germany, the UK and Aotearoa New Zealand.</w:t>
      </w:r>
    </w:p>
    <w:p w14:paraId="1B69992D" w14:textId="77777777" w:rsidR="00E664D9" w:rsidRDefault="00E664D9" w:rsidP="00E664D9">
      <w:pPr>
        <w:autoSpaceDE w:val="0"/>
        <w:autoSpaceDN w:val="0"/>
        <w:adjustRightInd w:val="0"/>
        <w:rPr>
          <w:rFonts w:ascii="0&gt;‹œ˛" w:hAnsi="0&gt;‹œ˛" w:cs="0&gt;‹œ˛"/>
          <w:color w:val="000000"/>
          <w:lang w:val="en-US"/>
        </w:rPr>
      </w:pPr>
    </w:p>
    <w:p w14:paraId="47B13DCB" w14:textId="2F53DA3C" w:rsidR="00555037" w:rsidRDefault="00E664D9" w:rsidP="00E664D9">
      <w:pPr>
        <w:autoSpaceDE w:val="0"/>
        <w:autoSpaceDN w:val="0"/>
        <w:adjustRightInd w:val="0"/>
        <w:rPr>
          <w:rFonts w:ascii="0&gt;‹œ˛" w:hAnsi="0&gt;‹œ˛" w:cs="0&gt;‹œ˛"/>
          <w:color w:val="000000"/>
          <w:lang w:val="en-US"/>
        </w:rPr>
      </w:pPr>
      <w:r>
        <w:rPr>
          <w:rFonts w:ascii="0&gt;‹œ˛" w:hAnsi="0&gt;‹œ˛" w:cs="0&gt;‹œ˛"/>
          <w:color w:val="000000"/>
          <w:lang w:val="en-US"/>
        </w:rPr>
        <w:t xml:space="preserve">Allan has also conceived and curated </w:t>
      </w:r>
      <w:r w:rsidR="001447E1">
        <w:rPr>
          <w:rFonts w:ascii="0&gt;‹œ˛" w:hAnsi="0&gt;‹œ˛" w:cs="0&gt;‹œ˛"/>
          <w:color w:val="000000"/>
          <w:lang w:val="en-US"/>
        </w:rPr>
        <w:t xml:space="preserve">many </w:t>
      </w:r>
      <w:r>
        <w:rPr>
          <w:rFonts w:ascii="0&gt;‹œ˛" w:hAnsi="0&gt;‹œ˛" w:cs="0&gt;‹œ˛"/>
          <w:color w:val="000000"/>
          <w:lang w:val="en-US"/>
        </w:rPr>
        <w:t>high-profile public exhibitions</w:t>
      </w:r>
      <w:r w:rsidR="001447E1">
        <w:rPr>
          <w:rFonts w:ascii="0&gt;‹œ˛" w:hAnsi="0&gt;‹œ˛" w:cs="0&gt;‹œ˛"/>
          <w:color w:val="000000"/>
          <w:lang w:val="en-US"/>
        </w:rPr>
        <w:t>, many of them</w:t>
      </w:r>
      <w:r>
        <w:rPr>
          <w:rFonts w:ascii="0&gt;‹œ˛" w:hAnsi="0&gt;‹œ˛" w:cs="0&gt;‹œ˛"/>
          <w:color w:val="000000"/>
          <w:lang w:val="en-US"/>
        </w:rPr>
        <w:t xml:space="preserve"> involving energy,</w:t>
      </w:r>
      <w:r w:rsidR="001447E1">
        <w:rPr>
          <w:rFonts w:ascii="0&gt;‹œ˛" w:hAnsi="0&gt;‹œ˛" w:cs="0&gt;‹œ˛"/>
          <w:color w:val="000000"/>
          <w:lang w:val="en-US"/>
        </w:rPr>
        <w:t xml:space="preserve"> i</w:t>
      </w:r>
      <w:r>
        <w:rPr>
          <w:rFonts w:ascii="0&gt;‹œ˛" w:hAnsi="0&gt;‹œ˛" w:cs="0&gt;‹œ˛"/>
          <w:color w:val="000000"/>
          <w:lang w:val="en-US"/>
        </w:rPr>
        <w:t>ncluding</w:t>
      </w:r>
      <w:r w:rsidR="00555037">
        <w:rPr>
          <w:rFonts w:ascii="0&gt;‹œ˛" w:hAnsi="0&gt;‹œ˛" w:cs="0&gt;‹œ˛"/>
          <w:color w:val="000000"/>
          <w:lang w:val="en-US"/>
        </w:rPr>
        <w:t>:</w:t>
      </w:r>
    </w:p>
    <w:p w14:paraId="4C2A5862" w14:textId="77777777" w:rsidR="00555037" w:rsidRDefault="00555037" w:rsidP="00E664D9">
      <w:pPr>
        <w:autoSpaceDE w:val="0"/>
        <w:autoSpaceDN w:val="0"/>
        <w:adjustRightInd w:val="0"/>
        <w:rPr>
          <w:rFonts w:ascii="0&gt;‹œ˛" w:hAnsi="0&gt;‹œ˛" w:cs="0&gt;‹œ˛"/>
          <w:color w:val="000000"/>
          <w:lang w:val="en-US"/>
        </w:rPr>
      </w:pPr>
    </w:p>
    <w:p w14:paraId="7EEAC8BE" w14:textId="62895229" w:rsidR="00555037" w:rsidRDefault="00555037" w:rsidP="00E664D9">
      <w:pPr>
        <w:pStyle w:val="ListParagraph"/>
        <w:numPr>
          <w:ilvl w:val="0"/>
          <w:numId w:val="5"/>
        </w:numPr>
        <w:autoSpaceDE w:val="0"/>
        <w:autoSpaceDN w:val="0"/>
        <w:adjustRightInd w:val="0"/>
        <w:rPr>
          <w:rFonts w:ascii="0&gt;‹œ˛" w:hAnsi="0&gt;‹œ˛" w:cs="0&gt;‹œ˛"/>
          <w:color w:val="000000"/>
          <w:lang w:val="en-US"/>
        </w:rPr>
      </w:pPr>
      <w:r w:rsidRPr="00555037">
        <w:rPr>
          <w:rFonts w:ascii="0&gt;‹œ˛" w:hAnsi="0&gt;‹œ˛" w:cs="0&gt;‹œ˛"/>
          <w:i/>
          <w:iCs/>
          <w:color w:val="000000"/>
          <w:lang w:val="en-US"/>
        </w:rPr>
        <w:t>Desert Equinox</w:t>
      </w:r>
      <w:r>
        <w:rPr>
          <w:rFonts w:ascii="0&gt;‹œ˛" w:hAnsi="0&gt;‹œ˛" w:cs="0&gt;‹œ˛"/>
          <w:color w:val="000000"/>
          <w:lang w:val="en-US"/>
        </w:rPr>
        <w:t xml:space="preserve"> (Broken Hill, NSW, 2012),</w:t>
      </w:r>
      <w:r w:rsidR="00E6404A">
        <w:rPr>
          <w:rFonts w:ascii="0&gt;‹œ˛" w:hAnsi="0&gt;‹œ˛" w:cs="0&gt;‹œ˛"/>
          <w:color w:val="000000"/>
          <w:lang w:val="en-US"/>
        </w:rPr>
        <w:t xml:space="preserve"> </w:t>
      </w:r>
      <w:r>
        <w:rPr>
          <w:rFonts w:ascii="0&gt;‹œ˛" w:hAnsi="0&gt;‹œ˛" w:cs="0&gt;‹œ˛"/>
          <w:color w:val="000000"/>
          <w:lang w:val="en-US"/>
        </w:rPr>
        <w:t>Australia’s first public solar art exhibit</w:t>
      </w:r>
      <w:r w:rsidR="00C0547A">
        <w:rPr>
          <w:rFonts w:ascii="0&gt;‹œ˛" w:hAnsi="0&gt;‹œ˛" w:cs="0&gt;‹œ˛"/>
          <w:color w:val="000000"/>
          <w:lang w:val="en-US"/>
        </w:rPr>
        <w:t>i</w:t>
      </w:r>
      <w:r>
        <w:rPr>
          <w:rFonts w:ascii="0&gt;‹œ˛" w:hAnsi="0&gt;‹œ˛" w:cs="0&gt;‹œ˛"/>
          <w:color w:val="000000"/>
          <w:lang w:val="en-US"/>
        </w:rPr>
        <w:t>on</w:t>
      </w:r>
    </w:p>
    <w:p w14:paraId="40270CB2" w14:textId="603D9D5F" w:rsidR="00555037" w:rsidRDefault="00E664D9" w:rsidP="00E664D9">
      <w:pPr>
        <w:pStyle w:val="ListParagraph"/>
        <w:numPr>
          <w:ilvl w:val="0"/>
          <w:numId w:val="5"/>
        </w:numPr>
        <w:autoSpaceDE w:val="0"/>
        <w:autoSpaceDN w:val="0"/>
        <w:adjustRightInd w:val="0"/>
        <w:rPr>
          <w:rFonts w:ascii="0&gt;‹œ˛" w:hAnsi="0&gt;‹œ˛" w:cs="0&gt;‹œ˛"/>
          <w:color w:val="000000"/>
          <w:lang w:val="en-US"/>
        </w:rPr>
      </w:pPr>
      <w:r w:rsidRPr="00555037">
        <w:rPr>
          <w:rFonts w:ascii="0&gt;‹œ˛" w:hAnsi="0&gt;‹œ˛" w:cs="0&gt;‹œ˛"/>
          <w:i/>
          <w:iCs/>
          <w:color w:val="000000"/>
          <w:lang w:val="en-US"/>
        </w:rPr>
        <w:t>La Lune: Energy Producing Art</w:t>
      </w:r>
      <w:r w:rsidRPr="00555037">
        <w:rPr>
          <w:rFonts w:ascii="0&gt;‹œ˛" w:hAnsi="0&gt;‹œ˛" w:cs="0&gt;‹œ˛"/>
          <w:color w:val="000000"/>
          <w:lang w:val="en-US"/>
        </w:rPr>
        <w:t xml:space="preserve"> (2014), which was runner-up in two categories of</w:t>
      </w:r>
      <w:r w:rsidR="00555037">
        <w:rPr>
          <w:rFonts w:ascii="0&gt;‹œ˛" w:hAnsi="0&gt;‹œ˛" w:cs="0&gt;‹œ˛"/>
          <w:color w:val="000000"/>
          <w:lang w:val="en-US"/>
        </w:rPr>
        <w:t xml:space="preserve"> </w:t>
      </w:r>
      <w:r w:rsidRPr="00555037">
        <w:rPr>
          <w:rFonts w:ascii="0&gt;‹œ˛" w:hAnsi="0&gt;‹œ˛" w:cs="0&gt;‹œ˛"/>
          <w:color w:val="000000"/>
          <w:lang w:val="en-US"/>
        </w:rPr>
        <w:t>the Australian Event Awards that year (Best New Event and Best Achievement in</w:t>
      </w:r>
      <w:r w:rsidR="00555037">
        <w:rPr>
          <w:rFonts w:ascii="0&gt;‹œ˛" w:hAnsi="0&gt;‹œ˛" w:cs="0&gt;‹œ˛"/>
          <w:color w:val="000000"/>
          <w:lang w:val="en-US"/>
        </w:rPr>
        <w:t xml:space="preserve"> </w:t>
      </w:r>
      <w:r w:rsidRPr="00555037">
        <w:rPr>
          <w:rFonts w:ascii="0&gt;‹œ˛" w:hAnsi="0&gt;‹œ˛" w:cs="0&gt;‹œ˛"/>
          <w:color w:val="000000"/>
          <w:lang w:val="en-US"/>
        </w:rPr>
        <w:t>Sustainability</w:t>
      </w:r>
      <w:r w:rsidR="00555037" w:rsidRPr="00555037">
        <w:rPr>
          <w:rFonts w:ascii="0&gt;‹œ˛" w:hAnsi="0&gt;‹œ˛" w:cs="0&gt;‹œ˛"/>
          <w:color w:val="000000"/>
          <w:lang w:val="en-US"/>
        </w:rPr>
        <w:t>)</w:t>
      </w:r>
    </w:p>
    <w:p w14:paraId="30D980E6" w14:textId="3EE80EF5" w:rsidR="001447E1" w:rsidRDefault="00E664D9" w:rsidP="00555037">
      <w:pPr>
        <w:pStyle w:val="ListParagraph"/>
        <w:numPr>
          <w:ilvl w:val="0"/>
          <w:numId w:val="5"/>
        </w:numPr>
        <w:autoSpaceDE w:val="0"/>
        <w:autoSpaceDN w:val="0"/>
        <w:adjustRightInd w:val="0"/>
        <w:rPr>
          <w:rFonts w:ascii="0&gt;‹œ˛" w:hAnsi="0&gt;‹œ˛" w:cs="0&gt;‹œ˛"/>
          <w:color w:val="000000"/>
          <w:lang w:val="en-US"/>
        </w:rPr>
      </w:pPr>
      <w:r w:rsidRPr="00555037">
        <w:rPr>
          <w:rFonts w:ascii="0&gt;‹œ˛" w:hAnsi="0&gt;‹œ˛" w:cs="0&gt;‹œ˛"/>
          <w:i/>
          <w:iCs/>
          <w:color w:val="000000"/>
          <w:lang w:val="en-US"/>
        </w:rPr>
        <w:t>NOX Night Sculpture</w:t>
      </w:r>
      <w:r w:rsidRPr="00555037">
        <w:rPr>
          <w:rFonts w:ascii="0&gt;‹œ˛" w:hAnsi="0&gt;‹œ˛" w:cs="0&gt;‹œ˛"/>
          <w:color w:val="000000"/>
          <w:lang w:val="en-US"/>
        </w:rPr>
        <w:t xml:space="preserve"> </w:t>
      </w:r>
      <w:r w:rsidR="001447E1">
        <w:rPr>
          <w:rFonts w:ascii="0&gt;‹œ˛" w:hAnsi="0&gt;‹œ˛" w:cs="0&gt;‹œ˛"/>
          <w:color w:val="000000"/>
          <w:lang w:val="en-US"/>
        </w:rPr>
        <w:t xml:space="preserve">(Randwick, NSW, 2015/17/19) </w:t>
      </w:r>
      <w:r w:rsidRPr="00555037">
        <w:rPr>
          <w:rFonts w:ascii="0&gt;‹œ˛" w:hAnsi="0&gt;‹œ˛" w:cs="0&gt;‹œ˛"/>
          <w:color w:val="000000"/>
          <w:lang w:val="en-US"/>
        </w:rPr>
        <w:t>which won a Highly Commended award in the</w:t>
      </w:r>
      <w:r w:rsidR="00555037">
        <w:rPr>
          <w:rFonts w:ascii="0&gt;‹œ˛" w:hAnsi="0&gt;‹œ˛" w:cs="0&gt;‹œ˛"/>
          <w:color w:val="000000"/>
          <w:lang w:val="en-US"/>
        </w:rPr>
        <w:t xml:space="preserve"> </w:t>
      </w:r>
      <w:r w:rsidRPr="00555037">
        <w:rPr>
          <w:rFonts w:ascii="0&gt;‹œ˛" w:hAnsi="0&gt;‹œ˛" w:cs="0&gt;‹œ˛"/>
          <w:color w:val="000000"/>
          <w:lang w:val="en-US"/>
        </w:rPr>
        <w:t>Creative Communities category of the NSW Local Government Excellence Awards</w:t>
      </w:r>
      <w:r w:rsidR="001447E1">
        <w:rPr>
          <w:rFonts w:ascii="0&gt;‹œ˛" w:hAnsi="0&gt;‹œ˛" w:cs="0&gt;‹œ˛"/>
          <w:color w:val="000000"/>
          <w:lang w:val="en-US"/>
        </w:rPr>
        <w:t xml:space="preserve"> in 2017 and is now a biennial event</w:t>
      </w:r>
    </w:p>
    <w:p w14:paraId="07633E13" w14:textId="4D246755" w:rsidR="00E664D9" w:rsidRPr="00555037" w:rsidRDefault="001447E1" w:rsidP="00555037">
      <w:pPr>
        <w:pStyle w:val="ListParagraph"/>
        <w:numPr>
          <w:ilvl w:val="0"/>
          <w:numId w:val="5"/>
        </w:numPr>
        <w:autoSpaceDE w:val="0"/>
        <w:autoSpaceDN w:val="0"/>
        <w:adjustRightInd w:val="0"/>
        <w:rPr>
          <w:rFonts w:ascii="0&gt;‹œ˛" w:hAnsi="0&gt;‹œ˛" w:cs="0&gt;‹œ˛"/>
          <w:color w:val="000000"/>
          <w:lang w:val="en-US"/>
        </w:rPr>
      </w:pPr>
      <w:r>
        <w:rPr>
          <w:rFonts w:ascii="0&gt;‹œ˛" w:hAnsi="0&gt;‹œ˛" w:cs="0&gt;‹œ˛"/>
          <w:i/>
          <w:iCs/>
          <w:color w:val="000000"/>
          <w:lang w:val="en-US"/>
        </w:rPr>
        <w:t>WAR – A Playground Perspective</w:t>
      </w:r>
      <w:r>
        <w:rPr>
          <w:rFonts w:ascii="0&gt;‹œ˛" w:hAnsi="0&gt;‹œ˛" w:cs="0&gt;‹œ˛"/>
          <w:color w:val="000000"/>
          <w:lang w:val="en-US"/>
        </w:rPr>
        <w:t xml:space="preserve"> (2016), the biggest exhibition ever staged at the Armory Gallery and surrounds, Newington Armory, Sydney Olympic Park</w:t>
      </w:r>
      <w:r w:rsidR="00E664D9" w:rsidRPr="00555037">
        <w:rPr>
          <w:rFonts w:ascii="0&gt;‹œ˛" w:hAnsi="0&gt;‹œ˛" w:cs="0&gt;‹œ˛"/>
          <w:color w:val="000000"/>
          <w:lang w:val="en-US"/>
        </w:rPr>
        <w:t>.</w:t>
      </w:r>
    </w:p>
    <w:p w14:paraId="77ACB524" w14:textId="77777777" w:rsidR="00E664D9" w:rsidRDefault="00E664D9" w:rsidP="00E664D9">
      <w:pPr>
        <w:spacing w:after="120"/>
        <w:rPr>
          <w:rFonts w:ascii="0&gt;‹œ˛" w:hAnsi="0&gt;‹œ˛" w:cs="0&gt;‹œ˛"/>
          <w:color w:val="000000"/>
          <w:lang w:val="en-US"/>
        </w:rPr>
      </w:pPr>
    </w:p>
    <w:p w14:paraId="5E11FE22" w14:textId="3D260C25" w:rsidR="00E664D9" w:rsidRPr="00C04102" w:rsidRDefault="00E664D9" w:rsidP="00E664D9">
      <w:pPr>
        <w:spacing w:after="120"/>
        <w:rPr>
          <w:rFonts w:cstheme="minorHAnsi"/>
        </w:rPr>
      </w:pPr>
      <w:r>
        <w:rPr>
          <w:rFonts w:ascii="0&gt;‹œ˛" w:hAnsi="0&gt;‹œ˛" w:cs="0&gt;‹œ˛"/>
          <w:color w:val="000000"/>
          <w:lang w:val="en-US"/>
        </w:rPr>
        <w:t xml:space="preserve">For more on Allan’s past works see: </w:t>
      </w:r>
      <w:r>
        <w:rPr>
          <w:rFonts w:ascii="0&gt;‹œ˛" w:hAnsi="0&gt;‹œ˛" w:cs="0&gt;‹œ˛"/>
          <w:color w:val="0563C2"/>
          <w:lang w:val="en-US"/>
        </w:rPr>
        <w:t>http://allangiddy.org</w:t>
      </w:r>
    </w:p>
    <w:sectPr w:rsidR="00E664D9" w:rsidRPr="00C04102" w:rsidSect="00CA7ABA">
      <w:pgSz w:w="11900" w:h="16840"/>
      <w:pgMar w:top="1134" w:right="1361" w:bottom="879"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0&gt;‹œ˛">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2795"/>
    <w:multiLevelType w:val="hybridMultilevel"/>
    <w:tmpl w:val="56C8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94F06"/>
    <w:multiLevelType w:val="hybridMultilevel"/>
    <w:tmpl w:val="BE38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16630"/>
    <w:multiLevelType w:val="hybridMultilevel"/>
    <w:tmpl w:val="F828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661CB"/>
    <w:multiLevelType w:val="hybridMultilevel"/>
    <w:tmpl w:val="CBCE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153E8"/>
    <w:multiLevelType w:val="hybridMultilevel"/>
    <w:tmpl w:val="757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75F95"/>
    <w:multiLevelType w:val="hybridMultilevel"/>
    <w:tmpl w:val="3F22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AD3B21"/>
    <w:multiLevelType w:val="hybridMultilevel"/>
    <w:tmpl w:val="26C0108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60DB718A"/>
    <w:multiLevelType w:val="hybridMultilevel"/>
    <w:tmpl w:val="2DD4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63AAE"/>
    <w:multiLevelType w:val="hybridMultilevel"/>
    <w:tmpl w:val="C04A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5B12F5"/>
    <w:multiLevelType w:val="hybridMultilevel"/>
    <w:tmpl w:val="085E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6E2202"/>
    <w:multiLevelType w:val="hybridMultilevel"/>
    <w:tmpl w:val="C4DC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120BE3"/>
    <w:multiLevelType w:val="hybridMultilevel"/>
    <w:tmpl w:val="659A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6"/>
  </w:num>
  <w:num w:numId="6">
    <w:abstractNumId w:val="1"/>
  </w:num>
  <w:num w:numId="7">
    <w:abstractNumId w:val="3"/>
  </w:num>
  <w:num w:numId="8">
    <w:abstractNumId w:val="0"/>
  </w:num>
  <w:num w:numId="9">
    <w:abstractNumId w:val="10"/>
  </w:num>
  <w:num w:numId="10">
    <w:abstractNumId w:val="7"/>
  </w:num>
  <w:num w:numId="11">
    <w:abstractNumId w:val="2"/>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850"/>
    <w:rsid w:val="0001030C"/>
    <w:rsid w:val="00011EF0"/>
    <w:rsid w:val="000133DE"/>
    <w:rsid w:val="00014B93"/>
    <w:rsid w:val="00023F6E"/>
    <w:rsid w:val="000249C1"/>
    <w:rsid w:val="0002610E"/>
    <w:rsid w:val="000274C2"/>
    <w:rsid w:val="00061C5F"/>
    <w:rsid w:val="00063D47"/>
    <w:rsid w:val="000648E8"/>
    <w:rsid w:val="000713C5"/>
    <w:rsid w:val="000769EC"/>
    <w:rsid w:val="0009322A"/>
    <w:rsid w:val="00096D09"/>
    <w:rsid w:val="000A1BF9"/>
    <w:rsid w:val="000A36FC"/>
    <w:rsid w:val="000A6DC4"/>
    <w:rsid w:val="000B2ACF"/>
    <w:rsid w:val="000D35E5"/>
    <w:rsid w:val="000E06FE"/>
    <w:rsid w:val="000E2CC5"/>
    <w:rsid w:val="000E7E64"/>
    <w:rsid w:val="000F0BB9"/>
    <w:rsid w:val="000F14B8"/>
    <w:rsid w:val="000F152D"/>
    <w:rsid w:val="000F499E"/>
    <w:rsid w:val="000F60E1"/>
    <w:rsid w:val="001168E0"/>
    <w:rsid w:val="00122B61"/>
    <w:rsid w:val="00132CE6"/>
    <w:rsid w:val="001334C3"/>
    <w:rsid w:val="001345FD"/>
    <w:rsid w:val="001352AB"/>
    <w:rsid w:val="00144556"/>
    <w:rsid w:val="001447E1"/>
    <w:rsid w:val="001546B7"/>
    <w:rsid w:val="00163015"/>
    <w:rsid w:val="00174217"/>
    <w:rsid w:val="00180EEB"/>
    <w:rsid w:val="00182504"/>
    <w:rsid w:val="00185172"/>
    <w:rsid w:val="00190A4A"/>
    <w:rsid w:val="00196C5D"/>
    <w:rsid w:val="001A7D1F"/>
    <w:rsid w:val="001C3C45"/>
    <w:rsid w:val="001C4BAE"/>
    <w:rsid w:val="001D3552"/>
    <w:rsid w:val="001E1671"/>
    <w:rsid w:val="001E582B"/>
    <w:rsid w:val="001E75F3"/>
    <w:rsid w:val="00201F9E"/>
    <w:rsid w:val="00203E42"/>
    <w:rsid w:val="00207F92"/>
    <w:rsid w:val="002260E4"/>
    <w:rsid w:val="002409A8"/>
    <w:rsid w:val="00241FC7"/>
    <w:rsid w:val="00246B79"/>
    <w:rsid w:val="00254826"/>
    <w:rsid w:val="00255D2E"/>
    <w:rsid w:val="00262259"/>
    <w:rsid w:val="0026449C"/>
    <w:rsid w:val="00290B37"/>
    <w:rsid w:val="00292136"/>
    <w:rsid w:val="00297608"/>
    <w:rsid w:val="00297A30"/>
    <w:rsid w:val="002A0CC4"/>
    <w:rsid w:val="002A43D6"/>
    <w:rsid w:val="002A7917"/>
    <w:rsid w:val="002C0C06"/>
    <w:rsid w:val="002C2108"/>
    <w:rsid w:val="002C568B"/>
    <w:rsid w:val="002D00A0"/>
    <w:rsid w:val="002D0A78"/>
    <w:rsid w:val="002E012F"/>
    <w:rsid w:val="002E0D6B"/>
    <w:rsid w:val="002E4093"/>
    <w:rsid w:val="002E6B58"/>
    <w:rsid w:val="002F0317"/>
    <w:rsid w:val="002F0924"/>
    <w:rsid w:val="002F3436"/>
    <w:rsid w:val="002F4060"/>
    <w:rsid w:val="002F7A6E"/>
    <w:rsid w:val="003065A1"/>
    <w:rsid w:val="00316DE7"/>
    <w:rsid w:val="00317D8B"/>
    <w:rsid w:val="00330876"/>
    <w:rsid w:val="00334420"/>
    <w:rsid w:val="00340379"/>
    <w:rsid w:val="00341D58"/>
    <w:rsid w:val="00346ECE"/>
    <w:rsid w:val="00347EFC"/>
    <w:rsid w:val="00353B43"/>
    <w:rsid w:val="003574BA"/>
    <w:rsid w:val="00363F38"/>
    <w:rsid w:val="0037534A"/>
    <w:rsid w:val="00376BD3"/>
    <w:rsid w:val="00390875"/>
    <w:rsid w:val="0039496C"/>
    <w:rsid w:val="003A294A"/>
    <w:rsid w:val="003A49F5"/>
    <w:rsid w:val="003A7A47"/>
    <w:rsid w:val="003B590B"/>
    <w:rsid w:val="003C316C"/>
    <w:rsid w:val="003C3421"/>
    <w:rsid w:val="003C3E65"/>
    <w:rsid w:val="003D7830"/>
    <w:rsid w:val="003E12C1"/>
    <w:rsid w:val="003E674D"/>
    <w:rsid w:val="003E7622"/>
    <w:rsid w:val="0040211A"/>
    <w:rsid w:val="004063D1"/>
    <w:rsid w:val="00411E07"/>
    <w:rsid w:val="0041421D"/>
    <w:rsid w:val="00414BB9"/>
    <w:rsid w:val="004306CC"/>
    <w:rsid w:val="004368EF"/>
    <w:rsid w:val="00442A3D"/>
    <w:rsid w:val="00447871"/>
    <w:rsid w:val="0045139D"/>
    <w:rsid w:val="00460859"/>
    <w:rsid w:val="0046538F"/>
    <w:rsid w:val="00465742"/>
    <w:rsid w:val="004660EC"/>
    <w:rsid w:val="00470347"/>
    <w:rsid w:val="00476499"/>
    <w:rsid w:val="004804A4"/>
    <w:rsid w:val="00483369"/>
    <w:rsid w:val="0049227B"/>
    <w:rsid w:val="00492584"/>
    <w:rsid w:val="004974A4"/>
    <w:rsid w:val="004979BE"/>
    <w:rsid w:val="004A494A"/>
    <w:rsid w:val="004A6F60"/>
    <w:rsid w:val="004B55DE"/>
    <w:rsid w:val="004C0C5A"/>
    <w:rsid w:val="004C21D4"/>
    <w:rsid w:val="004C4F67"/>
    <w:rsid w:val="004D1004"/>
    <w:rsid w:val="004D4460"/>
    <w:rsid w:val="004E1780"/>
    <w:rsid w:val="004E184E"/>
    <w:rsid w:val="004E1FC1"/>
    <w:rsid w:val="004E5A86"/>
    <w:rsid w:val="004E66F9"/>
    <w:rsid w:val="004F0211"/>
    <w:rsid w:val="00502D99"/>
    <w:rsid w:val="00513056"/>
    <w:rsid w:val="0051753D"/>
    <w:rsid w:val="00524299"/>
    <w:rsid w:val="0053181C"/>
    <w:rsid w:val="00531839"/>
    <w:rsid w:val="00533BC4"/>
    <w:rsid w:val="00541F92"/>
    <w:rsid w:val="00551954"/>
    <w:rsid w:val="00555037"/>
    <w:rsid w:val="005679C7"/>
    <w:rsid w:val="0057307D"/>
    <w:rsid w:val="005773A7"/>
    <w:rsid w:val="00585042"/>
    <w:rsid w:val="00587395"/>
    <w:rsid w:val="00590258"/>
    <w:rsid w:val="005A23EE"/>
    <w:rsid w:val="005B13AC"/>
    <w:rsid w:val="005B661A"/>
    <w:rsid w:val="005C011E"/>
    <w:rsid w:val="005C3ABE"/>
    <w:rsid w:val="005D205D"/>
    <w:rsid w:val="005D2502"/>
    <w:rsid w:val="005D2E8D"/>
    <w:rsid w:val="005D79BB"/>
    <w:rsid w:val="005E7ACF"/>
    <w:rsid w:val="005F1903"/>
    <w:rsid w:val="005F558F"/>
    <w:rsid w:val="00613C2C"/>
    <w:rsid w:val="00614F12"/>
    <w:rsid w:val="0062570D"/>
    <w:rsid w:val="00632898"/>
    <w:rsid w:val="0063475F"/>
    <w:rsid w:val="00634A98"/>
    <w:rsid w:val="00641EA1"/>
    <w:rsid w:val="006614AB"/>
    <w:rsid w:val="00661CD3"/>
    <w:rsid w:val="006649FE"/>
    <w:rsid w:val="00672BB1"/>
    <w:rsid w:val="00675DB3"/>
    <w:rsid w:val="0068584B"/>
    <w:rsid w:val="00690627"/>
    <w:rsid w:val="006A24D3"/>
    <w:rsid w:val="006C2AD6"/>
    <w:rsid w:val="006C5C60"/>
    <w:rsid w:val="006C73B2"/>
    <w:rsid w:val="006D3F26"/>
    <w:rsid w:val="006D53D8"/>
    <w:rsid w:val="006D5A5B"/>
    <w:rsid w:val="006D60BF"/>
    <w:rsid w:val="006E2482"/>
    <w:rsid w:val="006E57F7"/>
    <w:rsid w:val="006E7BF0"/>
    <w:rsid w:val="006F4BD4"/>
    <w:rsid w:val="007111D8"/>
    <w:rsid w:val="00712A26"/>
    <w:rsid w:val="00712FAC"/>
    <w:rsid w:val="00720079"/>
    <w:rsid w:val="00725982"/>
    <w:rsid w:val="0072634B"/>
    <w:rsid w:val="00741C4D"/>
    <w:rsid w:val="00746805"/>
    <w:rsid w:val="00750B91"/>
    <w:rsid w:val="007578C9"/>
    <w:rsid w:val="00757ECB"/>
    <w:rsid w:val="007636CB"/>
    <w:rsid w:val="00766FCC"/>
    <w:rsid w:val="00767CE7"/>
    <w:rsid w:val="00782FB1"/>
    <w:rsid w:val="007836DA"/>
    <w:rsid w:val="00791F09"/>
    <w:rsid w:val="007970AD"/>
    <w:rsid w:val="007A5152"/>
    <w:rsid w:val="007B113F"/>
    <w:rsid w:val="007B1AC4"/>
    <w:rsid w:val="007B3ECB"/>
    <w:rsid w:val="007B4AB3"/>
    <w:rsid w:val="007C35FA"/>
    <w:rsid w:val="007C6A65"/>
    <w:rsid w:val="007C6AB2"/>
    <w:rsid w:val="007E3AE2"/>
    <w:rsid w:val="007F0996"/>
    <w:rsid w:val="007F6347"/>
    <w:rsid w:val="00804FF2"/>
    <w:rsid w:val="00807738"/>
    <w:rsid w:val="00810BB3"/>
    <w:rsid w:val="00810D27"/>
    <w:rsid w:val="00812390"/>
    <w:rsid w:val="00816083"/>
    <w:rsid w:val="00820121"/>
    <w:rsid w:val="008217C3"/>
    <w:rsid w:val="00830B9C"/>
    <w:rsid w:val="00840BCC"/>
    <w:rsid w:val="008411BC"/>
    <w:rsid w:val="00844067"/>
    <w:rsid w:val="008550A9"/>
    <w:rsid w:val="0086609B"/>
    <w:rsid w:val="0086643B"/>
    <w:rsid w:val="00867FBC"/>
    <w:rsid w:val="008825CD"/>
    <w:rsid w:val="00886BFD"/>
    <w:rsid w:val="008906B3"/>
    <w:rsid w:val="00892604"/>
    <w:rsid w:val="008934DF"/>
    <w:rsid w:val="008A2CCF"/>
    <w:rsid w:val="008A31F1"/>
    <w:rsid w:val="008A3305"/>
    <w:rsid w:val="008A773F"/>
    <w:rsid w:val="008B393C"/>
    <w:rsid w:val="008B3F83"/>
    <w:rsid w:val="008B4649"/>
    <w:rsid w:val="008B47D1"/>
    <w:rsid w:val="008F09C2"/>
    <w:rsid w:val="008F1581"/>
    <w:rsid w:val="008F2939"/>
    <w:rsid w:val="009044D6"/>
    <w:rsid w:val="0092130F"/>
    <w:rsid w:val="00922E0E"/>
    <w:rsid w:val="00941BF6"/>
    <w:rsid w:val="0096317D"/>
    <w:rsid w:val="00966C3F"/>
    <w:rsid w:val="00966E4A"/>
    <w:rsid w:val="00975A1D"/>
    <w:rsid w:val="009807C5"/>
    <w:rsid w:val="00986675"/>
    <w:rsid w:val="00990C8D"/>
    <w:rsid w:val="009910E0"/>
    <w:rsid w:val="00994044"/>
    <w:rsid w:val="009A3159"/>
    <w:rsid w:val="009A7A62"/>
    <w:rsid w:val="009B3580"/>
    <w:rsid w:val="009B7A4F"/>
    <w:rsid w:val="009B7D20"/>
    <w:rsid w:val="009C5E5E"/>
    <w:rsid w:val="009D403D"/>
    <w:rsid w:val="009D699F"/>
    <w:rsid w:val="009D747D"/>
    <w:rsid w:val="009E1FF4"/>
    <w:rsid w:val="009E431D"/>
    <w:rsid w:val="009E61EA"/>
    <w:rsid w:val="009F1BBF"/>
    <w:rsid w:val="009F5D0D"/>
    <w:rsid w:val="00A00163"/>
    <w:rsid w:val="00A02B09"/>
    <w:rsid w:val="00A124A4"/>
    <w:rsid w:val="00A21814"/>
    <w:rsid w:val="00A27C53"/>
    <w:rsid w:val="00A36D2B"/>
    <w:rsid w:val="00A40A1B"/>
    <w:rsid w:val="00A42183"/>
    <w:rsid w:val="00A44CAA"/>
    <w:rsid w:val="00A511A1"/>
    <w:rsid w:val="00A604B4"/>
    <w:rsid w:val="00A710F4"/>
    <w:rsid w:val="00A71F2A"/>
    <w:rsid w:val="00A76310"/>
    <w:rsid w:val="00A816E2"/>
    <w:rsid w:val="00A84FE7"/>
    <w:rsid w:val="00A850FC"/>
    <w:rsid w:val="00A9022C"/>
    <w:rsid w:val="00A9217B"/>
    <w:rsid w:val="00A93772"/>
    <w:rsid w:val="00AA388F"/>
    <w:rsid w:val="00AA3F65"/>
    <w:rsid w:val="00AB2394"/>
    <w:rsid w:val="00AB3E87"/>
    <w:rsid w:val="00AB4F78"/>
    <w:rsid w:val="00AB6AD9"/>
    <w:rsid w:val="00AC507E"/>
    <w:rsid w:val="00AC6081"/>
    <w:rsid w:val="00AE3550"/>
    <w:rsid w:val="00AE4C8A"/>
    <w:rsid w:val="00AE70B3"/>
    <w:rsid w:val="00B07E68"/>
    <w:rsid w:val="00B1145C"/>
    <w:rsid w:val="00B170F9"/>
    <w:rsid w:val="00B23BAA"/>
    <w:rsid w:val="00B2624F"/>
    <w:rsid w:val="00B270C9"/>
    <w:rsid w:val="00B30A8E"/>
    <w:rsid w:val="00B807BA"/>
    <w:rsid w:val="00B85988"/>
    <w:rsid w:val="00B86329"/>
    <w:rsid w:val="00B94B42"/>
    <w:rsid w:val="00B95868"/>
    <w:rsid w:val="00B97D06"/>
    <w:rsid w:val="00BA17DC"/>
    <w:rsid w:val="00BA56C2"/>
    <w:rsid w:val="00BA646D"/>
    <w:rsid w:val="00BA76BD"/>
    <w:rsid w:val="00BB6A0D"/>
    <w:rsid w:val="00BC1C49"/>
    <w:rsid w:val="00BC6395"/>
    <w:rsid w:val="00BD13F2"/>
    <w:rsid w:val="00BD244D"/>
    <w:rsid w:val="00BD353D"/>
    <w:rsid w:val="00BD631B"/>
    <w:rsid w:val="00BE0A8D"/>
    <w:rsid w:val="00BE1909"/>
    <w:rsid w:val="00BF6084"/>
    <w:rsid w:val="00BF7583"/>
    <w:rsid w:val="00BF7C1F"/>
    <w:rsid w:val="00C00760"/>
    <w:rsid w:val="00C04102"/>
    <w:rsid w:val="00C0547A"/>
    <w:rsid w:val="00C240C2"/>
    <w:rsid w:val="00C24EFE"/>
    <w:rsid w:val="00C40043"/>
    <w:rsid w:val="00C4185C"/>
    <w:rsid w:val="00C42D00"/>
    <w:rsid w:val="00C43AB9"/>
    <w:rsid w:val="00C46856"/>
    <w:rsid w:val="00C511DA"/>
    <w:rsid w:val="00C5230E"/>
    <w:rsid w:val="00C524D8"/>
    <w:rsid w:val="00C529D2"/>
    <w:rsid w:val="00C60E18"/>
    <w:rsid w:val="00C63093"/>
    <w:rsid w:val="00C64B64"/>
    <w:rsid w:val="00C64DFD"/>
    <w:rsid w:val="00C66A98"/>
    <w:rsid w:val="00C66C13"/>
    <w:rsid w:val="00C70C30"/>
    <w:rsid w:val="00C73353"/>
    <w:rsid w:val="00C74A07"/>
    <w:rsid w:val="00C76C45"/>
    <w:rsid w:val="00C77D5B"/>
    <w:rsid w:val="00C82B72"/>
    <w:rsid w:val="00C928CB"/>
    <w:rsid w:val="00CA2397"/>
    <w:rsid w:val="00CA7ABA"/>
    <w:rsid w:val="00CB28C9"/>
    <w:rsid w:val="00CB2FE4"/>
    <w:rsid w:val="00CB3033"/>
    <w:rsid w:val="00CB49A6"/>
    <w:rsid w:val="00CB78FA"/>
    <w:rsid w:val="00CD0098"/>
    <w:rsid w:val="00CD0FAA"/>
    <w:rsid w:val="00CD2F55"/>
    <w:rsid w:val="00CE50D2"/>
    <w:rsid w:val="00CE6100"/>
    <w:rsid w:val="00CF08A4"/>
    <w:rsid w:val="00CF2AF1"/>
    <w:rsid w:val="00CF2F44"/>
    <w:rsid w:val="00CF6840"/>
    <w:rsid w:val="00D00758"/>
    <w:rsid w:val="00D12A47"/>
    <w:rsid w:val="00D20C27"/>
    <w:rsid w:val="00D20EE3"/>
    <w:rsid w:val="00D225AC"/>
    <w:rsid w:val="00D25A9F"/>
    <w:rsid w:val="00D27737"/>
    <w:rsid w:val="00D50960"/>
    <w:rsid w:val="00D539DA"/>
    <w:rsid w:val="00D55AE8"/>
    <w:rsid w:val="00D56322"/>
    <w:rsid w:val="00D65C45"/>
    <w:rsid w:val="00D66F20"/>
    <w:rsid w:val="00D67631"/>
    <w:rsid w:val="00D7349E"/>
    <w:rsid w:val="00D74F60"/>
    <w:rsid w:val="00D76353"/>
    <w:rsid w:val="00D83213"/>
    <w:rsid w:val="00D87277"/>
    <w:rsid w:val="00D9246A"/>
    <w:rsid w:val="00D94F4B"/>
    <w:rsid w:val="00D97B8E"/>
    <w:rsid w:val="00DA7245"/>
    <w:rsid w:val="00DC0366"/>
    <w:rsid w:val="00DD1528"/>
    <w:rsid w:val="00DD1BF8"/>
    <w:rsid w:val="00DD29E7"/>
    <w:rsid w:val="00DD32C0"/>
    <w:rsid w:val="00DD747B"/>
    <w:rsid w:val="00DE3A5B"/>
    <w:rsid w:val="00DE3C8F"/>
    <w:rsid w:val="00DF033F"/>
    <w:rsid w:val="00DF5411"/>
    <w:rsid w:val="00DF7763"/>
    <w:rsid w:val="00E032D9"/>
    <w:rsid w:val="00E04189"/>
    <w:rsid w:val="00E071CE"/>
    <w:rsid w:val="00E0759A"/>
    <w:rsid w:val="00E31BC6"/>
    <w:rsid w:val="00E32237"/>
    <w:rsid w:val="00E33978"/>
    <w:rsid w:val="00E3735D"/>
    <w:rsid w:val="00E470AF"/>
    <w:rsid w:val="00E50947"/>
    <w:rsid w:val="00E51AB3"/>
    <w:rsid w:val="00E541FB"/>
    <w:rsid w:val="00E60995"/>
    <w:rsid w:val="00E6404A"/>
    <w:rsid w:val="00E664D9"/>
    <w:rsid w:val="00E77351"/>
    <w:rsid w:val="00E77C20"/>
    <w:rsid w:val="00EA6E85"/>
    <w:rsid w:val="00EB257A"/>
    <w:rsid w:val="00EB2B7E"/>
    <w:rsid w:val="00EB634E"/>
    <w:rsid w:val="00EB6EB9"/>
    <w:rsid w:val="00EC387A"/>
    <w:rsid w:val="00EC7311"/>
    <w:rsid w:val="00ED05B9"/>
    <w:rsid w:val="00ED4ACA"/>
    <w:rsid w:val="00ED7282"/>
    <w:rsid w:val="00ED762C"/>
    <w:rsid w:val="00EE3E52"/>
    <w:rsid w:val="00EF20DF"/>
    <w:rsid w:val="00EF65A3"/>
    <w:rsid w:val="00F032D5"/>
    <w:rsid w:val="00F04BEC"/>
    <w:rsid w:val="00F1564F"/>
    <w:rsid w:val="00F17728"/>
    <w:rsid w:val="00F21B32"/>
    <w:rsid w:val="00F2503C"/>
    <w:rsid w:val="00F31867"/>
    <w:rsid w:val="00F31D65"/>
    <w:rsid w:val="00F32029"/>
    <w:rsid w:val="00F3712A"/>
    <w:rsid w:val="00F43850"/>
    <w:rsid w:val="00F451EB"/>
    <w:rsid w:val="00F56487"/>
    <w:rsid w:val="00F61630"/>
    <w:rsid w:val="00F6194B"/>
    <w:rsid w:val="00F63C7B"/>
    <w:rsid w:val="00F67900"/>
    <w:rsid w:val="00F70DBB"/>
    <w:rsid w:val="00F82E46"/>
    <w:rsid w:val="00F929CD"/>
    <w:rsid w:val="00F93BCD"/>
    <w:rsid w:val="00FA1168"/>
    <w:rsid w:val="00FA4C49"/>
    <w:rsid w:val="00FA6902"/>
    <w:rsid w:val="00FB2552"/>
    <w:rsid w:val="00FC566D"/>
    <w:rsid w:val="00FC74E8"/>
    <w:rsid w:val="00FD21BC"/>
    <w:rsid w:val="00FD5AAD"/>
    <w:rsid w:val="00FD6052"/>
    <w:rsid w:val="00FE3810"/>
    <w:rsid w:val="00FE46E3"/>
    <w:rsid w:val="00FF29FA"/>
    <w:rsid w:val="00FF6955"/>
    <w:rsid w:val="00FF70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CAFD2"/>
  <w15:chartTrackingRefBased/>
  <w15:docId w15:val="{7DCA2A8E-75F1-E442-99BB-AFD9A564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1F9E"/>
  </w:style>
  <w:style w:type="paragraph" w:styleId="BalloonText">
    <w:name w:val="Balloon Text"/>
    <w:basedOn w:val="Normal"/>
    <w:link w:val="BalloonTextChar"/>
    <w:uiPriority w:val="99"/>
    <w:semiHidden/>
    <w:unhideWhenUsed/>
    <w:rsid w:val="009910E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10E0"/>
    <w:rPr>
      <w:rFonts w:ascii="Times New Roman" w:hAnsi="Times New Roman" w:cs="Times New Roman"/>
      <w:sz w:val="18"/>
      <w:szCs w:val="18"/>
    </w:rPr>
  </w:style>
  <w:style w:type="character" w:styleId="Hyperlink">
    <w:name w:val="Hyperlink"/>
    <w:basedOn w:val="DefaultParagraphFont"/>
    <w:uiPriority w:val="99"/>
    <w:unhideWhenUsed/>
    <w:rsid w:val="00BD631B"/>
    <w:rPr>
      <w:color w:val="0563C1" w:themeColor="hyperlink"/>
      <w:u w:val="single"/>
    </w:rPr>
  </w:style>
  <w:style w:type="character" w:styleId="UnresolvedMention">
    <w:name w:val="Unresolved Mention"/>
    <w:basedOn w:val="DefaultParagraphFont"/>
    <w:uiPriority w:val="99"/>
    <w:semiHidden/>
    <w:unhideWhenUsed/>
    <w:rsid w:val="00BD631B"/>
    <w:rPr>
      <w:color w:val="808080"/>
      <w:shd w:val="clear" w:color="auto" w:fill="E6E6E6"/>
    </w:rPr>
  </w:style>
  <w:style w:type="paragraph" w:styleId="Revision">
    <w:name w:val="Revision"/>
    <w:hidden/>
    <w:uiPriority w:val="99"/>
    <w:semiHidden/>
    <w:rsid w:val="005C011E"/>
  </w:style>
  <w:style w:type="character" w:styleId="FollowedHyperlink">
    <w:name w:val="FollowedHyperlink"/>
    <w:basedOn w:val="DefaultParagraphFont"/>
    <w:uiPriority w:val="99"/>
    <w:semiHidden/>
    <w:unhideWhenUsed/>
    <w:rsid w:val="003A49F5"/>
    <w:rPr>
      <w:color w:val="954F72" w:themeColor="followedHyperlink"/>
      <w:u w:val="single"/>
    </w:rPr>
  </w:style>
  <w:style w:type="paragraph" w:styleId="ListParagraph">
    <w:name w:val="List Paragraph"/>
    <w:basedOn w:val="Normal"/>
    <w:uiPriority w:val="34"/>
    <w:qFormat/>
    <w:rsid w:val="004D10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21363">
      <w:bodyDiv w:val="1"/>
      <w:marLeft w:val="0"/>
      <w:marRight w:val="0"/>
      <w:marTop w:val="0"/>
      <w:marBottom w:val="0"/>
      <w:divBdr>
        <w:top w:val="none" w:sz="0" w:space="0" w:color="auto"/>
        <w:left w:val="none" w:sz="0" w:space="0" w:color="auto"/>
        <w:bottom w:val="none" w:sz="0" w:space="0" w:color="auto"/>
        <w:right w:val="none" w:sz="0" w:space="0" w:color="auto"/>
      </w:divBdr>
    </w:div>
    <w:div w:id="169763073">
      <w:bodyDiv w:val="1"/>
      <w:marLeft w:val="0"/>
      <w:marRight w:val="0"/>
      <w:marTop w:val="0"/>
      <w:marBottom w:val="0"/>
      <w:divBdr>
        <w:top w:val="none" w:sz="0" w:space="0" w:color="auto"/>
        <w:left w:val="none" w:sz="0" w:space="0" w:color="auto"/>
        <w:bottom w:val="none" w:sz="0" w:space="0" w:color="auto"/>
        <w:right w:val="none" w:sz="0" w:space="0" w:color="auto"/>
      </w:divBdr>
    </w:div>
    <w:div w:id="235939442">
      <w:bodyDiv w:val="1"/>
      <w:marLeft w:val="0"/>
      <w:marRight w:val="0"/>
      <w:marTop w:val="0"/>
      <w:marBottom w:val="0"/>
      <w:divBdr>
        <w:top w:val="none" w:sz="0" w:space="0" w:color="auto"/>
        <w:left w:val="none" w:sz="0" w:space="0" w:color="auto"/>
        <w:bottom w:val="none" w:sz="0" w:space="0" w:color="auto"/>
        <w:right w:val="none" w:sz="0" w:space="0" w:color="auto"/>
      </w:divBdr>
    </w:div>
    <w:div w:id="598757898">
      <w:bodyDiv w:val="1"/>
      <w:marLeft w:val="0"/>
      <w:marRight w:val="0"/>
      <w:marTop w:val="0"/>
      <w:marBottom w:val="0"/>
      <w:divBdr>
        <w:top w:val="none" w:sz="0" w:space="0" w:color="auto"/>
        <w:left w:val="none" w:sz="0" w:space="0" w:color="auto"/>
        <w:bottom w:val="none" w:sz="0" w:space="0" w:color="auto"/>
        <w:right w:val="none" w:sz="0" w:space="0" w:color="auto"/>
      </w:divBdr>
      <w:divsChild>
        <w:div w:id="1664357243">
          <w:marLeft w:val="0"/>
          <w:marRight w:val="0"/>
          <w:marTop w:val="0"/>
          <w:marBottom w:val="0"/>
          <w:divBdr>
            <w:top w:val="none" w:sz="0" w:space="0" w:color="auto"/>
            <w:left w:val="none" w:sz="0" w:space="0" w:color="auto"/>
            <w:bottom w:val="none" w:sz="0" w:space="0" w:color="auto"/>
            <w:right w:val="none" w:sz="0" w:space="0" w:color="auto"/>
          </w:divBdr>
        </w:div>
        <w:div w:id="1856571959">
          <w:marLeft w:val="0"/>
          <w:marRight w:val="0"/>
          <w:marTop w:val="0"/>
          <w:marBottom w:val="0"/>
          <w:divBdr>
            <w:top w:val="none" w:sz="0" w:space="0" w:color="auto"/>
            <w:left w:val="none" w:sz="0" w:space="0" w:color="auto"/>
            <w:bottom w:val="none" w:sz="0" w:space="0" w:color="auto"/>
            <w:right w:val="none" w:sz="0" w:space="0" w:color="auto"/>
          </w:divBdr>
        </w:div>
        <w:div w:id="1528130935">
          <w:marLeft w:val="0"/>
          <w:marRight w:val="0"/>
          <w:marTop w:val="0"/>
          <w:marBottom w:val="0"/>
          <w:divBdr>
            <w:top w:val="none" w:sz="0" w:space="0" w:color="auto"/>
            <w:left w:val="none" w:sz="0" w:space="0" w:color="auto"/>
            <w:bottom w:val="none" w:sz="0" w:space="0" w:color="auto"/>
            <w:right w:val="none" w:sz="0" w:space="0" w:color="auto"/>
          </w:divBdr>
        </w:div>
      </w:divsChild>
    </w:div>
    <w:div w:id="796413110">
      <w:bodyDiv w:val="1"/>
      <w:marLeft w:val="0"/>
      <w:marRight w:val="0"/>
      <w:marTop w:val="0"/>
      <w:marBottom w:val="0"/>
      <w:divBdr>
        <w:top w:val="none" w:sz="0" w:space="0" w:color="auto"/>
        <w:left w:val="none" w:sz="0" w:space="0" w:color="auto"/>
        <w:bottom w:val="none" w:sz="0" w:space="0" w:color="auto"/>
        <w:right w:val="none" w:sz="0" w:space="0" w:color="auto"/>
      </w:divBdr>
    </w:div>
    <w:div w:id="821313147">
      <w:bodyDiv w:val="1"/>
      <w:marLeft w:val="0"/>
      <w:marRight w:val="0"/>
      <w:marTop w:val="0"/>
      <w:marBottom w:val="0"/>
      <w:divBdr>
        <w:top w:val="none" w:sz="0" w:space="0" w:color="auto"/>
        <w:left w:val="none" w:sz="0" w:space="0" w:color="auto"/>
        <w:bottom w:val="none" w:sz="0" w:space="0" w:color="auto"/>
        <w:right w:val="none" w:sz="0" w:space="0" w:color="auto"/>
      </w:divBdr>
      <w:divsChild>
        <w:div w:id="1435593971">
          <w:marLeft w:val="0"/>
          <w:marRight w:val="0"/>
          <w:marTop w:val="0"/>
          <w:marBottom w:val="0"/>
          <w:divBdr>
            <w:top w:val="none" w:sz="0" w:space="0" w:color="auto"/>
            <w:left w:val="none" w:sz="0" w:space="0" w:color="auto"/>
            <w:bottom w:val="none" w:sz="0" w:space="0" w:color="auto"/>
            <w:right w:val="none" w:sz="0" w:space="0" w:color="auto"/>
          </w:divBdr>
        </w:div>
        <w:div w:id="1449620370">
          <w:marLeft w:val="0"/>
          <w:marRight w:val="0"/>
          <w:marTop w:val="0"/>
          <w:marBottom w:val="0"/>
          <w:divBdr>
            <w:top w:val="none" w:sz="0" w:space="0" w:color="auto"/>
            <w:left w:val="none" w:sz="0" w:space="0" w:color="auto"/>
            <w:bottom w:val="none" w:sz="0" w:space="0" w:color="auto"/>
            <w:right w:val="none" w:sz="0" w:space="0" w:color="auto"/>
          </w:divBdr>
        </w:div>
        <w:div w:id="1482387598">
          <w:marLeft w:val="0"/>
          <w:marRight w:val="0"/>
          <w:marTop w:val="0"/>
          <w:marBottom w:val="0"/>
          <w:divBdr>
            <w:top w:val="none" w:sz="0" w:space="0" w:color="auto"/>
            <w:left w:val="none" w:sz="0" w:space="0" w:color="auto"/>
            <w:bottom w:val="none" w:sz="0" w:space="0" w:color="auto"/>
            <w:right w:val="none" w:sz="0" w:space="0" w:color="auto"/>
          </w:divBdr>
        </w:div>
      </w:divsChild>
    </w:div>
    <w:div w:id="841168343">
      <w:bodyDiv w:val="1"/>
      <w:marLeft w:val="0"/>
      <w:marRight w:val="0"/>
      <w:marTop w:val="0"/>
      <w:marBottom w:val="0"/>
      <w:divBdr>
        <w:top w:val="none" w:sz="0" w:space="0" w:color="auto"/>
        <w:left w:val="none" w:sz="0" w:space="0" w:color="auto"/>
        <w:bottom w:val="none" w:sz="0" w:space="0" w:color="auto"/>
        <w:right w:val="none" w:sz="0" w:space="0" w:color="auto"/>
      </w:divBdr>
    </w:div>
    <w:div w:id="924269959">
      <w:bodyDiv w:val="1"/>
      <w:marLeft w:val="0"/>
      <w:marRight w:val="0"/>
      <w:marTop w:val="0"/>
      <w:marBottom w:val="0"/>
      <w:divBdr>
        <w:top w:val="none" w:sz="0" w:space="0" w:color="auto"/>
        <w:left w:val="none" w:sz="0" w:space="0" w:color="auto"/>
        <w:bottom w:val="none" w:sz="0" w:space="0" w:color="auto"/>
        <w:right w:val="none" w:sz="0" w:space="0" w:color="auto"/>
      </w:divBdr>
    </w:div>
    <w:div w:id="1049963523">
      <w:bodyDiv w:val="1"/>
      <w:marLeft w:val="0"/>
      <w:marRight w:val="0"/>
      <w:marTop w:val="0"/>
      <w:marBottom w:val="0"/>
      <w:divBdr>
        <w:top w:val="none" w:sz="0" w:space="0" w:color="auto"/>
        <w:left w:val="none" w:sz="0" w:space="0" w:color="auto"/>
        <w:bottom w:val="none" w:sz="0" w:space="0" w:color="auto"/>
        <w:right w:val="none" w:sz="0" w:space="0" w:color="auto"/>
      </w:divBdr>
    </w:div>
    <w:div w:id="1342196989">
      <w:bodyDiv w:val="1"/>
      <w:marLeft w:val="0"/>
      <w:marRight w:val="0"/>
      <w:marTop w:val="0"/>
      <w:marBottom w:val="0"/>
      <w:divBdr>
        <w:top w:val="none" w:sz="0" w:space="0" w:color="auto"/>
        <w:left w:val="none" w:sz="0" w:space="0" w:color="auto"/>
        <w:bottom w:val="none" w:sz="0" w:space="0" w:color="auto"/>
        <w:right w:val="none" w:sz="0" w:space="0" w:color="auto"/>
      </w:divBdr>
      <w:divsChild>
        <w:div w:id="2028408993">
          <w:marLeft w:val="0"/>
          <w:marRight w:val="0"/>
          <w:marTop w:val="0"/>
          <w:marBottom w:val="0"/>
          <w:divBdr>
            <w:top w:val="none" w:sz="0" w:space="0" w:color="auto"/>
            <w:left w:val="none" w:sz="0" w:space="0" w:color="auto"/>
            <w:bottom w:val="none" w:sz="0" w:space="0" w:color="auto"/>
            <w:right w:val="none" w:sz="0" w:space="0" w:color="auto"/>
          </w:divBdr>
        </w:div>
        <w:div w:id="1847208931">
          <w:marLeft w:val="0"/>
          <w:marRight w:val="0"/>
          <w:marTop w:val="0"/>
          <w:marBottom w:val="0"/>
          <w:divBdr>
            <w:top w:val="none" w:sz="0" w:space="0" w:color="auto"/>
            <w:left w:val="none" w:sz="0" w:space="0" w:color="auto"/>
            <w:bottom w:val="none" w:sz="0" w:space="0" w:color="auto"/>
            <w:right w:val="none" w:sz="0" w:space="0" w:color="auto"/>
          </w:divBdr>
        </w:div>
        <w:div w:id="927468724">
          <w:marLeft w:val="0"/>
          <w:marRight w:val="0"/>
          <w:marTop w:val="0"/>
          <w:marBottom w:val="0"/>
          <w:divBdr>
            <w:top w:val="none" w:sz="0" w:space="0" w:color="auto"/>
            <w:left w:val="none" w:sz="0" w:space="0" w:color="auto"/>
            <w:bottom w:val="none" w:sz="0" w:space="0" w:color="auto"/>
            <w:right w:val="none" w:sz="0" w:space="0" w:color="auto"/>
          </w:divBdr>
        </w:div>
      </w:divsChild>
    </w:div>
    <w:div w:id="1434127997">
      <w:bodyDiv w:val="1"/>
      <w:marLeft w:val="0"/>
      <w:marRight w:val="0"/>
      <w:marTop w:val="0"/>
      <w:marBottom w:val="0"/>
      <w:divBdr>
        <w:top w:val="none" w:sz="0" w:space="0" w:color="auto"/>
        <w:left w:val="none" w:sz="0" w:space="0" w:color="auto"/>
        <w:bottom w:val="none" w:sz="0" w:space="0" w:color="auto"/>
        <w:right w:val="none" w:sz="0" w:space="0" w:color="auto"/>
      </w:divBdr>
      <w:divsChild>
        <w:div w:id="183633155">
          <w:marLeft w:val="0"/>
          <w:marRight w:val="0"/>
          <w:marTop w:val="0"/>
          <w:marBottom w:val="0"/>
          <w:divBdr>
            <w:top w:val="none" w:sz="0" w:space="0" w:color="auto"/>
            <w:left w:val="none" w:sz="0" w:space="0" w:color="auto"/>
            <w:bottom w:val="none" w:sz="0" w:space="0" w:color="auto"/>
            <w:right w:val="none" w:sz="0" w:space="0" w:color="auto"/>
          </w:divBdr>
        </w:div>
        <w:div w:id="1120224789">
          <w:marLeft w:val="0"/>
          <w:marRight w:val="0"/>
          <w:marTop w:val="0"/>
          <w:marBottom w:val="0"/>
          <w:divBdr>
            <w:top w:val="none" w:sz="0" w:space="0" w:color="auto"/>
            <w:left w:val="none" w:sz="0" w:space="0" w:color="auto"/>
            <w:bottom w:val="none" w:sz="0" w:space="0" w:color="auto"/>
            <w:right w:val="none" w:sz="0" w:space="0" w:color="auto"/>
          </w:divBdr>
        </w:div>
        <w:div w:id="822619508">
          <w:marLeft w:val="0"/>
          <w:marRight w:val="0"/>
          <w:marTop w:val="0"/>
          <w:marBottom w:val="0"/>
          <w:divBdr>
            <w:top w:val="none" w:sz="0" w:space="0" w:color="auto"/>
            <w:left w:val="none" w:sz="0" w:space="0" w:color="auto"/>
            <w:bottom w:val="none" w:sz="0" w:space="0" w:color="auto"/>
            <w:right w:val="none" w:sz="0" w:space="0" w:color="auto"/>
          </w:divBdr>
        </w:div>
      </w:divsChild>
    </w:div>
    <w:div w:id="1495954701">
      <w:bodyDiv w:val="1"/>
      <w:marLeft w:val="0"/>
      <w:marRight w:val="0"/>
      <w:marTop w:val="0"/>
      <w:marBottom w:val="0"/>
      <w:divBdr>
        <w:top w:val="none" w:sz="0" w:space="0" w:color="auto"/>
        <w:left w:val="none" w:sz="0" w:space="0" w:color="auto"/>
        <w:bottom w:val="none" w:sz="0" w:space="0" w:color="auto"/>
        <w:right w:val="none" w:sz="0" w:space="0" w:color="auto"/>
      </w:divBdr>
    </w:div>
    <w:div w:id="1660965006">
      <w:bodyDiv w:val="1"/>
      <w:marLeft w:val="0"/>
      <w:marRight w:val="0"/>
      <w:marTop w:val="0"/>
      <w:marBottom w:val="0"/>
      <w:divBdr>
        <w:top w:val="none" w:sz="0" w:space="0" w:color="auto"/>
        <w:left w:val="none" w:sz="0" w:space="0" w:color="auto"/>
        <w:bottom w:val="none" w:sz="0" w:space="0" w:color="auto"/>
        <w:right w:val="none" w:sz="0" w:space="0" w:color="auto"/>
      </w:divBdr>
    </w:div>
    <w:div w:id="1685086651">
      <w:bodyDiv w:val="1"/>
      <w:marLeft w:val="0"/>
      <w:marRight w:val="0"/>
      <w:marTop w:val="0"/>
      <w:marBottom w:val="0"/>
      <w:divBdr>
        <w:top w:val="none" w:sz="0" w:space="0" w:color="auto"/>
        <w:left w:val="none" w:sz="0" w:space="0" w:color="auto"/>
        <w:bottom w:val="none" w:sz="0" w:space="0" w:color="auto"/>
        <w:right w:val="none" w:sz="0" w:space="0" w:color="auto"/>
      </w:divBdr>
    </w:div>
    <w:div w:id="1758986681">
      <w:bodyDiv w:val="1"/>
      <w:marLeft w:val="0"/>
      <w:marRight w:val="0"/>
      <w:marTop w:val="0"/>
      <w:marBottom w:val="0"/>
      <w:divBdr>
        <w:top w:val="none" w:sz="0" w:space="0" w:color="auto"/>
        <w:left w:val="none" w:sz="0" w:space="0" w:color="auto"/>
        <w:bottom w:val="none" w:sz="0" w:space="0" w:color="auto"/>
        <w:right w:val="none" w:sz="0" w:space="0" w:color="auto"/>
      </w:divBdr>
    </w:div>
    <w:div w:id="2030567694">
      <w:bodyDiv w:val="1"/>
      <w:marLeft w:val="0"/>
      <w:marRight w:val="0"/>
      <w:marTop w:val="0"/>
      <w:marBottom w:val="0"/>
      <w:divBdr>
        <w:top w:val="none" w:sz="0" w:space="0" w:color="auto"/>
        <w:left w:val="none" w:sz="0" w:space="0" w:color="auto"/>
        <w:bottom w:val="none" w:sz="0" w:space="0" w:color="auto"/>
        <w:right w:val="none" w:sz="0" w:space="0" w:color="auto"/>
      </w:divBdr>
    </w:div>
    <w:div w:id="211350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en.iyil2019.org/events/rotorua-flo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eco-publicart.org/weather-cranes/" TargetMode="External"/><Relationship Id="rId2" Type="http://schemas.openxmlformats.org/officeDocument/2006/relationships/styles" Target="styles.xml"/><Relationship Id="rId16" Type="http://schemas.openxmlformats.org/officeDocument/2006/relationships/hyperlink" Target="https://www.cityartsydney.com.au/artwork/earth-vs-sk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hyperlink" Target="https://wellington.govt.nz/events/major-events/ww100/our-stories/sonic-wells"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pressreader.com/new-zealand/taranaki-daily-news/20180209/281775629613772"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8</Pages>
  <Words>1499</Words>
  <Characters>8548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HMS</cp:lastModifiedBy>
  <cp:revision>17</cp:revision>
  <cp:lastPrinted>2019-06-15T13:54:00Z</cp:lastPrinted>
  <dcterms:created xsi:type="dcterms:W3CDTF">2019-09-23T13:09:00Z</dcterms:created>
  <dcterms:modified xsi:type="dcterms:W3CDTF">2019-09-23T13:39:00Z</dcterms:modified>
</cp:coreProperties>
</file>