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F2460" w14:textId="35626BB4" w:rsidR="003D3706" w:rsidRPr="00045A49" w:rsidRDefault="00045A49" w:rsidP="00213342">
      <w:pPr>
        <w:jc w:val="right"/>
        <w:rPr>
          <w:rFonts w:asciiTheme="majorBidi" w:hAnsiTheme="majorBidi" w:cstheme="majorBidi"/>
          <w:bCs/>
          <w:sz w:val="22"/>
          <w:szCs w:val="22"/>
          <w:lang w:val="en-GB"/>
        </w:rPr>
      </w:pPr>
      <w:r>
        <w:rPr>
          <w:rFonts w:asciiTheme="majorBidi" w:hAnsiTheme="majorBidi" w:cstheme="majorBidi"/>
          <w:bCs/>
          <w:sz w:val="22"/>
          <w:szCs w:val="22"/>
          <w:lang w:val="en-GB"/>
        </w:rPr>
        <w:t>12</w:t>
      </w:r>
      <w:r w:rsidR="003D3706" w:rsidRPr="00045A49">
        <w:rPr>
          <w:rFonts w:asciiTheme="majorBidi" w:hAnsiTheme="majorBidi" w:cstheme="majorBidi"/>
          <w:bCs/>
          <w:sz w:val="22"/>
          <w:szCs w:val="22"/>
          <w:lang w:val="en-GB"/>
        </w:rPr>
        <w:t xml:space="preserve"> March 2020</w:t>
      </w:r>
      <w:r w:rsidR="00FE28C3" w:rsidRPr="00045A49">
        <w:rPr>
          <w:rFonts w:asciiTheme="majorBidi" w:hAnsiTheme="majorBidi" w:cstheme="majorBidi"/>
          <w:bCs/>
          <w:sz w:val="22"/>
          <w:szCs w:val="22"/>
          <w:lang w:val="en-GB"/>
        </w:rPr>
        <w:t xml:space="preserve"> (DRAFT </w:t>
      </w:r>
      <w:r w:rsidR="00BF510C" w:rsidRPr="00045A49">
        <w:rPr>
          <w:rFonts w:asciiTheme="majorBidi" w:hAnsiTheme="majorBidi" w:cstheme="majorBidi"/>
          <w:bCs/>
          <w:sz w:val="22"/>
          <w:szCs w:val="22"/>
          <w:lang w:val="en-GB"/>
        </w:rPr>
        <w:t>/ NOT EDITED VERSION)</w:t>
      </w:r>
      <w:r w:rsidR="00BF510C" w:rsidRPr="00045A49">
        <w:rPr>
          <w:rFonts w:asciiTheme="majorBidi" w:hAnsiTheme="majorBidi" w:cstheme="majorBidi"/>
          <w:bCs/>
          <w:sz w:val="22"/>
          <w:szCs w:val="22"/>
          <w:lang w:val="en-GB"/>
        </w:rPr>
        <w:br/>
      </w:r>
    </w:p>
    <w:p w14:paraId="627C6DCB" w14:textId="23FEDECB" w:rsidR="00251625" w:rsidRPr="00045A49" w:rsidRDefault="00126DE4" w:rsidP="00213342">
      <w:pPr>
        <w:jc w:val="center"/>
        <w:rPr>
          <w:rFonts w:asciiTheme="majorBidi" w:hAnsiTheme="majorBidi" w:cstheme="majorBidi"/>
          <w:b/>
          <w:sz w:val="32"/>
          <w:szCs w:val="32"/>
          <w:lang w:val="en-GB"/>
        </w:rPr>
      </w:pPr>
      <w:r w:rsidRPr="00045A49">
        <w:rPr>
          <w:rFonts w:asciiTheme="majorBidi" w:hAnsiTheme="majorBidi" w:cstheme="majorBidi"/>
          <w:b/>
          <w:sz w:val="32"/>
          <w:szCs w:val="32"/>
          <w:lang w:val="en-GB"/>
        </w:rPr>
        <w:t xml:space="preserve">Revised </w:t>
      </w:r>
      <w:r w:rsidR="003764C0" w:rsidRPr="00045A49">
        <w:rPr>
          <w:rFonts w:asciiTheme="majorBidi" w:hAnsiTheme="majorBidi" w:cstheme="majorBidi"/>
          <w:b/>
          <w:sz w:val="32"/>
          <w:szCs w:val="32"/>
          <w:lang w:val="en-GB"/>
        </w:rPr>
        <w:t xml:space="preserve">Draft </w:t>
      </w:r>
      <w:r w:rsidR="00911DF6" w:rsidRPr="00045A49">
        <w:rPr>
          <w:rFonts w:asciiTheme="majorBidi" w:hAnsiTheme="majorBidi" w:cstheme="majorBidi"/>
          <w:b/>
          <w:sz w:val="32"/>
          <w:szCs w:val="32"/>
          <w:lang w:val="en-GB"/>
        </w:rPr>
        <w:t xml:space="preserve">Los </w:t>
      </w:r>
      <w:proofErr w:type="spellStart"/>
      <w:r w:rsidR="00911DF6" w:rsidRPr="00045A49">
        <w:rPr>
          <w:rFonts w:asciiTheme="majorBidi" w:hAnsiTheme="majorBidi" w:cstheme="majorBidi"/>
          <w:b/>
          <w:sz w:val="32"/>
          <w:szCs w:val="32"/>
          <w:lang w:val="en-GB"/>
        </w:rPr>
        <w:t>Pinos</w:t>
      </w:r>
      <w:proofErr w:type="spellEnd"/>
      <w:r w:rsidR="00911DF6" w:rsidRPr="00045A49">
        <w:rPr>
          <w:rFonts w:asciiTheme="majorBidi" w:hAnsiTheme="majorBidi" w:cstheme="majorBidi"/>
          <w:b/>
          <w:sz w:val="32"/>
          <w:szCs w:val="32"/>
          <w:lang w:val="en-GB"/>
        </w:rPr>
        <w:t xml:space="preserve"> </w:t>
      </w:r>
      <w:r w:rsidR="003764C0" w:rsidRPr="00045A49">
        <w:rPr>
          <w:rFonts w:asciiTheme="majorBidi" w:hAnsiTheme="majorBidi" w:cstheme="majorBidi"/>
          <w:b/>
          <w:sz w:val="32"/>
          <w:szCs w:val="32"/>
          <w:lang w:val="en-GB"/>
        </w:rPr>
        <w:t>Declaration</w:t>
      </w:r>
      <w:r w:rsidR="00911DF6" w:rsidRPr="00045A49">
        <w:rPr>
          <w:rFonts w:asciiTheme="majorBidi" w:hAnsiTheme="majorBidi" w:cstheme="majorBidi"/>
          <w:b/>
          <w:sz w:val="32"/>
          <w:szCs w:val="32"/>
          <w:lang w:val="en-GB"/>
        </w:rPr>
        <w:t xml:space="preserve"> – </w:t>
      </w:r>
      <w:r w:rsidR="00911DF6" w:rsidRPr="00045A49">
        <w:rPr>
          <w:rFonts w:asciiTheme="majorBidi" w:hAnsiTheme="majorBidi" w:cstheme="majorBidi"/>
          <w:b/>
          <w:sz w:val="32"/>
          <w:szCs w:val="32"/>
          <w:lang w:val="en-GB"/>
        </w:rPr>
        <w:br/>
        <w:t>Making a Decade of Action for Indigenous Languages</w:t>
      </w:r>
    </w:p>
    <w:p w14:paraId="17D5E70F" w14:textId="77777777" w:rsidR="003764C0" w:rsidRPr="00045A49" w:rsidRDefault="003764C0" w:rsidP="00213342">
      <w:pPr>
        <w:rPr>
          <w:rFonts w:asciiTheme="majorBidi" w:hAnsiTheme="majorBidi" w:cstheme="majorBidi"/>
          <w:i/>
          <w:sz w:val="22"/>
          <w:szCs w:val="22"/>
          <w:lang w:val="en-GB"/>
        </w:rPr>
      </w:pPr>
    </w:p>
    <w:p w14:paraId="49E933C0" w14:textId="7EEAA386" w:rsidR="00423C3B" w:rsidRPr="00045A49" w:rsidRDefault="00423C3B" w:rsidP="00213342">
      <w:pPr>
        <w:rPr>
          <w:rFonts w:asciiTheme="majorBidi" w:hAnsiTheme="majorBidi" w:cstheme="majorBidi"/>
          <w:i/>
          <w:sz w:val="22"/>
          <w:szCs w:val="22"/>
          <w:lang w:val="en-GB"/>
        </w:rPr>
      </w:pPr>
      <w:r w:rsidRPr="00045A49">
        <w:rPr>
          <w:rFonts w:asciiTheme="majorBidi" w:hAnsiTheme="majorBidi" w:cstheme="majorBidi"/>
          <w:i/>
          <w:sz w:val="22"/>
          <w:szCs w:val="22"/>
          <w:lang w:val="en-GB"/>
        </w:rPr>
        <w:t xml:space="preserve">The participants of the High-level </w:t>
      </w:r>
      <w:r w:rsidR="0052520D" w:rsidRPr="00045A49">
        <w:rPr>
          <w:rFonts w:asciiTheme="majorBidi" w:hAnsiTheme="majorBidi" w:cstheme="majorBidi"/>
          <w:i/>
          <w:sz w:val="22"/>
          <w:szCs w:val="22"/>
          <w:lang w:val="en-GB"/>
        </w:rPr>
        <w:t>e</w:t>
      </w:r>
      <w:r w:rsidRPr="00045A49">
        <w:rPr>
          <w:rFonts w:asciiTheme="majorBidi" w:hAnsiTheme="majorBidi" w:cstheme="majorBidi"/>
          <w:i/>
          <w:sz w:val="22"/>
          <w:szCs w:val="22"/>
          <w:lang w:val="en-GB"/>
        </w:rPr>
        <w:t>vent: Making a Decade of Action for Indigenous Languages,</w:t>
      </w:r>
    </w:p>
    <w:p w14:paraId="12731E6D" w14:textId="77777777" w:rsidR="00423C3B" w:rsidRPr="00045A49" w:rsidRDefault="00423C3B" w:rsidP="00213342">
      <w:pPr>
        <w:jc w:val="both"/>
        <w:rPr>
          <w:rFonts w:asciiTheme="majorBidi" w:hAnsiTheme="majorBidi" w:cstheme="majorBidi"/>
          <w:i/>
          <w:sz w:val="22"/>
          <w:szCs w:val="22"/>
          <w:lang w:val="en-GB"/>
        </w:rPr>
      </w:pPr>
    </w:p>
    <w:p w14:paraId="6562EE9F" w14:textId="3A5E9A3E" w:rsidR="00423C3B" w:rsidRPr="00045A49" w:rsidRDefault="00423C3B" w:rsidP="00213342">
      <w:pPr>
        <w:jc w:val="both"/>
        <w:rPr>
          <w:rFonts w:asciiTheme="majorBidi" w:hAnsiTheme="majorBidi" w:cstheme="majorBidi"/>
          <w:strike/>
          <w:sz w:val="22"/>
          <w:szCs w:val="22"/>
          <w:lang w:val="en-GB"/>
        </w:rPr>
      </w:pPr>
      <w:r w:rsidRPr="00045A49">
        <w:rPr>
          <w:rFonts w:asciiTheme="majorBidi" w:hAnsiTheme="majorBidi" w:cstheme="majorBidi"/>
          <w:i/>
          <w:sz w:val="22"/>
          <w:szCs w:val="22"/>
          <w:lang w:val="en-GB"/>
        </w:rPr>
        <w:t>Reaffirming</w:t>
      </w:r>
      <w:r w:rsidRPr="00045A49">
        <w:rPr>
          <w:rFonts w:asciiTheme="majorBidi" w:hAnsiTheme="majorBidi" w:cstheme="majorBidi"/>
          <w:sz w:val="22"/>
          <w:szCs w:val="22"/>
          <w:lang w:val="en-GB"/>
        </w:rPr>
        <w:t xml:space="preserve"> the linguistic rights enshrined in the Universal Declaration of Human Rights of 1948, the United Nations Declaration on the Rights of Indigenous Peoples of 2007, as well as the International Covenant on Economic, Social and Cultural Rights of 1966, the 169 Convention on Indigenous and Tribal Peoples of the International Labour Organization of 1989, the Convention on the Rights of the Child of 1989, </w:t>
      </w:r>
      <w:r w:rsidR="000A263C" w:rsidRPr="00045A49">
        <w:rPr>
          <w:rFonts w:asciiTheme="majorBidi" w:hAnsiTheme="majorBidi" w:cstheme="majorBidi"/>
          <w:sz w:val="22"/>
          <w:szCs w:val="22"/>
          <w:lang w:val="en-GB"/>
        </w:rPr>
        <w:t xml:space="preserve">and </w:t>
      </w:r>
      <w:r w:rsidRPr="00045A49">
        <w:rPr>
          <w:rFonts w:asciiTheme="majorBidi" w:hAnsiTheme="majorBidi" w:cstheme="majorBidi"/>
          <w:sz w:val="22"/>
          <w:szCs w:val="22"/>
          <w:lang w:val="en-GB"/>
        </w:rPr>
        <w:t>the Final Document of the World Conference on Indigenous Peoples of 2014.</w:t>
      </w:r>
    </w:p>
    <w:p w14:paraId="1F693E5A" w14:textId="77777777" w:rsidR="00423C3B" w:rsidRPr="00045A49" w:rsidRDefault="00423C3B" w:rsidP="00213342">
      <w:pPr>
        <w:jc w:val="both"/>
        <w:rPr>
          <w:rFonts w:asciiTheme="majorBidi" w:hAnsiTheme="majorBidi" w:cstheme="majorBidi"/>
          <w:sz w:val="22"/>
          <w:szCs w:val="22"/>
          <w:lang w:val="en-GB"/>
        </w:rPr>
      </w:pPr>
    </w:p>
    <w:p w14:paraId="2389CE73" w14:textId="0EA0D1F2" w:rsidR="00423C3B" w:rsidRPr="00045A49" w:rsidRDefault="00423C3B" w:rsidP="00213342">
      <w:pPr>
        <w:pStyle w:val="Default"/>
        <w:jc w:val="both"/>
        <w:rPr>
          <w:rFonts w:asciiTheme="majorBidi" w:hAnsiTheme="majorBidi" w:cstheme="majorBidi"/>
          <w:color w:val="auto"/>
          <w:sz w:val="22"/>
          <w:szCs w:val="22"/>
        </w:rPr>
      </w:pPr>
      <w:r w:rsidRPr="00045A49">
        <w:rPr>
          <w:rFonts w:asciiTheme="majorBidi" w:hAnsiTheme="majorBidi" w:cstheme="majorBidi"/>
          <w:i/>
          <w:iCs/>
          <w:color w:val="auto"/>
          <w:w w:val="102"/>
          <w:sz w:val="22"/>
          <w:szCs w:val="22"/>
        </w:rPr>
        <w:t xml:space="preserve">Contributing </w:t>
      </w:r>
      <w:r w:rsidRPr="00045A49">
        <w:rPr>
          <w:rFonts w:asciiTheme="majorBidi" w:hAnsiTheme="majorBidi" w:cstheme="majorBidi"/>
          <w:color w:val="auto"/>
          <w:w w:val="102"/>
          <w:sz w:val="22"/>
          <w:szCs w:val="22"/>
        </w:rPr>
        <w:t xml:space="preserve">to the robustness and </w:t>
      </w:r>
      <w:r w:rsidRPr="00045A49">
        <w:rPr>
          <w:rFonts w:asciiTheme="majorBidi" w:hAnsiTheme="majorBidi" w:cstheme="majorBidi"/>
          <w:color w:val="auto"/>
          <w:w w:val="102"/>
          <w:sz w:val="22"/>
          <w:szCs w:val="22"/>
          <w:shd w:val="clear" w:color="auto" w:fill="FFFFFF" w:themeFill="background1"/>
        </w:rPr>
        <w:t>enforcement</w:t>
      </w:r>
      <w:r w:rsidRPr="00045A49">
        <w:rPr>
          <w:rFonts w:asciiTheme="majorBidi" w:hAnsiTheme="majorBidi" w:cstheme="majorBidi"/>
          <w:color w:val="auto"/>
          <w:w w:val="102"/>
          <w:sz w:val="22"/>
          <w:szCs w:val="22"/>
        </w:rPr>
        <w:t xml:space="preserve"> of the many non-discrimination standard-setting instruments</w:t>
      </w:r>
      <w:r w:rsidR="000A263C" w:rsidRPr="00045A49">
        <w:rPr>
          <w:rFonts w:asciiTheme="majorBidi" w:hAnsiTheme="majorBidi" w:cstheme="majorBidi"/>
          <w:color w:val="auto"/>
          <w:w w:val="102"/>
          <w:sz w:val="22"/>
          <w:szCs w:val="22"/>
        </w:rPr>
        <w:t>,</w:t>
      </w:r>
      <w:r w:rsidRPr="00045A49">
        <w:rPr>
          <w:rFonts w:asciiTheme="majorBidi" w:hAnsiTheme="majorBidi" w:cstheme="majorBidi"/>
          <w:color w:val="auto"/>
          <w:w w:val="102"/>
          <w:sz w:val="22"/>
          <w:szCs w:val="22"/>
        </w:rPr>
        <w:t xml:space="preserve"> such as Convention against Discrimination in Education </w:t>
      </w:r>
      <w:r w:rsidR="000627A1"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 xml:space="preserve">1960; the International Convention on the Elimination of All Forms of Racial Discrimination </w:t>
      </w:r>
      <w:r w:rsidR="000627A1"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 xml:space="preserve">1965; the </w:t>
      </w:r>
      <w:r w:rsidRPr="00045A49">
        <w:rPr>
          <w:rFonts w:asciiTheme="majorBidi" w:hAnsiTheme="majorBidi" w:cstheme="majorBidi"/>
          <w:iCs/>
          <w:color w:val="auto"/>
          <w:w w:val="102"/>
          <w:sz w:val="22"/>
          <w:szCs w:val="22"/>
        </w:rPr>
        <w:t>Convention concerning the Protection of the World Cultural and Natural Heritage</w:t>
      </w:r>
      <w:r w:rsidRPr="00045A49">
        <w:rPr>
          <w:rFonts w:asciiTheme="majorBidi" w:hAnsiTheme="majorBidi" w:cstheme="majorBidi"/>
          <w:color w:val="auto"/>
          <w:w w:val="102"/>
          <w:sz w:val="22"/>
          <w:szCs w:val="22"/>
        </w:rPr>
        <w:t xml:space="preserve"> </w:t>
      </w:r>
      <w:r w:rsidR="000627A1"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 xml:space="preserve">1972; the Convention on Biological Diversity </w:t>
      </w:r>
      <w:r w:rsidR="00D05B93"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 xml:space="preserve">1992; the Declaration of Punta del Este </w:t>
      </w:r>
      <w:r w:rsidR="000627A1"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 xml:space="preserve">1999; the </w:t>
      </w:r>
      <w:r w:rsidR="0033434C" w:rsidRPr="00045A49">
        <w:rPr>
          <w:rFonts w:asciiTheme="majorBidi" w:hAnsiTheme="majorBidi" w:cstheme="majorBidi"/>
          <w:color w:val="auto"/>
          <w:sz w:val="22"/>
          <w:szCs w:val="22"/>
        </w:rPr>
        <w:t>United Nations Educational, Scientific and Cultural Organization</w:t>
      </w:r>
      <w:r w:rsidR="0033434C" w:rsidRPr="00045A49">
        <w:rPr>
          <w:rFonts w:asciiTheme="majorBidi" w:hAnsiTheme="majorBidi" w:cstheme="majorBidi"/>
          <w:color w:val="auto"/>
          <w:w w:val="102"/>
          <w:sz w:val="22"/>
          <w:szCs w:val="22"/>
        </w:rPr>
        <w:t xml:space="preserve"> (</w:t>
      </w:r>
      <w:r w:rsidRPr="00045A49">
        <w:rPr>
          <w:rFonts w:asciiTheme="majorBidi" w:hAnsiTheme="majorBidi" w:cstheme="majorBidi"/>
          <w:color w:val="auto"/>
          <w:w w:val="102"/>
          <w:sz w:val="22"/>
          <w:szCs w:val="22"/>
        </w:rPr>
        <w:t>UNESCO</w:t>
      </w:r>
      <w:r w:rsidR="0033434C" w:rsidRPr="00045A49">
        <w:rPr>
          <w:rFonts w:asciiTheme="majorBidi" w:hAnsiTheme="majorBidi" w:cstheme="majorBidi"/>
          <w:color w:val="auto"/>
          <w:w w:val="102"/>
          <w:sz w:val="22"/>
          <w:szCs w:val="22"/>
        </w:rPr>
        <w:t>)</w:t>
      </w:r>
      <w:r w:rsidRPr="00045A49">
        <w:rPr>
          <w:rFonts w:asciiTheme="majorBidi" w:hAnsiTheme="majorBidi" w:cstheme="majorBidi"/>
          <w:color w:val="auto"/>
          <w:w w:val="102"/>
          <w:sz w:val="22"/>
          <w:szCs w:val="22"/>
        </w:rPr>
        <w:t xml:space="preserve"> Universal Declaration on Cultural Diversity and it</w:t>
      </w:r>
      <w:bookmarkStart w:id="0" w:name="_GoBack"/>
      <w:bookmarkEnd w:id="0"/>
      <w:r w:rsidRPr="00045A49">
        <w:rPr>
          <w:rFonts w:asciiTheme="majorBidi" w:hAnsiTheme="majorBidi" w:cstheme="majorBidi"/>
          <w:color w:val="auto"/>
          <w:w w:val="102"/>
          <w:sz w:val="22"/>
          <w:szCs w:val="22"/>
        </w:rPr>
        <w:t xml:space="preserve">s Action Plan </w:t>
      </w:r>
      <w:r w:rsidR="000627A1"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 xml:space="preserve">2001; </w:t>
      </w:r>
      <w:r w:rsidRPr="00045A49">
        <w:rPr>
          <w:rFonts w:asciiTheme="majorBidi" w:hAnsiTheme="majorBidi" w:cstheme="majorBidi"/>
          <w:color w:val="auto"/>
          <w:sz w:val="22"/>
          <w:szCs w:val="22"/>
          <w:lang w:val="en-GB"/>
        </w:rPr>
        <w:t xml:space="preserve">the Universal Declaration on Cultural Diversity of 2001; </w:t>
      </w:r>
      <w:r w:rsidRPr="00045A49">
        <w:rPr>
          <w:rFonts w:asciiTheme="majorBidi" w:hAnsiTheme="majorBidi" w:cstheme="majorBidi"/>
          <w:color w:val="auto"/>
          <w:w w:val="102"/>
          <w:sz w:val="22"/>
          <w:szCs w:val="22"/>
        </w:rPr>
        <w:t xml:space="preserve">the Convention for the Safeguarding of the Intangible Cultural Heritage </w:t>
      </w:r>
      <w:r w:rsidR="000627A1"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 xml:space="preserve">2003; the Recommendation concerning the Promotion and Use of Multilingualism and Universal Access to Cyberspace </w:t>
      </w:r>
      <w:r w:rsidR="000627A1"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 xml:space="preserve">2003; the Convention on the Protection and Promotion of the Diversity of Cultural Expressions </w:t>
      </w:r>
      <w:r w:rsidR="000627A1"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2005</w:t>
      </w:r>
      <w:r w:rsidR="000627A1" w:rsidRPr="00045A49">
        <w:rPr>
          <w:rFonts w:asciiTheme="majorBidi" w:hAnsiTheme="majorBidi" w:cstheme="majorBidi"/>
          <w:color w:val="auto"/>
          <w:w w:val="102"/>
          <w:sz w:val="22"/>
          <w:szCs w:val="22"/>
        </w:rPr>
        <w:t>;</w:t>
      </w:r>
      <w:r w:rsidRPr="00045A49">
        <w:rPr>
          <w:rFonts w:asciiTheme="majorBidi" w:hAnsiTheme="majorBidi" w:cstheme="majorBidi"/>
          <w:color w:val="auto"/>
          <w:w w:val="102"/>
          <w:sz w:val="22"/>
          <w:szCs w:val="22"/>
        </w:rPr>
        <w:t xml:space="preserve"> the UN Convention on the Rights of Persons with Disabilities </w:t>
      </w:r>
      <w:r w:rsidR="000627A1"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 xml:space="preserve">2006, </w:t>
      </w:r>
      <w:r w:rsidRPr="00045A49">
        <w:rPr>
          <w:rFonts w:asciiTheme="majorBidi" w:hAnsiTheme="majorBidi" w:cstheme="majorBidi"/>
          <w:bCs/>
          <w:color w:val="auto"/>
          <w:w w:val="102"/>
          <w:sz w:val="22"/>
          <w:szCs w:val="22"/>
        </w:rPr>
        <w:t xml:space="preserve">the Charter for African Cultural Renaissance </w:t>
      </w:r>
      <w:r w:rsidR="000627A1" w:rsidRPr="00045A49">
        <w:rPr>
          <w:rFonts w:asciiTheme="majorBidi" w:hAnsiTheme="majorBidi" w:cstheme="majorBidi"/>
          <w:bCs/>
          <w:color w:val="auto"/>
          <w:w w:val="102"/>
          <w:sz w:val="22"/>
          <w:szCs w:val="22"/>
        </w:rPr>
        <w:t xml:space="preserve">of </w:t>
      </w:r>
      <w:r w:rsidRPr="00045A49">
        <w:rPr>
          <w:rFonts w:asciiTheme="majorBidi" w:hAnsiTheme="majorBidi" w:cstheme="majorBidi"/>
          <w:bCs/>
          <w:color w:val="auto"/>
          <w:w w:val="102"/>
          <w:sz w:val="22"/>
          <w:szCs w:val="22"/>
        </w:rPr>
        <w:t>2006</w:t>
      </w:r>
      <w:r w:rsidR="000627A1" w:rsidRPr="00045A49">
        <w:rPr>
          <w:rFonts w:asciiTheme="majorBidi" w:hAnsiTheme="majorBidi" w:cstheme="majorBidi"/>
          <w:color w:val="auto"/>
          <w:w w:val="102"/>
          <w:sz w:val="22"/>
          <w:szCs w:val="22"/>
        </w:rPr>
        <w:t>;</w:t>
      </w:r>
      <w:r w:rsidRPr="00045A49">
        <w:rPr>
          <w:rFonts w:asciiTheme="majorBidi" w:hAnsiTheme="majorBidi" w:cstheme="majorBidi"/>
          <w:color w:val="auto"/>
          <w:w w:val="102"/>
          <w:sz w:val="22"/>
          <w:szCs w:val="22"/>
        </w:rPr>
        <w:t xml:space="preserve"> UNESCO Charter of Physical Education, Physical Activity and Sport </w:t>
      </w:r>
      <w:r w:rsidR="000627A1" w:rsidRPr="00045A49">
        <w:rPr>
          <w:rFonts w:asciiTheme="majorBidi" w:hAnsiTheme="majorBidi" w:cstheme="majorBidi"/>
          <w:color w:val="auto"/>
          <w:w w:val="102"/>
          <w:sz w:val="22"/>
          <w:szCs w:val="22"/>
        </w:rPr>
        <w:t xml:space="preserve">of </w:t>
      </w:r>
      <w:r w:rsidRPr="00045A49">
        <w:rPr>
          <w:rFonts w:asciiTheme="majorBidi" w:hAnsiTheme="majorBidi" w:cstheme="majorBidi"/>
          <w:color w:val="auto"/>
          <w:w w:val="102"/>
          <w:sz w:val="22"/>
          <w:szCs w:val="22"/>
        </w:rPr>
        <w:t>2015</w:t>
      </w:r>
      <w:r w:rsidR="000627A1" w:rsidRPr="00045A49">
        <w:rPr>
          <w:rFonts w:asciiTheme="majorBidi" w:hAnsiTheme="majorBidi" w:cstheme="majorBidi"/>
          <w:color w:val="auto"/>
          <w:w w:val="102"/>
          <w:sz w:val="22"/>
          <w:szCs w:val="22"/>
        </w:rPr>
        <w:t>;</w:t>
      </w:r>
      <w:r w:rsidRPr="00045A49">
        <w:rPr>
          <w:rFonts w:asciiTheme="majorBidi" w:hAnsiTheme="majorBidi" w:cstheme="majorBidi"/>
          <w:b/>
          <w:bCs/>
          <w:color w:val="auto"/>
          <w:w w:val="102"/>
          <w:sz w:val="22"/>
          <w:szCs w:val="22"/>
        </w:rPr>
        <w:t xml:space="preserve"> </w:t>
      </w:r>
      <w:r w:rsidR="00D05B93" w:rsidRPr="00045A49">
        <w:rPr>
          <w:rFonts w:asciiTheme="majorBidi" w:hAnsiTheme="majorBidi" w:cstheme="majorBidi"/>
          <w:color w:val="auto"/>
          <w:w w:val="102"/>
          <w:sz w:val="22"/>
          <w:szCs w:val="22"/>
        </w:rPr>
        <w:t>the</w:t>
      </w:r>
      <w:r w:rsidR="00D05B93" w:rsidRPr="00045A49">
        <w:rPr>
          <w:rFonts w:asciiTheme="majorBidi" w:hAnsiTheme="majorBidi" w:cstheme="majorBidi"/>
          <w:b/>
          <w:bCs/>
          <w:color w:val="auto"/>
          <w:w w:val="102"/>
          <w:sz w:val="22"/>
          <w:szCs w:val="22"/>
        </w:rPr>
        <w:t xml:space="preserve"> </w:t>
      </w:r>
      <w:r w:rsidR="00241171" w:rsidRPr="00045A49">
        <w:rPr>
          <w:rFonts w:asciiTheme="majorBidi" w:hAnsiTheme="majorBidi" w:cstheme="majorBidi"/>
          <w:color w:val="auto"/>
          <w:w w:val="102"/>
          <w:sz w:val="22"/>
          <w:szCs w:val="22"/>
        </w:rPr>
        <w:t xml:space="preserve">UNESCO Recommendation concerning the Preservation of, Access to, Documentary Heritage in the Digital Era </w:t>
      </w:r>
      <w:r w:rsidR="000627A1" w:rsidRPr="00045A49">
        <w:rPr>
          <w:rFonts w:asciiTheme="majorBidi" w:hAnsiTheme="majorBidi" w:cstheme="majorBidi"/>
          <w:color w:val="auto"/>
          <w:w w:val="102"/>
          <w:sz w:val="22"/>
          <w:szCs w:val="22"/>
        </w:rPr>
        <w:t xml:space="preserve">of </w:t>
      </w:r>
      <w:r w:rsidR="00241171" w:rsidRPr="00045A49">
        <w:rPr>
          <w:rFonts w:asciiTheme="majorBidi" w:hAnsiTheme="majorBidi" w:cstheme="majorBidi"/>
          <w:color w:val="auto"/>
          <w:w w:val="102"/>
          <w:sz w:val="22"/>
          <w:szCs w:val="22"/>
        </w:rPr>
        <w:t>2015</w:t>
      </w:r>
      <w:r w:rsidR="000627A1" w:rsidRPr="00045A49">
        <w:rPr>
          <w:rFonts w:asciiTheme="majorBidi" w:hAnsiTheme="majorBidi" w:cstheme="majorBidi"/>
          <w:color w:val="auto"/>
          <w:w w:val="102"/>
          <w:sz w:val="22"/>
          <w:szCs w:val="22"/>
        </w:rPr>
        <w:t>;</w:t>
      </w:r>
      <w:r w:rsidR="00241171" w:rsidRPr="00045A49">
        <w:rPr>
          <w:rFonts w:asciiTheme="majorBidi" w:hAnsiTheme="majorBidi" w:cstheme="majorBidi"/>
          <w:color w:val="auto"/>
          <w:w w:val="102"/>
          <w:sz w:val="22"/>
          <w:szCs w:val="22"/>
        </w:rPr>
        <w:t xml:space="preserve"> </w:t>
      </w:r>
      <w:r w:rsidR="00D05B93" w:rsidRPr="00045A49">
        <w:rPr>
          <w:rFonts w:asciiTheme="majorBidi" w:hAnsiTheme="majorBidi" w:cstheme="majorBidi"/>
          <w:color w:val="auto"/>
          <w:w w:val="102"/>
          <w:sz w:val="22"/>
          <w:szCs w:val="22"/>
        </w:rPr>
        <w:t xml:space="preserve">the </w:t>
      </w:r>
      <w:r w:rsidR="00241171" w:rsidRPr="00045A49">
        <w:rPr>
          <w:rFonts w:asciiTheme="majorBidi" w:hAnsiTheme="majorBidi" w:cstheme="majorBidi"/>
          <w:color w:val="auto"/>
          <w:w w:val="102"/>
          <w:sz w:val="22"/>
          <w:szCs w:val="22"/>
        </w:rPr>
        <w:t>UNESCO Recommendation concer</w:t>
      </w:r>
      <w:r w:rsidR="00DF225F" w:rsidRPr="00045A49">
        <w:rPr>
          <w:rFonts w:asciiTheme="majorBidi" w:hAnsiTheme="majorBidi" w:cstheme="majorBidi"/>
          <w:color w:val="auto"/>
          <w:w w:val="102"/>
          <w:sz w:val="22"/>
          <w:szCs w:val="22"/>
        </w:rPr>
        <w:t>n</w:t>
      </w:r>
      <w:r w:rsidR="00241171" w:rsidRPr="00045A49">
        <w:rPr>
          <w:rFonts w:asciiTheme="majorBidi" w:hAnsiTheme="majorBidi" w:cstheme="majorBidi"/>
          <w:color w:val="auto"/>
          <w:w w:val="102"/>
          <w:sz w:val="22"/>
          <w:szCs w:val="22"/>
        </w:rPr>
        <w:t xml:space="preserve">ing the Protection and Promotion of Museums and Collections </w:t>
      </w:r>
      <w:r w:rsidR="000627A1" w:rsidRPr="00045A49">
        <w:rPr>
          <w:rFonts w:asciiTheme="majorBidi" w:hAnsiTheme="majorBidi" w:cstheme="majorBidi"/>
          <w:color w:val="auto"/>
          <w:w w:val="102"/>
          <w:sz w:val="22"/>
          <w:szCs w:val="22"/>
        </w:rPr>
        <w:t xml:space="preserve">of </w:t>
      </w:r>
      <w:r w:rsidR="00241171" w:rsidRPr="00045A49">
        <w:rPr>
          <w:rFonts w:asciiTheme="majorBidi" w:hAnsiTheme="majorBidi" w:cstheme="majorBidi"/>
          <w:color w:val="auto"/>
          <w:w w:val="102"/>
          <w:sz w:val="22"/>
          <w:szCs w:val="22"/>
        </w:rPr>
        <w:t>2015</w:t>
      </w:r>
      <w:r w:rsidR="000627A1" w:rsidRPr="00045A49">
        <w:rPr>
          <w:rFonts w:asciiTheme="majorBidi" w:hAnsiTheme="majorBidi" w:cstheme="majorBidi"/>
          <w:color w:val="auto"/>
          <w:w w:val="102"/>
          <w:sz w:val="22"/>
          <w:szCs w:val="22"/>
        </w:rPr>
        <w:t>;</w:t>
      </w:r>
      <w:r w:rsidR="00241171" w:rsidRPr="00045A49">
        <w:rPr>
          <w:rFonts w:asciiTheme="majorBidi" w:hAnsiTheme="majorBidi" w:cstheme="majorBidi"/>
          <w:color w:val="auto"/>
          <w:w w:val="102"/>
          <w:sz w:val="22"/>
          <w:szCs w:val="22"/>
        </w:rPr>
        <w:t xml:space="preserve"> </w:t>
      </w:r>
      <w:r w:rsidR="00D05B93" w:rsidRPr="00045A49">
        <w:rPr>
          <w:rFonts w:asciiTheme="majorBidi" w:hAnsiTheme="majorBidi" w:cstheme="majorBidi"/>
          <w:color w:val="auto"/>
          <w:w w:val="102"/>
          <w:sz w:val="22"/>
          <w:szCs w:val="22"/>
        </w:rPr>
        <w:t xml:space="preserve">the </w:t>
      </w:r>
      <w:r w:rsidR="00241171" w:rsidRPr="00045A49">
        <w:rPr>
          <w:rFonts w:asciiTheme="majorBidi" w:hAnsiTheme="majorBidi" w:cstheme="majorBidi"/>
          <w:color w:val="auto"/>
          <w:w w:val="102"/>
          <w:sz w:val="22"/>
          <w:szCs w:val="22"/>
        </w:rPr>
        <w:t>Promotion of</w:t>
      </w:r>
      <w:r w:rsidR="00241171" w:rsidRPr="00045A49">
        <w:rPr>
          <w:rFonts w:asciiTheme="majorBidi" w:hAnsiTheme="majorBidi" w:cstheme="majorBidi"/>
          <w:b/>
          <w:bCs/>
          <w:color w:val="auto"/>
          <w:w w:val="102"/>
          <w:sz w:val="22"/>
          <w:szCs w:val="22"/>
        </w:rPr>
        <w:t xml:space="preserve"> </w:t>
      </w:r>
      <w:r w:rsidR="00241171" w:rsidRPr="00045A49">
        <w:rPr>
          <w:rFonts w:asciiTheme="majorBidi" w:hAnsiTheme="majorBidi" w:cstheme="majorBidi"/>
          <w:color w:val="auto"/>
          <w:sz w:val="22"/>
          <w:szCs w:val="22"/>
        </w:rPr>
        <w:t xml:space="preserve">the American Declaration on the Rights of Indigenous Peoples </w:t>
      </w:r>
      <w:r w:rsidR="000627A1" w:rsidRPr="00045A49">
        <w:rPr>
          <w:rFonts w:asciiTheme="majorBidi" w:hAnsiTheme="majorBidi" w:cstheme="majorBidi"/>
          <w:color w:val="auto"/>
          <w:sz w:val="22"/>
          <w:szCs w:val="22"/>
        </w:rPr>
        <w:t xml:space="preserve">of </w:t>
      </w:r>
      <w:r w:rsidR="00241171" w:rsidRPr="00045A49">
        <w:rPr>
          <w:rFonts w:asciiTheme="majorBidi" w:hAnsiTheme="majorBidi" w:cstheme="majorBidi"/>
          <w:color w:val="auto"/>
          <w:sz w:val="22"/>
          <w:szCs w:val="22"/>
        </w:rPr>
        <w:t>2016</w:t>
      </w:r>
      <w:r w:rsidR="000627A1" w:rsidRPr="00045A49">
        <w:rPr>
          <w:rFonts w:asciiTheme="majorBidi" w:hAnsiTheme="majorBidi" w:cstheme="majorBidi"/>
          <w:color w:val="auto"/>
          <w:sz w:val="22"/>
          <w:szCs w:val="22"/>
        </w:rPr>
        <w:t>;</w:t>
      </w:r>
      <w:r w:rsidR="00241171" w:rsidRPr="00045A49">
        <w:rPr>
          <w:rFonts w:asciiTheme="majorBidi" w:hAnsiTheme="majorBidi" w:cstheme="majorBidi"/>
          <w:color w:val="auto"/>
          <w:sz w:val="22"/>
          <w:szCs w:val="22"/>
        </w:rPr>
        <w:t xml:space="preserve"> </w:t>
      </w:r>
      <w:r w:rsidR="00D05B93" w:rsidRPr="00045A49">
        <w:rPr>
          <w:rFonts w:asciiTheme="majorBidi" w:hAnsiTheme="majorBidi" w:cstheme="majorBidi"/>
          <w:color w:val="auto"/>
          <w:sz w:val="22"/>
          <w:szCs w:val="22"/>
        </w:rPr>
        <w:t xml:space="preserve">the </w:t>
      </w:r>
      <w:r w:rsidR="00241171" w:rsidRPr="00045A49">
        <w:rPr>
          <w:rFonts w:asciiTheme="majorBidi" w:hAnsiTheme="majorBidi" w:cstheme="majorBidi"/>
          <w:color w:val="auto"/>
          <w:w w:val="102"/>
          <w:sz w:val="22"/>
          <w:szCs w:val="22"/>
        </w:rPr>
        <w:t>UNESCO Recommendation on Open Education Resources</w:t>
      </w:r>
      <w:r w:rsidR="000627A1" w:rsidRPr="00045A49">
        <w:rPr>
          <w:rFonts w:asciiTheme="majorBidi" w:hAnsiTheme="majorBidi" w:cstheme="majorBidi"/>
          <w:color w:val="auto"/>
          <w:w w:val="102"/>
          <w:sz w:val="22"/>
          <w:szCs w:val="22"/>
        </w:rPr>
        <w:t xml:space="preserve"> of </w:t>
      </w:r>
      <w:r w:rsidR="00241171" w:rsidRPr="00045A49">
        <w:rPr>
          <w:rFonts w:asciiTheme="majorBidi" w:hAnsiTheme="majorBidi" w:cstheme="majorBidi"/>
          <w:color w:val="auto"/>
          <w:w w:val="102"/>
          <w:sz w:val="22"/>
          <w:szCs w:val="22"/>
        </w:rPr>
        <w:t>2019</w:t>
      </w:r>
      <w:r w:rsidRPr="00045A49">
        <w:rPr>
          <w:rFonts w:asciiTheme="majorBidi" w:hAnsiTheme="majorBidi" w:cstheme="majorBidi"/>
          <w:color w:val="auto"/>
          <w:sz w:val="22"/>
          <w:szCs w:val="22"/>
        </w:rPr>
        <w:t xml:space="preserve">. </w:t>
      </w:r>
    </w:p>
    <w:p w14:paraId="78C1DDC0" w14:textId="77777777" w:rsidR="00423C3B" w:rsidRPr="00045A49" w:rsidRDefault="00423C3B" w:rsidP="00213342">
      <w:pPr>
        <w:jc w:val="both"/>
        <w:rPr>
          <w:rFonts w:asciiTheme="majorBidi" w:hAnsiTheme="majorBidi" w:cstheme="majorBidi"/>
          <w:sz w:val="22"/>
          <w:szCs w:val="22"/>
          <w:lang w:val="en-GB"/>
        </w:rPr>
      </w:pPr>
    </w:p>
    <w:p w14:paraId="406515FF" w14:textId="7AF9F25B" w:rsidR="00423C3B" w:rsidRPr="00045A49" w:rsidRDefault="00423C3B" w:rsidP="00213342">
      <w:pPr>
        <w:pStyle w:val="Default"/>
        <w:jc w:val="both"/>
        <w:rPr>
          <w:rFonts w:asciiTheme="majorBidi" w:hAnsiTheme="majorBidi" w:cstheme="majorBidi"/>
          <w:color w:val="auto"/>
          <w:sz w:val="22"/>
          <w:szCs w:val="22"/>
        </w:rPr>
      </w:pPr>
      <w:r w:rsidRPr="00045A49">
        <w:rPr>
          <w:rFonts w:asciiTheme="majorBidi" w:hAnsiTheme="majorBidi" w:cstheme="majorBidi"/>
          <w:i/>
          <w:color w:val="auto"/>
          <w:sz w:val="22"/>
          <w:szCs w:val="22"/>
          <w:lang w:val="en-GB"/>
        </w:rPr>
        <w:t>Building</w:t>
      </w:r>
      <w:r w:rsidRPr="00045A49">
        <w:rPr>
          <w:rFonts w:asciiTheme="majorBidi" w:hAnsiTheme="majorBidi" w:cstheme="majorBidi"/>
          <w:color w:val="auto"/>
          <w:sz w:val="22"/>
          <w:szCs w:val="22"/>
          <w:lang w:val="en-GB"/>
        </w:rPr>
        <w:t xml:space="preserve"> on the </w:t>
      </w:r>
      <w:r w:rsidR="002B7133" w:rsidRPr="00045A49">
        <w:rPr>
          <w:rFonts w:asciiTheme="majorBidi" w:hAnsiTheme="majorBidi" w:cstheme="majorBidi"/>
          <w:color w:val="auto"/>
          <w:sz w:val="22"/>
          <w:szCs w:val="22"/>
          <w:lang w:val="en-GB"/>
        </w:rPr>
        <w:t xml:space="preserve">lessons learnt and </w:t>
      </w:r>
      <w:r w:rsidR="000A263C" w:rsidRPr="00045A49">
        <w:rPr>
          <w:rFonts w:asciiTheme="majorBidi" w:hAnsiTheme="majorBidi" w:cstheme="majorBidi"/>
          <w:color w:val="auto"/>
          <w:sz w:val="22"/>
          <w:szCs w:val="22"/>
          <w:lang w:val="en-GB"/>
        </w:rPr>
        <w:t xml:space="preserve">the </w:t>
      </w:r>
      <w:r w:rsidR="002B7133" w:rsidRPr="00045A49">
        <w:rPr>
          <w:rFonts w:asciiTheme="majorBidi" w:hAnsiTheme="majorBidi" w:cstheme="majorBidi"/>
          <w:color w:val="auto"/>
          <w:sz w:val="22"/>
          <w:szCs w:val="22"/>
          <w:lang w:val="en-GB"/>
        </w:rPr>
        <w:t xml:space="preserve">conclusions of </w:t>
      </w:r>
      <w:r w:rsidRPr="00045A49">
        <w:rPr>
          <w:rFonts w:asciiTheme="majorBidi" w:hAnsiTheme="majorBidi" w:cstheme="majorBidi"/>
          <w:color w:val="auto"/>
          <w:sz w:val="22"/>
          <w:szCs w:val="22"/>
          <w:lang w:val="en-GB"/>
        </w:rPr>
        <w:t>the International Year of Indigenous Languages (</w:t>
      </w:r>
      <w:r w:rsidR="002B7133" w:rsidRPr="00045A49">
        <w:rPr>
          <w:rFonts w:asciiTheme="majorBidi" w:hAnsiTheme="majorBidi" w:cstheme="majorBidi"/>
          <w:color w:val="auto"/>
          <w:sz w:val="22"/>
          <w:szCs w:val="22"/>
          <w:lang w:val="en-GB"/>
        </w:rPr>
        <w:t>I</w:t>
      </w:r>
      <w:r w:rsidRPr="00045A49">
        <w:rPr>
          <w:rFonts w:asciiTheme="majorBidi" w:hAnsiTheme="majorBidi" w:cstheme="majorBidi"/>
          <w:color w:val="auto"/>
          <w:sz w:val="22"/>
          <w:szCs w:val="22"/>
        </w:rPr>
        <w:t>YIL2019</w:t>
      </w:r>
      <w:r w:rsidRPr="00045A49">
        <w:rPr>
          <w:rFonts w:asciiTheme="majorBidi" w:hAnsiTheme="majorBidi" w:cstheme="majorBidi"/>
          <w:color w:val="auto"/>
          <w:sz w:val="22"/>
          <w:szCs w:val="22"/>
          <w:lang w:val="en-GB"/>
        </w:rPr>
        <w:t>)</w:t>
      </w:r>
      <w:r w:rsidR="002B7133" w:rsidRPr="00045A49">
        <w:rPr>
          <w:rFonts w:asciiTheme="majorBidi" w:hAnsiTheme="majorBidi" w:cstheme="majorBidi"/>
          <w:color w:val="auto"/>
          <w:sz w:val="22"/>
          <w:szCs w:val="22"/>
          <w:lang w:val="en-GB"/>
        </w:rPr>
        <w:t>,</w:t>
      </w:r>
      <w:r w:rsidR="00371A95" w:rsidRPr="00045A49">
        <w:rPr>
          <w:rFonts w:asciiTheme="majorBidi" w:hAnsiTheme="majorBidi" w:cstheme="majorBidi"/>
          <w:color w:val="auto"/>
          <w:sz w:val="22"/>
          <w:szCs w:val="22"/>
          <w:lang w:val="en-GB"/>
        </w:rPr>
        <w:t xml:space="preserve"> </w:t>
      </w:r>
      <w:r w:rsidRPr="00045A49">
        <w:rPr>
          <w:rFonts w:asciiTheme="majorBidi" w:hAnsiTheme="majorBidi" w:cstheme="majorBidi"/>
          <w:color w:val="auto"/>
          <w:sz w:val="22"/>
          <w:szCs w:val="22"/>
          <w:lang w:val="en-GB"/>
        </w:rPr>
        <w:t xml:space="preserve">in accordance with </w:t>
      </w:r>
      <w:r w:rsidR="000A263C" w:rsidRPr="00045A49">
        <w:rPr>
          <w:rFonts w:asciiTheme="majorBidi" w:hAnsiTheme="majorBidi" w:cstheme="majorBidi"/>
          <w:color w:val="auto"/>
          <w:sz w:val="22"/>
          <w:szCs w:val="22"/>
          <w:lang w:val="en-GB"/>
        </w:rPr>
        <w:t xml:space="preserve">the </w:t>
      </w:r>
      <w:r w:rsidRPr="00045A49">
        <w:rPr>
          <w:rFonts w:asciiTheme="majorBidi" w:hAnsiTheme="majorBidi" w:cstheme="majorBidi"/>
          <w:color w:val="auto"/>
          <w:sz w:val="22"/>
          <w:szCs w:val="22"/>
          <w:lang w:val="en-GB"/>
        </w:rPr>
        <w:t>United Nations General Assembly resolution 71/178 of 2016</w:t>
      </w:r>
      <w:r w:rsidR="00A53DDE" w:rsidRPr="00045A49">
        <w:rPr>
          <w:rFonts w:asciiTheme="majorBidi" w:hAnsiTheme="majorBidi" w:cstheme="majorBidi"/>
          <w:color w:val="auto"/>
          <w:sz w:val="22"/>
          <w:szCs w:val="22"/>
          <w:lang w:val="en-GB"/>
        </w:rPr>
        <w:t xml:space="preserve"> and</w:t>
      </w:r>
      <w:r w:rsidR="00A53DDE" w:rsidRPr="00045A49">
        <w:rPr>
          <w:rFonts w:asciiTheme="majorBidi" w:hAnsiTheme="majorBidi" w:cstheme="majorBidi"/>
          <w:color w:val="auto"/>
          <w:sz w:val="22"/>
          <w:szCs w:val="22"/>
        </w:rPr>
        <w:t xml:space="preserve"> the Action Plan for organizing the 2019 International Year of Indigenous Languages E/C.19/2018/8</w:t>
      </w:r>
      <w:r w:rsidR="00126DE4" w:rsidRPr="00045A49">
        <w:rPr>
          <w:rFonts w:asciiTheme="majorBidi" w:hAnsiTheme="majorBidi" w:cstheme="majorBidi"/>
          <w:color w:val="auto"/>
          <w:sz w:val="22"/>
          <w:szCs w:val="22"/>
        </w:rPr>
        <w:t>.</w:t>
      </w:r>
    </w:p>
    <w:p w14:paraId="0109AC3C" w14:textId="77777777" w:rsidR="00423C3B" w:rsidRPr="00045A49" w:rsidRDefault="00423C3B" w:rsidP="00213342">
      <w:pPr>
        <w:jc w:val="both"/>
        <w:rPr>
          <w:rFonts w:asciiTheme="majorBidi" w:hAnsiTheme="majorBidi" w:cstheme="majorBidi"/>
          <w:sz w:val="22"/>
          <w:szCs w:val="22"/>
          <w:lang w:val="en-GB"/>
        </w:rPr>
      </w:pPr>
    </w:p>
    <w:p w14:paraId="6B21300B" w14:textId="234EDDA2" w:rsidR="00423C3B" w:rsidRPr="00045A49" w:rsidRDefault="00423C3B" w:rsidP="00213342">
      <w:pPr>
        <w:pStyle w:val="Default"/>
        <w:jc w:val="both"/>
        <w:rPr>
          <w:rFonts w:asciiTheme="majorBidi" w:hAnsiTheme="majorBidi" w:cstheme="majorBidi"/>
          <w:color w:val="auto"/>
          <w:sz w:val="22"/>
          <w:szCs w:val="22"/>
        </w:rPr>
      </w:pPr>
      <w:r w:rsidRPr="00045A49">
        <w:rPr>
          <w:rFonts w:asciiTheme="majorBidi" w:hAnsiTheme="majorBidi" w:cstheme="majorBidi"/>
          <w:i/>
          <w:iCs/>
          <w:color w:val="auto"/>
          <w:sz w:val="22"/>
          <w:szCs w:val="22"/>
        </w:rPr>
        <w:t xml:space="preserve">Considering </w:t>
      </w:r>
      <w:r w:rsidRPr="00045A49">
        <w:rPr>
          <w:rFonts w:asciiTheme="majorBidi" w:hAnsiTheme="majorBidi" w:cstheme="majorBidi"/>
          <w:color w:val="auto"/>
          <w:sz w:val="22"/>
          <w:szCs w:val="22"/>
        </w:rPr>
        <w:t xml:space="preserve">that </w:t>
      </w:r>
      <w:r w:rsidRPr="00045A49">
        <w:rPr>
          <w:rFonts w:asciiTheme="majorBidi" w:hAnsiTheme="majorBidi" w:cstheme="majorBidi"/>
          <w:bCs/>
          <w:iCs/>
          <w:color w:val="auto"/>
          <w:sz w:val="22"/>
          <w:szCs w:val="22"/>
        </w:rPr>
        <w:t>indigenous languages carr</w:t>
      </w:r>
      <w:r w:rsidR="001C2841" w:rsidRPr="00045A49">
        <w:rPr>
          <w:rFonts w:asciiTheme="majorBidi" w:hAnsiTheme="majorBidi" w:cstheme="majorBidi"/>
          <w:bCs/>
          <w:iCs/>
          <w:color w:val="auto"/>
          <w:sz w:val="22"/>
          <w:szCs w:val="22"/>
        </w:rPr>
        <w:t>y</w:t>
      </w:r>
      <w:r w:rsidRPr="00045A49">
        <w:rPr>
          <w:rFonts w:asciiTheme="majorBidi" w:hAnsiTheme="majorBidi" w:cstheme="majorBidi"/>
          <w:bCs/>
          <w:iCs/>
          <w:color w:val="auto"/>
          <w:sz w:val="22"/>
          <w:szCs w:val="22"/>
        </w:rPr>
        <w:t xml:space="preserve"> a special and wider significance for all of us because of their role and relevance in peace building, good governance, sustainable development</w:t>
      </w:r>
      <w:r w:rsidR="00D05B93" w:rsidRPr="00045A49">
        <w:rPr>
          <w:rFonts w:asciiTheme="majorBidi" w:hAnsiTheme="majorBidi" w:cstheme="majorBidi"/>
          <w:bCs/>
          <w:iCs/>
          <w:color w:val="auto"/>
          <w:sz w:val="22"/>
          <w:szCs w:val="22"/>
        </w:rPr>
        <w:t xml:space="preserve">, </w:t>
      </w:r>
      <w:r w:rsidRPr="00045A49">
        <w:rPr>
          <w:rFonts w:asciiTheme="majorBidi" w:hAnsiTheme="majorBidi" w:cstheme="majorBidi"/>
          <w:bCs/>
          <w:iCs/>
          <w:color w:val="auto"/>
          <w:sz w:val="22"/>
          <w:szCs w:val="22"/>
        </w:rPr>
        <w:t>reconciliation within our societies</w:t>
      </w:r>
      <w:r w:rsidRPr="00045A49">
        <w:rPr>
          <w:rFonts w:asciiTheme="majorBidi" w:hAnsiTheme="majorBidi" w:cstheme="majorBidi"/>
          <w:color w:val="auto"/>
          <w:sz w:val="22"/>
          <w:szCs w:val="22"/>
        </w:rPr>
        <w:t xml:space="preserve">, social cohesion and peaceful coexistence. </w:t>
      </w:r>
    </w:p>
    <w:p w14:paraId="6DA8F17F" w14:textId="77777777" w:rsidR="00423C3B" w:rsidRPr="00045A49" w:rsidRDefault="00423C3B" w:rsidP="00213342">
      <w:pPr>
        <w:pStyle w:val="Default"/>
        <w:jc w:val="both"/>
        <w:rPr>
          <w:rFonts w:asciiTheme="majorBidi" w:hAnsiTheme="majorBidi" w:cstheme="majorBidi"/>
          <w:i/>
          <w:iCs/>
          <w:color w:val="auto"/>
          <w:sz w:val="22"/>
          <w:szCs w:val="22"/>
        </w:rPr>
      </w:pPr>
    </w:p>
    <w:p w14:paraId="05458C6D" w14:textId="00E0DAF8" w:rsidR="00423C3B" w:rsidRPr="00045A49" w:rsidRDefault="00423C3B" w:rsidP="00213342">
      <w:pPr>
        <w:pStyle w:val="Default"/>
        <w:jc w:val="both"/>
        <w:rPr>
          <w:rFonts w:asciiTheme="majorBidi" w:hAnsiTheme="majorBidi" w:cstheme="majorBidi"/>
          <w:color w:val="auto"/>
          <w:sz w:val="22"/>
          <w:szCs w:val="22"/>
        </w:rPr>
      </w:pPr>
      <w:r w:rsidRPr="00045A49">
        <w:rPr>
          <w:rFonts w:asciiTheme="majorBidi" w:hAnsiTheme="majorBidi" w:cstheme="majorBidi"/>
          <w:i/>
          <w:iCs/>
          <w:color w:val="auto"/>
          <w:sz w:val="22"/>
          <w:szCs w:val="22"/>
        </w:rPr>
        <w:t>Recalling</w:t>
      </w:r>
      <w:r w:rsidR="000A263C" w:rsidRPr="00045A49">
        <w:rPr>
          <w:rFonts w:asciiTheme="majorBidi" w:hAnsiTheme="majorBidi" w:cstheme="majorBidi"/>
          <w:color w:val="auto"/>
          <w:sz w:val="22"/>
          <w:szCs w:val="22"/>
        </w:rPr>
        <w:t xml:space="preserve"> the UNESCO</w:t>
      </w:r>
      <w:r w:rsidR="000627A1" w:rsidRPr="00045A49">
        <w:rPr>
          <w:rFonts w:asciiTheme="majorBidi" w:hAnsiTheme="majorBidi" w:cstheme="majorBidi"/>
          <w:color w:val="auto"/>
          <w:sz w:val="22"/>
          <w:szCs w:val="22"/>
        </w:rPr>
        <w:t xml:space="preserve"> General Conference </w:t>
      </w:r>
      <w:r w:rsidRPr="00045A49">
        <w:rPr>
          <w:rFonts w:asciiTheme="majorBidi" w:hAnsiTheme="majorBidi" w:cstheme="majorBidi"/>
          <w:color w:val="auto"/>
          <w:sz w:val="22"/>
          <w:szCs w:val="22"/>
        </w:rPr>
        <w:t xml:space="preserve">resolution 40 C/68 on the Strategic outcome document of the International Year of Indigenous Languages </w:t>
      </w:r>
      <w:r w:rsidR="000627A1" w:rsidRPr="00045A49">
        <w:rPr>
          <w:rFonts w:asciiTheme="majorBidi" w:hAnsiTheme="majorBidi" w:cstheme="majorBidi"/>
          <w:color w:val="auto"/>
          <w:sz w:val="22"/>
          <w:szCs w:val="22"/>
        </w:rPr>
        <w:t xml:space="preserve">of </w:t>
      </w:r>
      <w:r w:rsidRPr="00045A49">
        <w:rPr>
          <w:rFonts w:asciiTheme="majorBidi" w:hAnsiTheme="majorBidi" w:cstheme="majorBidi"/>
          <w:color w:val="auto"/>
          <w:sz w:val="22"/>
          <w:szCs w:val="22"/>
        </w:rPr>
        <w:t xml:space="preserve">2019 which builds on insights from the global consultations, as well as </w:t>
      </w:r>
      <w:r w:rsidR="000A263C" w:rsidRPr="00045A49">
        <w:rPr>
          <w:rFonts w:asciiTheme="majorBidi" w:hAnsiTheme="majorBidi" w:cstheme="majorBidi"/>
          <w:color w:val="auto"/>
          <w:sz w:val="22"/>
          <w:szCs w:val="22"/>
        </w:rPr>
        <w:t xml:space="preserve">the </w:t>
      </w:r>
      <w:r w:rsidRPr="00045A49">
        <w:rPr>
          <w:rFonts w:asciiTheme="majorBidi" w:hAnsiTheme="majorBidi" w:cstheme="majorBidi"/>
          <w:color w:val="auto"/>
          <w:sz w:val="22"/>
          <w:szCs w:val="22"/>
        </w:rPr>
        <w:t xml:space="preserve">collaborative activities implemented and events organized during the International Year, and </w:t>
      </w:r>
      <w:r w:rsidR="000A263C" w:rsidRPr="00045A49">
        <w:rPr>
          <w:rFonts w:asciiTheme="majorBidi" w:hAnsiTheme="majorBidi" w:cstheme="majorBidi"/>
          <w:color w:val="auto"/>
          <w:sz w:val="22"/>
          <w:szCs w:val="22"/>
        </w:rPr>
        <w:t xml:space="preserve">which draws </w:t>
      </w:r>
      <w:r w:rsidRPr="00045A49">
        <w:rPr>
          <w:rFonts w:asciiTheme="majorBidi" w:hAnsiTheme="majorBidi" w:cstheme="majorBidi"/>
          <w:color w:val="auto"/>
          <w:sz w:val="22"/>
          <w:szCs w:val="22"/>
        </w:rPr>
        <w:t>key conclusions</w:t>
      </w:r>
      <w:r w:rsidR="000A263C" w:rsidRPr="00045A49">
        <w:rPr>
          <w:rFonts w:asciiTheme="majorBidi" w:hAnsiTheme="majorBidi" w:cstheme="majorBidi"/>
          <w:color w:val="auto"/>
          <w:sz w:val="22"/>
          <w:szCs w:val="22"/>
        </w:rPr>
        <w:t xml:space="preserve"> and </w:t>
      </w:r>
      <w:r w:rsidR="00D86995" w:rsidRPr="00045A49">
        <w:rPr>
          <w:rFonts w:asciiTheme="majorBidi" w:hAnsiTheme="majorBidi" w:cstheme="majorBidi"/>
          <w:color w:val="auto"/>
          <w:sz w:val="22"/>
          <w:szCs w:val="22"/>
        </w:rPr>
        <w:t>provides a</w:t>
      </w:r>
      <w:r w:rsidRPr="00045A49">
        <w:rPr>
          <w:rFonts w:asciiTheme="majorBidi" w:hAnsiTheme="majorBidi" w:cstheme="majorBidi"/>
          <w:color w:val="auto"/>
          <w:sz w:val="22"/>
          <w:szCs w:val="22"/>
        </w:rPr>
        <w:t xml:space="preserve"> strategic direction and specific recommendations for future global actions.</w:t>
      </w:r>
    </w:p>
    <w:p w14:paraId="5828EBAA" w14:textId="77777777" w:rsidR="00423C3B" w:rsidRPr="00045A49" w:rsidRDefault="00423C3B" w:rsidP="00213342">
      <w:pPr>
        <w:pStyle w:val="Default"/>
        <w:jc w:val="both"/>
        <w:rPr>
          <w:rFonts w:asciiTheme="majorBidi" w:hAnsiTheme="majorBidi" w:cstheme="majorBidi"/>
          <w:color w:val="auto"/>
          <w:sz w:val="22"/>
          <w:szCs w:val="22"/>
        </w:rPr>
      </w:pPr>
    </w:p>
    <w:p w14:paraId="0F1D73BE" w14:textId="06E7DA76" w:rsidR="00371A95" w:rsidRPr="00045A49" w:rsidRDefault="00423C3B" w:rsidP="00213342">
      <w:pPr>
        <w:pStyle w:val="Default"/>
        <w:jc w:val="both"/>
        <w:rPr>
          <w:rFonts w:asciiTheme="majorBidi" w:hAnsiTheme="majorBidi" w:cstheme="majorBidi"/>
          <w:color w:val="auto"/>
          <w:sz w:val="22"/>
          <w:szCs w:val="22"/>
          <w:lang w:val="en-GB"/>
        </w:rPr>
      </w:pPr>
      <w:r w:rsidRPr="00045A49">
        <w:rPr>
          <w:rFonts w:asciiTheme="majorBidi" w:hAnsiTheme="majorBidi" w:cstheme="majorBidi"/>
          <w:i/>
          <w:iCs/>
          <w:color w:val="auto"/>
          <w:sz w:val="22"/>
          <w:szCs w:val="22"/>
        </w:rPr>
        <w:t xml:space="preserve">Following up </w:t>
      </w:r>
      <w:r w:rsidRPr="00045A49">
        <w:rPr>
          <w:rFonts w:asciiTheme="majorBidi" w:hAnsiTheme="majorBidi" w:cstheme="majorBidi"/>
          <w:color w:val="auto"/>
          <w:sz w:val="22"/>
          <w:szCs w:val="22"/>
        </w:rPr>
        <w:t xml:space="preserve">on the United Nations General Assembly resolution A/74/396 </w:t>
      </w:r>
      <w:r w:rsidR="000627A1" w:rsidRPr="00045A49">
        <w:rPr>
          <w:rFonts w:asciiTheme="majorBidi" w:hAnsiTheme="majorBidi" w:cstheme="majorBidi"/>
          <w:color w:val="auto"/>
          <w:sz w:val="22"/>
          <w:szCs w:val="22"/>
        </w:rPr>
        <w:t xml:space="preserve">of 2019 </w:t>
      </w:r>
      <w:r w:rsidRPr="00045A49">
        <w:rPr>
          <w:rFonts w:asciiTheme="majorBidi" w:hAnsiTheme="majorBidi" w:cstheme="majorBidi"/>
          <w:color w:val="auto"/>
          <w:sz w:val="22"/>
          <w:szCs w:val="22"/>
        </w:rPr>
        <w:t xml:space="preserve">to proclaim the International Decade of Indigenous Languages (2022-2032), in order to draw attention to the critical loss of indigenous languages and the urgent need to preserve, revitalize and promote indigenous languages and </w:t>
      </w:r>
      <w:r w:rsidR="00D86995" w:rsidRPr="00045A49">
        <w:rPr>
          <w:rFonts w:asciiTheme="majorBidi" w:hAnsiTheme="majorBidi" w:cstheme="majorBidi"/>
          <w:color w:val="auto"/>
          <w:sz w:val="22"/>
          <w:szCs w:val="22"/>
        </w:rPr>
        <w:t>take</w:t>
      </w:r>
      <w:r w:rsidRPr="00045A49">
        <w:rPr>
          <w:rFonts w:asciiTheme="majorBidi" w:hAnsiTheme="majorBidi" w:cstheme="majorBidi"/>
          <w:color w:val="auto"/>
          <w:sz w:val="22"/>
          <w:szCs w:val="22"/>
        </w:rPr>
        <w:t xml:space="preserve"> urgent steps at the national and international levels, while inviting </w:t>
      </w:r>
      <w:r w:rsidR="000627A1" w:rsidRPr="00045A49">
        <w:rPr>
          <w:rFonts w:asciiTheme="majorBidi" w:hAnsiTheme="majorBidi" w:cstheme="majorBidi"/>
          <w:color w:val="auto"/>
          <w:sz w:val="22"/>
          <w:szCs w:val="22"/>
        </w:rPr>
        <w:t xml:space="preserve">UNESCO </w:t>
      </w:r>
      <w:r w:rsidRPr="00045A49">
        <w:rPr>
          <w:rFonts w:asciiTheme="majorBidi" w:hAnsiTheme="majorBidi" w:cstheme="majorBidi"/>
          <w:color w:val="auto"/>
          <w:sz w:val="22"/>
          <w:szCs w:val="22"/>
        </w:rPr>
        <w:t>to serve as the lead agency for the International Decade, in collaboration with the Department of Economic and Social Affairs of the Secretariat</w:t>
      </w:r>
      <w:r w:rsidR="000627A1" w:rsidRPr="00045A49">
        <w:rPr>
          <w:rFonts w:asciiTheme="majorBidi" w:hAnsiTheme="majorBidi" w:cstheme="majorBidi"/>
          <w:color w:val="auto"/>
          <w:sz w:val="22"/>
          <w:szCs w:val="22"/>
        </w:rPr>
        <w:t xml:space="preserve"> (UNDESA)</w:t>
      </w:r>
      <w:r w:rsidRPr="00045A49">
        <w:rPr>
          <w:rFonts w:asciiTheme="majorBidi" w:hAnsiTheme="majorBidi" w:cstheme="majorBidi"/>
          <w:color w:val="auto"/>
          <w:sz w:val="22"/>
          <w:szCs w:val="22"/>
        </w:rPr>
        <w:t xml:space="preserve"> and other relevant agencies, within existing resources</w:t>
      </w:r>
      <w:r w:rsidRPr="00045A49">
        <w:rPr>
          <w:rFonts w:asciiTheme="majorBidi" w:hAnsiTheme="majorBidi" w:cstheme="majorBidi"/>
          <w:color w:val="auto"/>
          <w:sz w:val="22"/>
          <w:szCs w:val="22"/>
          <w:lang w:val="en-GB"/>
        </w:rPr>
        <w:t>.</w:t>
      </w:r>
    </w:p>
    <w:p w14:paraId="2AF0943B" w14:textId="6D4E5A57" w:rsidR="00BC2205" w:rsidRPr="00045A49" w:rsidRDefault="003D3706" w:rsidP="00213342">
      <w:pPr>
        <w:jc w:val="center"/>
        <w:rPr>
          <w:rFonts w:asciiTheme="majorBidi" w:hAnsiTheme="majorBidi" w:cstheme="majorBidi"/>
          <w:b/>
          <w:bCs/>
          <w:sz w:val="28"/>
          <w:szCs w:val="28"/>
        </w:rPr>
      </w:pPr>
      <w:r w:rsidRPr="00045A49">
        <w:rPr>
          <w:rFonts w:asciiTheme="majorBidi" w:hAnsiTheme="majorBidi" w:cstheme="majorBidi"/>
          <w:b/>
          <w:bCs/>
          <w:sz w:val="28"/>
          <w:szCs w:val="28"/>
        </w:rPr>
        <w:br w:type="page"/>
      </w:r>
      <w:r w:rsidR="00BC2205" w:rsidRPr="00045A49">
        <w:rPr>
          <w:rFonts w:asciiTheme="majorBidi" w:hAnsiTheme="majorBidi" w:cstheme="majorBidi"/>
          <w:b/>
          <w:bCs/>
          <w:sz w:val="28"/>
          <w:szCs w:val="28"/>
        </w:rPr>
        <w:lastRenderedPageBreak/>
        <w:t>RECOMMEND</w:t>
      </w:r>
    </w:p>
    <w:p w14:paraId="6A7374D2" w14:textId="72741EC5" w:rsidR="00BC2205" w:rsidRPr="00045A49" w:rsidRDefault="006E186A" w:rsidP="00213342">
      <w:pPr>
        <w:pStyle w:val="Default"/>
        <w:jc w:val="center"/>
        <w:rPr>
          <w:rFonts w:asciiTheme="majorBidi" w:hAnsiTheme="majorBidi" w:cstheme="majorBidi"/>
          <w:b/>
          <w:bCs/>
          <w:color w:val="auto"/>
          <w:sz w:val="28"/>
          <w:szCs w:val="28"/>
        </w:rPr>
      </w:pPr>
      <w:r w:rsidRPr="00045A49">
        <w:rPr>
          <w:rFonts w:asciiTheme="majorBidi" w:hAnsiTheme="majorBidi" w:cstheme="majorBidi"/>
          <w:b/>
          <w:bCs/>
          <w:color w:val="auto"/>
          <w:sz w:val="28"/>
          <w:szCs w:val="28"/>
        </w:rPr>
        <w:br/>
      </w:r>
      <w:r w:rsidR="00BC2205" w:rsidRPr="00045A49">
        <w:rPr>
          <w:rFonts w:asciiTheme="majorBidi" w:hAnsiTheme="majorBidi" w:cstheme="majorBidi"/>
          <w:b/>
          <w:bCs/>
          <w:color w:val="auto"/>
          <w:sz w:val="28"/>
          <w:szCs w:val="28"/>
        </w:rPr>
        <w:t>adopting the following principles</w:t>
      </w:r>
      <w:r w:rsidR="00326764" w:rsidRPr="00045A49">
        <w:rPr>
          <w:rFonts w:asciiTheme="majorBidi" w:hAnsiTheme="majorBidi" w:cstheme="majorBidi"/>
          <w:b/>
          <w:bCs/>
          <w:color w:val="auto"/>
          <w:sz w:val="28"/>
          <w:szCs w:val="28"/>
        </w:rPr>
        <w:t>, strategic directions</w:t>
      </w:r>
      <w:r w:rsidR="00BC2205" w:rsidRPr="00045A49">
        <w:rPr>
          <w:rFonts w:asciiTheme="majorBidi" w:hAnsiTheme="majorBidi" w:cstheme="majorBidi"/>
          <w:b/>
          <w:bCs/>
          <w:color w:val="auto"/>
          <w:sz w:val="28"/>
          <w:szCs w:val="28"/>
        </w:rPr>
        <w:t xml:space="preserve"> and </w:t>
      </w:r>
      <w:r w:rsidR="00326764" w:rsidRPr="00045A49">
        <w:rPr>
          <w:rFonts w:asciiTheme="majorBidi" w:hAnsiTheme="majorBidi" w:cstheme="majorBidi"/>
          <w:b/>
          <w:bCs/>
          <w:color w:val="auto"/>
          <w:sz w:val="28"/>
          <w:szCs w:val="28"/>
        </w:rPr>
        <w:t>procedure</w:t>
      </w:r>
      <w:r w:rsidR="00D05B93" w:rsidRPr="00045A49">
        <w:rPr>
          <w:rFonts w:asciiTheme="majorBidi" w:hAnsiTheme="majorBidi" w:cstheme="majorBidi"/>
          <w:b/>
          <w:bCs/>
          <w:color w:val="auto"/>
          <w:sz w:val="28"/>
          <w:szCs w:val="28"/>
        </w:rPr>
        <w:t>s</w:t>
      </w:r>
      <w:r w:rsidR="000A263C" w:rsidRPr="00045A49">
        <w:rPr>
          <w:rFonts w:asciiTheme="majorBidi" w:hAnsiTheme="majorBidi" w:cstheme="majorBidi"/>
          <w:b/>
          <w:bCs/>
          <w:color w:val="auto"/>
          <w:sz w:val="28"/>
          <w:szCs w:val="28"/>
        </w:rPr>
        <w:t>,</w:t>
      </w:r>
      <w:r w:rsidR="00326764" w:rsidRPr="00045A49">
        <w:rPr>
          <w:rFonts w:asciiTheme="majorBidi" w:hAnsiTheme="majorBidi" w:cstheme="majorBidi"/>
          <w:b/>
          <w:bCs/>
          <w:color w:val="auto"/>
          <w:sz w:val="28"/>
          <w:szCs w:val="28"/>
        </w:rPr>
        <w:t xml:space="preserve"> </w:t>
      </w:r>
      <w:r w:rsidR="00326764" w:rsidRPr="00045A49">
        <w:rPr>
          <w:rFonts w:asciiTheme="majorBidi" w:hAnsiTheme="majorBidi" w:cstheme="majorBidi"/>
          <w:b/>
          <w:bCs/>
          <w:color w:val="auto"/>
          <w:sz w:val="28"/>
          <w:szCs w:val="28"/>
        </w:rPr>
        <w:br/>
        <w:t>a</w:t>
      </w:r>
      <w:r w:rsidR="000A263C" w:rsidRPr="00045A49">
        <w:rPr>
          <w:rFonts w:asciiTheme="majorBidi" w:hAnsiTheme="majorBidi" w:cstheme="majorBidi"/>
          <w:b/>
          <w:bCs/>
          <w:color w:val="auto"/>
          <w:sz w:val="28"/>
          <w:szCs w:val="28"/>
        </w:rPr>
        <w:t>l</w:t>
      </w:r>
      <w:r w:rsidR="00326764" w:rsidRPr="00045A49">
        <w:rPr>
          <w:rFonts w:asciiTheme="majorBidi" w:hAnsiTheme="majorBidi" w:cstheme="majorBidi"/>
          <w:b/>
          <w:bCs/>
          <w:color w:val="auto"/>
          <w:sz w:val="28"/>
          <w:szCs w:val="28"/>
        </w:rPr>
        <w:t xml:space="preserve">ong with </w:t>
      </w:r>
      <w:r w:rsidR="000A263C" w:rsidRPr="00045A49">
        <w:rPr>
          <w:rFonts w:asciiTheme="majorBidi" w:hAnsiTheme="majorBidi" w:cstheme="majorBidi"/>
          <w:b/>
          <w:bCs/>
          <w:color w:val="auto"/>
          <w:sz w:val="28"/>
          <w:szCs w:val="28"/>
        </w:rPr>
        <w:t xml:space="preserve">the </w:t>
      </w:r>
      <w:r w:rsidR="00BC2205" w:rsidRPr="00045A49">
        <w:rPr>
          <w:rFonts w:asciiTheme="majorBidi" w:hAnsiTheme="majorBidi" w:cstheme="majorBidi"/>
          <w:b/>
          <w:bCs/>
          <w:color w:val="auto"/>
          <w:sz w:val="28"/>
          <w:szCs w:val="28"/>
        </w:rPr>
        <w:t xml:space="preserve">specific measures </w:t>
      </w:r>
      <w:r w:rsidR="002B7133" w:rsidRPr="00045A49">
        <w:rPr>
          <w:rFonts w:asciiTheme="majorBidi" w:hAnsiTheme="majorBidi" w:cstheme="majorBidi"/>
          <w:b/>
          <w:bCs/>
          <w:color w:val="auto"/>
          <w:sz w:val="28"/>
          <w:szCs w:val="28"/>
        </w:rPr>
        <w:t xml:space="preserve">and </w:t>
      </w:r>
      <w:r w:rsidR="008C06C9" w:rsidRPr="00045A49">
        <w:rPr>
          <w:rFonts w:asciiTheme="majorBidi" w:hAnsiTheme="majorBidi" w:cstheme="majorBidi"/>
          <w:b/>
          <w:bCs/>
          <w:color w:val="auto"/>
          <w:sz w:val="28"/>
          <w:szCs w:val="28"/>
        </w:rPr>
        <w:t xml:space="preserve">key </w:t>
      </w:r>
      <w:r w:rsidR="00563B34" w:rsidRPr="00045A49">
        <w:rPr>
          <w:rFonts w:asciiTheme="majorBidi" w:hAnsiTheme="majorBidi" w:cstheme="majorBidi"/>
          <w:b/>
          <w:bCs/>
          <w:color w:val="auto"/>
          <w:sz w:val="28"/>
          <w:szCs w:val="28"/>
        </w:rPr>
        <w:t xml:space="preserve">milestones </w:t>
      </w:r>
      <w:r w:rsidR="007E335E" w:rsidRPr="00045A49">
        <w:rPr>
          <w:rFonts w:asciiTheme="majorBidi" w:hAnsiTheme="majorBidi" w:cstheme="majorBidi"/>
          <w:b/>
          <w:bCs/>
          <w:color w:val="auto"/>
          <w:sz w:val="28"/>
          <w:szCs w:val="28"/>
        </w:rPr>
        <w:t>in</w:t>
      </w:r>
      <w:r w:rsidR="00BC2205" w:rsidRPr="00045A49">
        <w:rPr>
          <w:rFonts w:asciiTheme="majorBidi" w:hAnsiTheme="majorBidi" w:cstheme="majorBidi"/>
          <w:b/>
          <w:bCs/>
          <w:color w:val="auto"/>
          <w:sz w:val="28"/>
          <w:szCs w:val="28"/>
        </w:rPr>
        <w:t xml:space="preserve"> the </w:t>
      </w:r>
      <w:r w:rsidR="00F01FE3" w:rsidRPr="00045A49">
        <w:rPr>
          <w:rFonts w:asciiTheme="majorBidi" w:hAnsiTheme="majorBidi" w:cstheme="majorBidi"/>
          <w:b/>
          <w:bCs/>
          <w:color w:val="auto"/>
          <w:sz w:val="28"/>
          <w:szCs w:val="28"/>
        </w:rPr>
        <w:br/>
      </w:r>
      <w:r w:rsidR="00BC2205" w:rsidRPr="00045A49">
        <w:rPr>
          <w:rFonts w:asciiTheme="majorBidi" w:hAnsiTheme="majorBidi" w:cstheme="majorBidi"/>
          <w:b/>
          <w:bCs/>
          <w:color w:val="auto"/>
          <w:sz w:val="28"/>
          <w:szCs w:val="28"/>
        </w:rPr>
        <w:t xml:space="preserve">Global Plan of Action of the International Decade of Indigenous Languages </w:t>
      </w:r>
    </w:p>
    <w:p w14:paraId="6901E1AA" w14:textId="2055A3DA" w:rsidR="00326764" w:rsidRPr="00045A49" w:rsidRDefault="00326764" w:rsidP="00213342">
      <w:pPr>
        <w:jc w:val="both"/>
        <w:rPr>
          <w:rFonts w:asciiTheme="majorBidi" w:hAnsiTheme="majorBidi" w:cstheme="majorBidi"/>
          <w:sz w:val="22"/>
          <w:szCs w:val="22"/>
        </w:rPr>
      </w:pPr>
    </w:p>
    <w:p w14:paraId="107BA4F6" w14:textId="77777777" w:rsidR="006E186A" w:rsidRPr="00045A49" w:rsidRDefault="006E186A" w:rsidP="00213342">
      <w:pPr>
        <w:jc w:val="both"/>
        <w:rPr>
          <w:rFonts w:asciiTheme="majorBidi" w:hAnsiTheme="majorBidi" w:cstheme="majorBidi"/>
          <w:sz w:val="22"/>
          <w:szCs w:val="22"/>
        </w:rPr>
      </w:pPr>
    </w:p>
    <w:p w14:paraId="47D81A0C" w14:textId="6CD1E52F" w:rsidR="00F21A71" w:rsidRPr="00045A49" w:rsidRDefault="007025DA" w:rsidP="00213342">
      <w:pPr>
        <w:pStyle w:val="ListParagraph"/>
        <w:numPr>
          <w:ilvl w:val="0"/>
          <w:numId w:val="27"/>
        </w:numPr>
        <w:jc w:val="center"/>
        <w:rPr>
          <w:rFonts w:asciiTheme="majorBidi" w:hAnsiTheme="majorBidi" w:cstheme="majorBidi"/>
          <w:b/>
          <w:lang w:val="en-GB"/>
        </w:rPr>
      </w:pPr>
      <w:r w:rsidRPr="00045A49">
        <w:rPr>
          <w:rFonts w:asciiTheme="majorBidi" w:hAnsiTheme="majorBidi" w:cstheme="majorBidi"/>
          <w:b/>
          <w:lang w:val="en-GB"/>
        </w:rPr>
        <w:t>KEY</w:t>
      </w:r>
      <w:r w:rsidR="00E82D83" w:rsidRPr="00045A49">
        <w:rPr>
          <w:rFonts w:asciiTheme="majorBidi" w:hAnsiTheme="majorBidi" w:cstheme="majorBidi"/>
          <w:b/>
          <w:lang w:val="en-GB"/>
        </w:rPr>
        <w:t xml:space="preserve"> PRINCIPLES</w:t>
      </w:r>
    </w:p>
    <w:p w14:paraId="2D1C327D" w14:textId="6BCD6E9D" w:rsidR="00371A95" w:rsidRPr="00045A49" w:rsidRDefault="006E186A" w:rsidP="00213342">
      <w:pPr>
        <w:jc w:val="both"/>
        <w:rPr>
          <w:rFonts w:asciiTheme="majorBidi" w:hAnsiTheme="majorBidi" w:cstheme="majorBidi"/>
          <w:sz w:val="22"/>
          <w:szCs w:val="22"/>
          <w:lang w:val="en-GB"/>
        </w:rPr>
      </w:pPr>
      <w:r w:rsidRPr="00045A49">
        <w:rPr>
          <w:rFonts w:asciiTheme="majorBidi" w:hAnsiTheme="majorBidi" w:cstheme="majorBidi"/>
          <w:sz w:val="22"/>
          <w:szCs w:val="22"/>
          <w:lang w:val="en-GB"/>
        </w:rPr>
        <w:br/>
      </w:r>
    </w:p>
    <w:p w14:paraId="1565CF77" w14:textId="645FE108" w:rsidR="00C23CA0" w:rsidRPr="00045A49" w:rsidRDefault="00C23CA0" w:rsidP="00213342">
      <w:pPr>
        <w:jc w:val="both"/>
        <w:rPr>
          <w:rFonts w:asciiTheme="majorBidi" w:hAnsiTheme="majorBidi" w:cstheme="majorBidi"/>
          <w:b/>
          <w:sz w:val="22"/>
          <w:szCs w:val="22"/>
        </w:rPr>
      </w:pPr>
      <w:r w:rsidRPr="00045A49">
        <w:rPr>
          <w:rFonts w:asciiTheme="majorBidi" w:hAnsiTheme="majorBidi" w:cstheme="majorBidi"/>
          <w:b/>
          <w:bCs/>
          <w:sz w:val="22"/>
          <w:szCs w:val="22"/>
          <w:u w:val="single"/>
        </w:rPr>
        <w:t>KEY PRINCIPLES</w:t>
      </w:r>
      <w:r w:rsidRPr="00045A49">
        <w:rPr>
          <w:rFonts w:asciiTheme="majorBidi" w:hAnsiTheme="majorBidi" w:cstheme="majorBidi"/>
          <w:b/>
          <w:sz w:val="22"/>
          <w:szCs w:val="22"/>
          <w:u w:val="single"/>
        </w:rPr>
        <w:t>.</w:t>
      </w:r>
      <w:r w:rsidRPr="00045A49">
        <w:rPr>
          <w:rFonts w:asciiTheme="majorBidi" w:hAnsiTheme="majorBidi" w:cstheme="majorBidi"/>
          <w:b/>
          <w:sz w:val="22"/>
          <w:szCs w:val="22"/>
        </w:rPr>
        <w:t xml:space="preserve"> </w:t>
      </w:r>
      <w:r w:rsidRPr="00045A49">
        <w:rPr>
          <w:rFonts w:asciiTheme="majorBidi" w:hAnsiTheme="majorBidi" w:cstheme="majorBidi"/>
          <w:bCs/>
          <w:sz w:val="22"/>
          <w:szCs w:val="22"/>
        </w:rPr>
        <w:t>The following key principles</w:t>
      </w:r>
      <w:r w:rsidR="002B7133" w:rsidRPr="00045A49">
        <w:rPr>
          <w:rFonts w:asciiTheme="majorBidi" w:hAnsiTheme="majorBidi" w:cstheme="majorBidi"/>
          <w:bCs/>
          <w:sz w:val="22"/>
          <w:szCs w:val="22"/>
        </w:rPr>
        <w:t xml:space="preserve">, </w:t>
      </w:r>
      <w:r w:rsidR="002B7133" w:rsidRPr="00045A49">
        <w:rPr>
          <w:rFonts w:asciiTheme="majorBidi" w:hAnsiTheme="majorBidi" w:cstheme="majorBidi"/>
          <w:sz w:val="22"/>
          <w:szCs w:val="22"/>
          <w:lang w:val="en-GB"/>
        </w:rPr>
        <w:t xml:space="preserve">based on human rights and fundamental freedoms and </w:t>
      </w:r>
      <w:r w:rsidR="000A263C" w:rsidRPr="00045A49">
        <w:rPr>
          <w:rFonts w:asciiTheme="majorBidi" w:hAnsiTheme="majorBidi" w:cstheme="majorBidi"/>
          <w:sz w:val="22"/>
          <w:szCs w:val="22"/>
          <w:lang w:val="en-GB"/>
        </w:rPr>
        <w:t xml:space="preserve">the </w:t>
      </w:r>
      <w:r w:rsidR="002B7133" w:rsidRPr="00045A49">
        <w:rPr>
          <w:rFonts w:asciiTheme="majorBidi" w:hAnsiTheme="majorBidi" w:cstheme="majorBidi"/>
          <w:sz w:val="22"/>
          <w:szCs w:val="22"/>
          <w:lang w:val="en-GB"/>
        </w:rPr>
        <w:t>collective and individual rights and values</w:t>
      </w:r>
      <w:r w:rsidR="000A263C" w:rsidRPr="00045A49">
        <w:rPr>
          <w:rFonts w:asciiTheme="majorBidi" w:hAnsiTheme="majorBidi" w:cstheme="majorBidi"/>
          <w:sz w:val="22"/>
          <w:szCs w:val="22"/>
          <w:lang w:val="en-GB"/>
        </w:rPr>
        <w:t xml:space="preserve"> of indigenous peoples</w:t>
      </w:r>
      <w:r w:rsidR="002B7133" w:rsidRPr="00045A49">
        <w:rPr>
          <w:rFonts w:asciiTheme="majorBidi" w:hAnsiTheme="majorBidi" w:cstheme="majorBidi"/>
          <w:sz w:val="22"/>
          <w:szCs w:val="22"/>
          <w:lang w:val="en-GB"/>
        </w:rPr>
        <w:t>,</w:t>
      </w:r>
      <w:r w:rsidR="002B7133" w:rsidRPr="00045A49">
        <w:rPr>
          <w:rFonts w:asciiTheme="majorBidi" w:hAnsiTheme="majorBidi" w:cstheme="majorBidi"/>
          <w:bCs/>
          <w:sz w:val="22"/>
          <w:szCs w:val="22"/>
        </w:rPr>
        <w:t xml:space="preserve"> </w:t>
      </w:r>
      <w:r w:rsidRPr="00045A49">
        <w:rPr>
          <w:rFonts w:asciiTheme="majorBidi" w:hAnsiTheme="majorBidi" w:cstheme="majorBidi"/>
          <w:bCs/>
          <w:sz w:val="22"/>
          <w:szCs w:val="22"/>
        </w:rPr>
        <w:t>will inspire the future Global Plan of Action of the Inte</w:t>
      </w:r>
      <w:r w:rsidR="00703068" w:rsidRPr="00045A49">
        <w:rPr>
          <w:rFonts w:asciiTheme="majorBidi" w:hAnsiTheme="majorBidi" w:cstheme="majorBidi"/>
          <w:bCs/>
          <w:sz w:val="22"/>
          <w:szCs w:val="22"/>
        </w:rPr>
        <w:t>r</w:t>
      </w:r>
      <w:r w:rsidRPr="00045A49">
        <w:rPr>
          <w:rFonts w:asciiTheme="majorBidi" w:hAnsiTheme="majorBidi" w:cstheme="majorBidi"/>
          <w:bCs/>
          <w:sz w:val="22"/>
          <w:szCs w:val="22"/>
        </w:rPr>
        <w:t>national Decade of Indigenous Languages:</w:t>
      </w:r>
      <w:r w:rsidRPr="00045A49">
        <w:rPr>
          <w:rFonts w:asciiTheme="majorBidi" w:hAnsiTheme="majorBidi" w:cstheme="majorBidi"/>
          <w:b/>
          <w:sz w:val="22"/>
          <w:szCs w:val="22"/>
        </w:rPr>
        <w:t xml:space="preserve"> </w:t>
      </w:r>
    </w:p>
    <w:p w14:paraId="7DD4D0C2" w14:textId="77777777" w:rsidR="00C23CA0" w:rsidRPr="00045A49" w:rsidRDefault="00C23CA0" w:rsidP="00213342">
      <w:pPr>
        <w:pStyle w:val="Default"/>
        <w:jc w:val="both"/>
        <w:rPr>
          <w:rFonts w:asciiTheme="majorBidi" w:hAnsiTheme="majorBidi" w:cstheme="majorBidi"/>
          <w:color w:val="auto"/>
          <w:sz w:val="22"/>
          <w:szCs w:val="22"/>
        </w:rPr>
      </w:pPr>
    </w:p>
    <w:p w14:paraId="68599C15" w14:textId="4C2B62FE" w:rsidR="00C23CA0" w:rsidRPr="00045A49" w:rsidRDefault="00C23CA0" w:rsidP="00213342">
      <w:pPr>
        <w:pStyle w:val="ListParagraph"/>
        <w:numPr>
          <w:ilvl w:val="0"/>
          <w:numId w:val="14"/>
        </w:numPr>
        <w:tabs>
          <w:tab w:val="left" w:pos="5103"/>
        </w:tabs>
        <w:ind w:left="360" w:hanging="360"/>
        <w:jc w:val="both"/>
        <w:rPr>
          <w:rFonts w:asciiTheme="majorBidi" w:hAnsiTheme="majorBidi" w:cstheme="majorBidi"/>
          <w:sz w:val="22"/>
          <w:szCs w:val="22"/>
          <w:lang w:val="en-GB"/>
        </w:rPr>
      </w:pPr>
      <w:bookmarkStart w:id="1" w:name="_Hlk34313628"/>
      <w:r w:rsidRPr="00045A49">
        <w:rPr>
          <w:rFonts w:asciiTheme="majorBidi" w:hAnsiTheme="majorBidi" w:cstheme="majorBidi"/>
          <w:b/>
          <w:i/>
          <w:sz w:val="22"/>
          <w:szCs w:val="22"/>
          <w:lang w:val="en-GB"/>
        </w:rPr>
        <w:t>Centrality of Indigenous Peoples</w:t>
      </w:r>
      <w:r w:rsidRPr="00045A49">
        <w:rPr>
          <w:rFonts w:asciiTheme="majorBidi" w:hAnsiTheme="majorBidi" w:cstheme="majorBidi"/>
          <w:sz w:val="22"/>
          <w:szCs w:val="22"/>
          <w:lang w:val="en-GB"/>
        </w:rPr>
        <w:t xml:space="preserve"> </w:t>
      </w:r>
      <w:r w:rsidRPr="00045A49">
        <w:rPr>
          <w:rFonts w:asciiTheme="majorBidi" w:hAnsiTheme="majorBidi" w:cstheme="majorBidi"/>
          <w:b/>
          <w:i/>
          <w:sz w:val="22"/>
          <w:szCs w:val="22"/>
          <w:lang w:val="en-GB"/>
        </w:rPr>
        <w:t>- “Nothing for us without us”</w:t>
      </w:r>
      <w:r w:rsidRPr="00045A49">
        <w:rPr>
          <w:rFonts w:asciiTheme="majorBidi" w:hAnsiTheme="majorBidi" w:cstheme="majorBidi"/>
          <w:sz w:val="22"/>
          <w:szCs w:val="22"/>
          <w:lang w:val="en-GB"/>
        </w:rPr>
        <w:t>, according to the principle of self-determination</w:t>
      </w:r>
      <w:r w:rsidR="005269B1" w:rsidRPr="00045A49">
        <w:rPr>
          <w:rFonts w:asciiTheme="majorBidi" w:hAnsiTheme="majorBidi" w:cstheme="majorBidi"/>
          <w:sz w:val="22"/>
          <w:szCs w:val="22"/>
          <w:lang w:val="en-GB"/>
        </w:rPr>
        <w:t>;</w:t>
      </w:r>
      <w:r w:rsidRPr="00045A49">
        <w:rPr>
          <w:rFonts w:asciiTheme="majorBidi" w:hAnsiTheme="majorBidi" w:cstheme="majorBidi"/>
          <w:sz w:val="22"/>
          <w:szCs w:val="22"/>
          <w:lang w:val="en-GB"/>
        </w:rPr>
        <w:t xml:space="preserve"> the</w:t>
      </w:r>
      <w:r w:rsidR="00382395" w:rsidRPr="00045A49">
        <w:rPr>
          <w:rFonts w:asciiTheme="majorBidi" w:hAnsiTheme="majorBidi" w:cstheme="majorBidi"/>
          <w:sz w:val="22"/>
          <w:szCs w:val="22"/>
          <w:lang w:val="en-GB"/>
        </w:rPr>
        <w:t xml:space="preserve"> right</w:t>
      </w:r>
      <w:r w:rsidRPr="00045A49">
        <w:rPr>
          <w:rFonts w:asciiTheme="majorBidi" w:hAnsiTheme="majorBidi" w:cstheme="majorBidi"/>
          <w:sz w:val="22"/>
          <w:szCs w:val="22"/>
          <w:lang w:val="en-GB"/>
        </w:rPr>
        <w:t xml:space="preserve"> to </w:t>
      </w:r>
      <w:r w:rsidR="00CC117E" w:rsidRPr="00045A49">
        <w:rPr>
          <w:rFonts w:asciiTheme="majorBidi" w:hAnsiTheme="majorBidi" w:cstheme="majorBidi"/>
          <w:sz w:val="22"/>
          <w:szCs w:val="22"/>
          <w:lang w:val="en-GB"/>
        </w:rPr>
        <w:t xml:space="preserve">use, </w:t>
      </w:r>
      <w:r w:rsidRPr="00045A49">
        <w:rPr>
          <w:rFonts w:asciiTheme="majorBidi" w:hAnsiTheme="majorBidi" w:cstheme="majorBidi"/>
          <w:sz w:val="22"/>
          <w:szCs w:val="22"/>
          <w:lang w:val="en-GB"/>
        </w:rPr>
        <w:t>develop, revitalize, and transmit to future generations the languages which reflect the insights and values of indigenous peoples</w:t>
      </w:r>
      <w:r w:rsidR="005269B1" w:rsidRPr="00045A49">
        <w:rPr>
          <w:rFonts w:asciiTheme="majorBidi" w:hAnsiTheme="majorBidi" w:cstheme="majorBidi"/>
          <w:sz w:val="22"/>
          <w:szCs w:val="22"/>
          <w:lang w:val="en-GB"/>
        </w:rPr>
        <w:t>,</w:t>
      </w:r>
      <w:r w:rsidRPr="00045A49">
        <w:rPr>
          <w:rFonts w:asciiTheme="majorBidi" w:hAnsiTheme="majorBidi" w:cstheme="majorBidi"/>
          <w:sz w:val="22"/>
          <w:szCs w:val="22"/>
          <w:lang w:val="en-GB"/>
        </w:rPr>
        <w:t xml:space="preserve"> their traditional knowledge systems and cultures</w:t>
      </w:r>
      <w:r w:rsidR="005269B1" w:rsidRPr="00045A49">
        <w:rPr>
          <w:rFonts w:asciiTheme="majorBidi" w:hAnsiTheme="majorBidi" w:cstheme="majorBidi"/>
          <w:sz w:val="22"/>
          <w:szCs w:val="22"/>
          <w:lang w:val="en-GB"/>
        </w:rPr>
        <w:t>;</w:t>
      </w:r>
      <w:r w:rsidRPr="00045A49">
        <w:rPr>
          <w:rFonts w:asciiTheme="majorBidi" w:hAnsiTheme="majorBidi" w:cstheme="majorBidi"/>
          <w:sz w:val="22"/>
          <w:szCs w:val="22"/>
          <w:lang w:val="en-GB"/>
        </w:rPr>
        <w:t xml:space="preserve"> </w:t>
      </w:r>
      <w:r w:rsidR="005269B1" w:rsidRPr="00045A49">
        <w:rPr>
          <w:rFonts w:asciiTheme="majorBidi" w:hAnsiTheme="majorBidi" w:cstheme="majorBidi"/>
          <w:sz w:val="22"/>
          <w:szCs w:val="22"/>
          <w:lang w:val="en-GB"/>
        </w:rPr>
        <w:t xml:space="preserve">the </w:t>
      </w:r>
      <w:r w:rsidRPr="00045A49">
        <w:rPr>
          <w:rFonts w:asciiTheme="majorBidi" w:hAnsiTheme="majorBidi" w:cstheme="majorBidi"/>
          <w:sz w:val="22"/>
          <w:szCs w:val="22"/>
        </w:rPr>
        <w:t xml:space="preserve">equal treatment of indigenous languages </w:t>
      </w:r>
      <w:r w:rsidR="005269B1" w:rsidRPr="00045A49">
        <w:rPr>
          <w:rFonts w:asciiTheme="majorBidi" w:hAnsiTheme="majorBidi" w:cstheme="majorBidi"/>
          <w:sz w:val="22"/>
          <w:szCs w:val="22"/>
        </w:rPr>
        <w:t>with respect to other languages;</w:t>
      </w:r>
      <w:r w:rsidRPr="00045A49">
        <w:rPr>
          <w:rFonts w:asciiTheme="majorBidi" w:hAnsiTheme="majorBidi" w:cstheme="majorBidi"/>
          <w:sz w:val="22"/>
          <w:szCs w:val="22"/>
        </w:rPr>
        <w:t xml:space="preserve"> </w:t>
      </w:r>
      <w:r w:rsidR="005269B1" w:rsidRPr="00045A49">
        <w:rPr>
          <w:rFonts w:asciiTheme="majorBidi" w:hAnsiTheme="majorBidi" w:cstheme="majorBidi"/>
          <w:sz w:val="22"/>
          <w:szCs w:val="22"/>
        </w:rPr>
        <w:t>and</w:t>
      </w:r>
      <w:r w:rsidRPr="00045A49">
        <w:rPr>
          <w:rFonts w:asciiTheme="majorBidi" w:hAnsiTheme="majorBidi" w:cstheme="majorBidi"/>
          <w:sz w:val="22"/>
          <w:szCs w:val="22"/>
        </w:rPr>
        <w:t xml:space="preserve"> </w:t>
      </w:r>
      <w:r w:rsidR="005269B1" w:rsidRPr="00045A49">
        <w:rPr>
          <w:rFonts w:asciiTheme="majorBidi" w:hAnsiTheme="majorBidi" w:cstheme="majorBidi"/>
          <w:sz w:val="22"/>
          <w:szCs w:val="22"/>
        </w:rPr>
        <w:t xml:space="preserve">the </w:t>
      </w:r>
      <w:r w:rsidRPr="00045A49">
        <w:rPr>
          <w:rFonts w:asciiTheme="majorBidi" w:hAnsiTheme="majorBidi" w:cstheme="majorBidi"/>
          <w:sz w:val="22"/>
          <w:szCs w:val="22"/>
        </w:rPr>
        <w:t xml:space="preserve">effective and inclusive participation </w:t>
      </w:r>
      <w:r w:rsidR="0033434C" w:rsidRPr="00045A49">
        <w:rPr>
          <w:rFonts w:asciiTheme="majorBidi" w:hAnsiTheme="majorBidi" w:cstheme="majorBidi"/>
          <w:sz w:val="22"/>
          <w:szCs w:val="22"/>
        </w:rPr>
        <w:t>and consultation based on the free</w:t>
      </w:r>
      <w:r w:rsidR="006C5604" w:rsidRPr="00045A49">
        <w:rPr>
          <w:rFonts w:asciiTheme="majorBidi" w:hAnsiTheme="majorBidi" w:cstheme="majorBidi"/>
          <w:sz w:val="22"/>
          <w:szCs w:val="22"/>
        </w:rPr>
        <w:t>,</w:t>
      </w:r>
      <w:r w:rsidR="0033434C" w:rsidRPr="00045A49">
        <w:rPr>
          <w:rFonts w:asciiTheme="majorBidi" w:hAnsiTheme="majorBidi" w:cstheme="majorBidi"/>
          <w:sz w:val="22"/>
          <w:szCs w:val="22"/>
        </w:rPr>
        <w:t xml:space="preserve"> prior</w:t>
      </w:r>
      <w:r w:rsidR="006C5604" w:rsidRPr="00045A49">
        <w:rPr>
          <w:rFonts w:asciiTheme="majorBidi" w:hAnsiTheme="majorBidi" w:cstheme="majorBidi"/>
          <w:sz w:val="22"/>
          <w:szCs w:val="22"/>
        </w:rPr>
        <w:t>-</w:t>
      </w:r>
      <w:r w:rsidR="0033434C" w:rsidRPr="00045A49">
        <w:rPr>
          <w:rFonts w:asciiTheme="majorBidi" w:hAnsiTheme="majorBidi" w:cstheme="majorBidi"/>
          <w:sz w:val="22"/>
          <w:szCs w:val="22"/>
        </w:rPr>
        <w:t xml:space="preserve">informed consent </w:t>
      </w:r>
      <w:r w:rsidRPr="00045A49">
        <w:rPr>
          <w:rFonts w:asciiTheme="majorBidi" w:hAnsiTheme="majorBidi" w:cstheme="majorBidi"/>
          <w:sz w:val="22"/>
          <w:szCs w:val="22"/>
        </w:rPr>
        <w:t xml:space="preserve">of </w:t>
      </w:r>
      <w:r w:rsidR="001C2841" w:rsidRPr="00045A49">
        <w:rPr>
          <w:rFonts w:asciiTheme="majorBidi" w:hAnsiTheme="majorBidi" w:cstheme="majorBidi"/>
          <w:sz w:val="22"/>
          <w:szCs w:val="22"/>
        </w:rPr>
        <w:t>I</w:t>
      </w:r>
      <w:r w:rsidRPr="00045A49">
        <w:rPr>
          <w:rFonts w:asciiTheme="majorBidi" w:hAnsiTheme="majorBidi" w:cstheme="majorBidi"/>
          <w:sz w:val="22"/>
          <w:szCs w:val="22"/>
        </w:rPr>
        <w:t>ndigenous peoples</w:t>
      </w:r>
      <w:r w:rsidR="0033434C" w:rsidRPr="00045A49">
        <w:rPr>
          <w:rFonts w:asciiTheme="majorBidi" w:hAnsiTheme="majorBidi" w:cstheme="majorBidi"/>
          <w:sz w:val="22"/>
          <w:szCs w:val="22"/>
        </w:rPr>
        <w:t xml:space="preserve"> </w:t>
      </w:r>
      <w:r w:rsidR="006C5604" w:rsidRPr="00045A49">
        <w:rPr>
          <w:rFonts w:asciiTheme="majorBidi" w:hAnsiTheme="majorBidi" w:cstheme="majorBidi"/>
          <w:sz w:val="22"/>
          <w:szCs w:val="22"/>
        </w:rPr>
        <w:t>from</w:t>
      </w:r>
      <w:r w:rsidR="0033434C" w:rsidRPr="00045A49">
        <w:rPr>
          <w:rFonts w:asciiTheme="majorBidi" w:hAnsiTheme="majorBidi" w:cstheme="majorBidi"/>
          <w:sz w:val="22"/>
          <w:szCs w:val="22"/>
        </w:rPr>
        <w:t xml:space="preserve"> the beginning of any development</w:t>
      </w:r>
      <w:r w:rsidR="0052520D" w:rsidRPr="00045A49">
        <w:rPr>
          <w:rFonts w:asciiTheme="majorBidi" w:hAnsiTheme="majorBidi" w:cstheme="majorBidi"/>
          <w:sz w:val="22"/>
          <w:szCs w:val="22"/>
        </w:rPr>
        <w:t xml:space="preserve"> initiative</w:t>
      </w:r>
      <w:r w:rsidRPr="00045A49">
        <w:rPr>
          <w:rFonts w:asciiTheme="majorBidi" w:hAnsiTheme="majorBidi" w:cstheme="majorBidi"/>
          <w:sz w:val="22"/>
          <w:szCs w:val="22"/>
        </w:rPr>
        <w:t>.</w:t>
      </w:r>
      <w:r w:rsidR="007025DA" w:rsidRPr="00045A49">
        <w:rPr>
          <w:rFonts w:asciiTheme="majorBidi" w:hAnsiTheme="majorBidi" w:cstheme="majorBidi"/>
          <w:sz w:val="22"/>
          <w:szCs w:val="22"/>
        </w:rPr>
        <w:tab/>
      </w:r>
      <w:r w:rsidR="004C7227" w:rsidRPr="00045A49">
        <w:rPr>
          <w:rFonts w:asciiTheme="majorBidi" w:hAnsiTheme="majorBidi" w:cstheme="majorBidi"/>
          <w:sz w:val="22"/>
          <w:szCs w:val="22"/>
        </w:rPr>
        <w:br/>
      </w:r>
    </w:p>
    <w:p w14:paraId="4EF036FC" w14:textId="36A43A0A" w:rsidR="00C23CA0" w:rsidRPr="00045A49" w:rsidRDefault="00C23CA0" w:rsidP="00213342">
      <w:pPr>
        <w:pStyle w:val="Default"/>
        <w:numPr>
          <w:ilvl w:val="0"/>
          <w:numId w:val="14"/>
        </w:numPr>
        <w:ind w:left="360" w:hanging="360"/>
        <w:jc w:val="both"/>
        <w:rPr>
          <w:rFonts w:asciiTheme="majorBidi" w:hAnsiTheme="majorBidi" w:cstheme="majorBidi"/>
          <w:color w:val="auto"/>
          <w:sz w:val="22"/>
          <w:szCs w:val="22"/>
        </w:rPr>
      </w:pPr>
      <w:r w:rsidRPr="00045A49">
        <w:rPr>
          <w:rFonts w:asciiTheme="majorBidi" w:hAnsiTheme="majorBidi" w:cstheme="majorBidi"/>
          <w:b/>
          <w:i/>
          <w:color w:val="auto"/>
          <w:sz w:val="22"/>
          <w:szCs w:val="22"/>
          <w:lang w:val="en-GB"/>
        </w:rPr>
        <w:t xml:space="preserve">Compliance with international </w:t>
      </w:r>
      <w:r w:rsidR="00DE1A29" w:rsidRPr="00045A49">
        <w:rPr>
          <w:rFonts w:asciiTheme="majorBidi" w:hAnsiTheme="majorBidi" w:cstheme="majorBidi"/>
          <w:b/>
          <w:i/>
          <w:color w:val="auto"/>
          <w:sz w:val="22"/>
          <w:szCs w:val="22"/>
          <w:lang w:val="en-GB"/>
        </w:rPr>
        <w:t xml:space="preserve">law and </w:t>
      </w:r>
      <w:r w:rsidRPr="00045A49">
        <w:rPr>
          <w:rFonts w:asciiTheme="majorBidi" w:hAnsiTheme="majorBidi" w:cstheme="majorBidi"/>
          <w:b/>
          <w:i/>
          <w:color w:val="auto"/>
          <w:sz w:val="22"/>
          <w:szCs w:val="22"/>
          <w:lang w:val="en-GB"/>
        </w:rPr>
        <w:t>standards</w:t>
      </w:r>
      <w:r w:rsidRPr="00045A49">
        <w:rPr>
          <w:rFonts w:asciiTheme="majorBidi" w:hAnsiTheme="majorBidi" w:cstheme="majorBidi"/>
          <w:color w:val="auto"/>
          <w:sz w:val="22"/>
          <w:szCs w:val="22"/>
          <w:lang w:val="en-GB"/>
        </w:rPr>
        <w:t>, in particular</w:t>
      </w:r>
      <w:r w:rsidR="006C5604" w:rsidRPr="00045A49">
        <w:rPr>
          <w:rFonts w:asciiTheme="majorBidi" w:hAnsiTheme="majorBidi" w:cstheme="majorBidi"/>
          <w:color w:val="auto"/>
          <w:sz w:val="22"/>
          <w:szCs w:val="22"/>
          <w:lang w:val="en-GB"/>
        </w:rPr>
        <w:t>,</w:t>
      </w:r>
      <w:r w:rsidRPr="00045A49">
        <w:rPr>
          <w:rFonts w:asciiTheme="majorBidi" w:hAnsiTheme="majorBidi" w:cstheme="majorBidi"/>
          <w:color w:val="auto"/>
          <w:sz w:val="22"/>
          <w:szCs w:val="22"/>
          <w:lang w:val="en-GB"/>
        </w:rPr>
        <w:t xml:space="preserve"> taking into consideration the provisions of the </w:t>
      </w:r>
      <w:r w:rsidR="0052520D" w:rsidRPr="00045A49">
        <w:rPr>
          <w:rFonts w:asciiTheme="majorBidi" w:hAnsiTheme="majorBidi" w:cstheme="majorBidi"/>
          <w:color w:val="auto"/>
          <w:sz w:val="22"/>
          <w:szCs w:val="22"/>
          <w:lang w:val="en-GB"/>
        </w:rPr>
        <w:t>United Nations Declaration on the Rights of Indigenous Peoples (</w:t>
      </w:r>
      <w:r w:rsidRPr="00045A49">
        <w:rPr>
          <w:rFonts w:asciiTheme="majorBidi" w:hAnsiTheme="majorBidi" w:cstheme="majorBidi"/>
          <w:color w:val="auto"/>
          <w:sz w:val="22"/>
          <w:szCs w:val="22"/>
          <w:lang w:val="en-GB"/>
        </w:rPr>
        <w:t>UNDRIP</w:t>
      </w:r>
      <w:r w:rsidR="0052520D" w:rsidRPr="00045A49">
        <w:rPr>
          <w:rFonts w:asciiTheme="majorBidi" w:hAnsiTheme="majorBidi" w:cstheme="majorBidi"/>
          <w:color w:val="auto"/>
          <w:sz w:val="22"/>
          <w:szCs w:val="22"/>
          <w:lang w:val="en-GB"/>
        </w:rPr>
        <w:t>)</w:t>
      </w:r>
      <w:r w:rsidRPr="00045A49">
        <w:rPr>
          <w:rFonts w:asciiTheme="majorBidi" w:hAnsiTheme="majorBidi" w:cstheme="majorBidi"/>
          <w:color w:val="auto"/>
          <w:sz w:val="22"/>
          <w:szCs w:val="22"/>
          <w:lang w:val="en-GB"/>
        </w:rPr>
        <w:t xml:space="preserve"> </w:t>
      </w:r>
      <w:r w:rsidR="00DE1A29" w:rsidRPr="00045A49">
        <w:rPr>
          <w:rFonts w:asciiTheme="majorBidi" w:hAnsiTheme="majorBidi" w:cstheme="majorBidi"/>
          <w:color w:val="auto"/>
          <w:sz w:val="22"/>
          <w:szCs w:val="22"/>
          <w:lang w:val="en-GB"/>
        </w:rPr>
        <w:t xml:space="preserve">and other relevant international treaties </w:t>
      </w:r>
      <w:r w:rsidRPr="00045A49">
        <w:rPr>
          <w:rFonts w:asciiTheme="majorBidi" w:hAnsiTheme="majorBidi" w:cstheme="majorBidi"/>
          <w:color w:val="auto"/>
          <w:sz w:val="22"/>
          <w:szCs w:val="22"/>
          <w:lang w:val="en-GB"/>
        </w:rPr>
        <w:t>which constitute the minimum standards for the survival, dignity</w:t>
      </w:r>
      <w:r w:rsidR="00DE1A29" w:rsidRPr="00045A49">
        <w:rPr>
          <w:rFonts w:asciiTheme="majorBidi" w:hAnsiTheme="majorBidi" w:cstheme="majorBidi"/>
          <w:color w:val="auto"/>
          <w:sz w:val="22"/>
          <w:szCs w:val="22"/>
          <w:lang w:val="en-GB"/>
        </w:rPr>
        <w:t>, rights</w:t>
      </w:r>
      <w:r w:rsidRPr="00045A49">
        <w:rPr>
          <w:rFonts w:asciiTheme="majorBidi" w:hAnsiTheme="majorBidi" w:cstheme="majorBidi"/>
          <w:color w:val="auto"/>
          <w:sz w:val="22"/>
          <w:szCs w:val="22"/>
          <w:lang w:val="en-GB"/>
        </w:rPr>
        <w:t xml:space="preserve"> and well-being of indigenous peoples, as well as</w:t>
      </w:r>
      <w:r w:rsidR="003B0121" w:rsidRPr="00045A49">
        <w:rPr>
          <w:rFonts w:asciiTheme="majorBidi" w:hAnsiTheme="majorBidi" w:cstheme="majorBidi"/>
          <w:color w:val="auto"/>
          <w:sz w:val="22"/>
          <w:szCs w:val="22"/>
          <w:lang w:val="en-GB"/>
        </w:rPr>
        <w:t xml:space="preserve"> for the promotion of</w:t>
      </w:r>
      <w:r w:rsidRPr="00045A49">
        <w:rPr>
          <w:rFonts w:asciiTheme="majorBidi" w:hAnsiTheme="majorBidi" w:cstheme="majorBidi"/>
          <w:color w:val="auto"/>
          <w:sz w:val="22"/>
          <w:szCs w:val="22"/>
          <w:lang w:val="en-GB"/>
        </w:rPr>
        <w:t xml:space="preserve"> </w:t>
      </w:r>
      <w:r w:rsidRPr="00045A49">
        <w:rPr>
          <w:rFonts w:asciiTheme="majorBidi" w:hAnsiTheme="majorBidi" w:cstheme="majorBidi"/>
          <w:color w:val="auto"/>
          <w:sz w:val="22"/>
          <w:szCs w:val="22"/>
        </w:rPr>
        <w:t>linguistic diversity and multilingualism based on mutual respect, coexistence</w:t>
      </w:r>
      <w:r w:rsidR="00305001" w:rsidRPr="00045A49">
        <w:rPr>
          <w:rFonts w:asciiTheme="majorBidi" w:hAnsiTheme="majorBidi" w:cstheme="majorBidi"/>
          <w:color w:val="auto"/>
          <w:sz w:val="22"/>
          <w:szCs w:val="22"/>
        </w:rPr>
        <w:t>, living together</w:t>
      </w:r>
      <w:r w:rsidRPr="00045A49">
        <w:rPr>
          <w:rFonts w:asciiTheme="majorBidi" w:hAnsiTheme="majorBidi" w:cstheme="majorBidi"/>
          <w:color w:val="auto"/>
          <w:sz w:val="22"/>
          <w:szCs w:val="22"/>
        </w:rPr>
        <w:t xml:space="preserve"> and benefit. </w:t>
      </w:r>
    </w:p>
    <w:p w14:paraId="146973B1" w14:textId="77777777" w:rsidR="007025DA" w:rsidRPr="00045A49" w:rsidRDefault="007025DA" w:rsidP="00213342">
      <w:pPr>
        <w:pStyle w:val="Default"/>
        <w:ind w:left="360"/>
        <w:jc w:val="both"/>
        <w:rPr>
          <w:rFonts w:asciiTheme="majorBidi" w:hAnsiTheme="majorBidi" w:cstheme="majorBidi"/>
          <w:color w:val="auto"/>
          <w:sz w:val="22"/>
          <w:szCs w:val="22"/>
        </w:rPr>
      </w:pPr>
    </w:p>
    <w:p w14:paraId="1AB8687C" w14:textId="13809C35" w:rsidR="00C23CA0" w:rsidRPr="00045A49" w:rsidRDefault="00C23CA0" w:rsidP="00213342">
      <w:pPr>
        <w:pStyle w:val="ListParagraph"/>
        <w:numPr>
          <w:ilvl w:val="0"/>
          <w:numId w:val="14"/>
        </w:numPr>
        <w:tabs>
          <w:tab w:val="left" w:pos="5103"/>
        </w:tabs>
        <w:ind w:left="360" w:hanging="360"/>
        <w:jc w:val="both"/>
        <w:rPr>
          <w:rFonts w:asciiTheme="majorBidi" w:hAnsiTheme="majorBidi" w:cstheme="majorBidi"/>
          <w:sz w:val="22"/>
          <w:szCs w:val="22"/>
          <w:lang w:val="en-GB"/>
        </w:rPr>
      </w:pPr>
      <w:r w:rsidRPr="00045A49">
        <w:rPr>
          <w:rFonts w:asciiTheme="majorBidi" w:hAnsiTheme="majorBidi" w:cstheme="majorBidi"/>
          <w:b/>
          <w:i/>
          <w:sz w:val="22"/>
          <w:szCs w:val="22"/>
          <w:lang w:val="en-GB"/>
        </w:rPr>
        <w:t xml:space="preserve">Joint action “Delivering as One” in the spirit of enhancing efficient and coherent delivery across the UN </w:t>
      </w:r>
      <w:r w:rsidRPr="00045A49">
        <w:rPr>
          <w:rFonts w:asciiTheme="majorBidi" w:hAnsiTheme="majorBidi" w:cstheme="majorBidi"/>
          <w:b/>
          <w:i/>
          <w:iCs/>
          <w:sz w:val="22"/>
          <w:szCs w:val="22"/>
          <w:lang w:val="en-GB"/>
        </w:rPr>
        <w:t>system</w:t>
      </w:r>
      <w:r w:rsidRPr="00045A49">
        <w:rPr>
          <w:rFonts w:asciiTheme="majorBidi" w:hAnsiTheme="majorBidi" w:cstheme="majorBidi"/>
          <w:b/>
          <w:sz w:val="22"/>
          <w:szCs w:val="22"/>
          <w:lang w:val="en-GB"/>
        </w:rPr>
        <w:t xml:space="preserve"> </w:t>
      </w:r>
      <w:r w:rsidRPr="00045A49">
        <w:rPr>
          <w:rFonts w:asciiTheme="majorBidi" w:hAnsiTheme="majorBidi" w:cstheme="majorBidi"/>
          <w:sz w:val="22"/>
          <w:szCs w:val="22"/>
          <w:lang w:val="en-GB"/>
        </w:rPr>
        <w:t>(UN System-wide action plan (SWAP))</w:t>
      </w:r>
      <w:r w:rsidRPr="00045A49">
        <w:rPr>
          <w:rStyle w:val="FootnoteReference"/>
          <w:rFonts w:asciiTheme="majorBidi" w:hAnsiTheme="majorBidi" w:cstheme="majorBidi"/>
          <w:sz w:val="22"/>
          <w:szCs w:val="22"/>
          <w:lang w:val="en-GB"/>
        </w:rPr>
        <w:footnoteReference w:id="1"/>
      </w:r>
      <w:r w:rsidRPr="00045A49">
        <w:rPr>
          <w:rFonts w:asciiTheme="majorBidi" w:hAnsiTheme="majorBidi" w:cstheme="majorBidi"/>
          <w:sz w:val="22"/>
          <w:szCs w:val="22"/>
          <w:lang w:val="en-GB"/>
        </w:rPr>
        <w:t xml:space="preserve"> in partnership with </w:t>
      </w:r>
      <w:r w:rsidR="0052520D" w:rsidRPr="00045A49">
        <w:rPr>
          <w:rFonts w:asciiTheme="majorBidi" w:hAnsiTheme="majorBidi" w:cstheme="majorBidi"/>
          <w:sz w:val="22"/>
          <w:szCs w:val="22"/>
          <w:lang w:val="en-GB"/>
        </w:rPr>
        <w:t xml:space="preserve">the </w:t>
      </w:r>
      <w:r w:rsidR="0052520D" w:rsidRPr="00045A49">
        <w:rPr>
          <w:rFonts w:asciiTheme="majorBidi" w:hAnsiTheme="majorBidi" w:cstheme="majorBidi"/>
          <w:bCs/>
          <w:iCs/>
          <w:sz w:val="22"/>
          <w:szCs w:val="22"/>
          <w:lang w:val="en-GB"/>
        </w:rPr>
        <w:t>Permanent Forum on Indigenous Issues (</w:t>
      </w:r>
      <w:r w:rsidRPr="00045A49">
        <w:rPr>
          <w:rFonts w:asciiTheme="majorBidi" w:hAnsiTheme="majorBidi" w:cstheme="majorBidi"/>
          <w:sz w:val="22"/>
          <w:szCs w:val="22"/>
          <w:lang w:val="en-GB"/>
        </w:rPr>
        <w:t>UNPFII</w:t>
      </w:r>
      <w:r w:rsidR="0052520D" w:rsidRPr="00045A49">
        <w:rPr>
          <w:rFonts w:asciiTheme="majorBidi" w:hAnsiTheme="majorBidi" w:cstheme="majorBidi"/>
          <w:sz w:val="22"/>
          <w:szCs w:val="22"/>
          <w:lang w:val="en-GB"/>
        </w:rPr>
        <w:t>)</w:t>
      </w:r>
      <w:r w:rsidRPr="00045A49">
        <w:rPr>
          <w:rFonts w:asciiTheme="majorBidi" w:hAnsiTheme="majorBidi" w:cstheme="majorBidi"/>
          <w:sz w:val="22"/>
          <w:szCs w:val="22"/>
          <w:lang w:val="en-GB"/>
        </w:rPr>
        <w:t xml:space="preserve">, the Special Rapporteur, </w:t>
      </w:r>
      <w:r w:rsidR="0052520D" w:rsidRPr="00045A49">
        <w:rPr>
          <w:rFonts w:asciiTheme="majorBidi" w:hAnsiTheme="majorBidi" w:cstheme="majorBidi"/>
          <w:bCs/>
          <w:iCs/>
          <w:sz w:val="22"/>
          <w:szCs w:val="22"/>
          <w:lang w:val="en-GB"/>
        </w:rPr>
        <w:t>Expert Mechanism on the Rights of Indigenous Peoples</w:t>
      </w:r>
      <w:r w:rsidR="0052520D" w:rsidRPr="00045A49">
        <w:rPr>
          <w:rFonts w:asciiTheme="majorBidi" w:hAnsiTheme="majorBidi" w:cstheme="majorBidi"/>
          <w:sz w:val="22"/>
          <w:szCs w:val="22"/>
          <w:lang w:val="en-GB"/>
        </w:rPr>
        <w:t xml:space="preserve"> (</w:t>
      </w:r>
      <w:r w:rsidRPr="00045A49">
        <w:rPr>
          <w:rFonts w:asciiTheme="majorBidi" w:hAnsiTheme="majorBidi" w:cstheme="majorBidi"/>
          <w:sz w:val="22"/>
          <w:szCs w:val="22"/>
          <w:lang w:val="en-GB"/>
        </w:rPr>
        <w:t>EMRIP</w:t>
      </w:r>
      <w:r w:rsidR="0052520D" w:rsidRPr="00045A49">
        <w:rPr>
          <w:rFonts w:asciiTheme="majorBidi" w:hAnsiTheme="majorBidi" w:cstheme="majorBidi"/>
          <w:sz w:val="22"/>
          <w:szCs w:val="22"/>
          <w:lang w:val="en-GB"/>
        </w:rPr>
        <w:t>)</w:t>
      </w:r>
      <w:r w:rsidRPr="00045A49">
        <w:rPr>
          <w:rFonts w:asciiTheme="majorBidi" w:hAnsiTheme="majorBidi" w:cstheme="majorBidi"/>
          <w:sz w:val="22"/>
          <w:szCs w:val="22"/>
          <w:lang w:val="en-GB"/>
        </w:rPr>
        <w:t>,</w:t>
      </w:r>
      <w:r w:rsidR="0018077F" w:rsidRPr="00045A49">
        <w:rPr>
          <w:rFonts w:asciiTheme="majorBidi" w:hAnsiTheme="majorBidi" w:cstheme="majorBidi"/>
          <w:sz w:val="22"/>
          <w:szCs w:val="22"/>
          <w:lang w:val="en-GB"/>
        </w:rPr>
        <w:t xml:space="preserve"> the Secretariat of the Convention on Biological Diversity</w:t>
      </w:r>
      <w:r w:rsidRPr="00045A49">
        <w:rPr>
          <w:rFonts w:asciiTheme="majorBidi" w:hAnsiTheme="majorBidi" w:cstheme="majorBidi"/>
          <w:sz w:val="22"/>
          <w:szCs w:val="22"/>
          <w:lang w:val="en-GB"/>
        </w:rPr>
        <w:t xml:space="preserve">; as well as </w:t>
      </w:r>
      <w:r w:rsidR="006C5604" w:rsidRPr="00045A49">
        <w:rPr>
          <w:rFonts w:asciiTheme="majorBidi" w:hAnsiTheme="majorBidi" w:cstheme="majorBidi"/>
          <w:sz w:val="22"/>
          <w:szCs w:val="22"/>
          <w:lang w:val="en-GB"/>
        </w:rPr>
        <w:t xml:space="preserve">the </w:t>
      </w:r>
      <w:r w:rsidRPr="00045A49">
        <w:rPr>
          <w:rFonts w:asciiTheme="majorBidi" w:hAnsiTheme="majorBidi" w:cstheme="majorBidi"/>
          <w:sz w:val="22"/>
          <w:szCs w:val="22"/>
          <w:lang w:val="en-GB"/>
        </w:rPr>
        <w:t>integrat</w:t>
      </w:r>
      <w:r w:rsidR="006C5604" w:rsidRPr="00045A49">
        <w:rPr>
          <w:rFonts w:asciiTheme="majorBidi" w:hAnsiTheme="majorBidi" w:cstheme="majorBidi"/>
          <w:sz w:val="22"/>
          <w:szCs w:val="22"/>
          <w:lang w:val="en-GB"/>
        </w:rPr>
        <w:t>ion</w:t>
      </w:r>
      <w:r w:rsidRPr="00045A49">
        <w:rPr>
          <w:rFonts w:asciiTheme="majorBidi" w:hAnsiTheme="majorBidi" w:cstheme="majorBidi"/>
          <w:sz w:val="22"/>
          <w:szCs w:val="22"/>
          <w:lang w:val="en-GB"/>
        </w:rPr>
        <w:t xml:space="preserve"> </w:t>
      </w:r>
      <w:r w:rsidR="006C5604" w:rsidRPr="00045A49">
        <w:rPr>
          <w:rFonts w:asciiTheme="majorBidi" w:hAnsiTheme="majorBidi" w:cstheme="majorBidi"/>
          <w:sz w:val="22"/>
          <w:szCs w:val="22"/>
          <w:lang w:val="en-GB"/>
        </w:rPr>
        <w:t xml:space="preserve">of </w:t>
      </w:r>
      <w:r w:rsidRPr="00045A49">
        <w:rPr>
          <w:rFonts w:asciiTheme="majorBidi" w:hAnsiTheme="majorBidi" w:cstheme="majorBidi"/>
          <w:sz w:val="22"/>
          <w:szCs w:val="22"/>
          <w:lang w:val="en-GB"/>
        </w:rPr>
        <w:t xml:space="preserve">UN normative and operational mandates on the </w:t>
      </w:r>
      <w:r w:rsidR="006C5604" w:rsidRPr="00045A49">
        <w:rPr>
          <w:rFonts w:asciiTheme="majorBidi" w:hAnsiTheme="majorBidi" w:cstheme="majorBidi"/>
          <w:sz w:val="22"/>
          <w:szCs w:val="22"/>
          <w:lang w:val="en-GB"/>
        </w:rPr>
        <w:t xml:space="preserve">rights of </w:t>
      </w:r>
      <w:r w:rsidRPr="00045A49">
        <w:rPr>
          <w:rFonts w:asciiTheme="majorBidi" w:hAnsiTheme="majorBidi" w:cstheme="majorBidi"/>
          <w:sz w:val="22"/>
          <w:szCs w:val="22"/>
          <w:lang w:val="en-GB"/>
        </w:rPr>
        <w:t>indigenous peoples working in collaboration with UN Country Teams (UNCT).</w:t>
      </w:r>
    </w:p>
    <w:p w14:paraId="7B97E12C" w14:textId="77777777" w:rsidR="007025DA" w:rsidRPr="00045A49" w:rsidRDefault="007025DA" w:rsidP="00213342">
      <w:pPr>
        <w:pStyle w:val="ListParagraph"/>
        <w:tabs>
          <w:tab w:val="left" w:pos="5103"/>
        </w:tabs>
        <w:ind w:left="360"/>
        <w:jc w:val="both"/>
        <w:rPr>
          <w:rFonts w:asciiTheme="majorBidi" w:hAnsiTheme="majorBidi" w:cstheme="majorBidi"/>
          <w:sz w:val="22"/>
          <w:szCs w:val="22"/>
          <w:lang w:val="en-GB"/>
        </w:rPr>
      </w:pPr>
    </w:p>
    <w:p w14:paraId="2F8D2FB2" w14:textId="2201FB7A" w:rsidR="00C23CA0" w:rsidRPr="00045A49" w:rsidRDefault="0052520D" w:rsidP="00213342">
      <w:pPr>
        <w:pStyle w:val="Default"/>
        <w:numPr>
          <w:ilvl w:val="0"/>
          <w:numId w:val="14"/>
        </w:numPr>
        <w:ind w:left="360" w:hanging="360"/>
        <w:jc w:val="both"/>
        <w:rPr>
          <w:rFonts w:asciiTheme="majorBidi" w:hAnsiTheme="majorBidi" w:cstheme="majorBidi"/>
          <w:color w:val="auto"/>
          <w:sz w:val="22"/>
          <w:szCs w:val="22"/>
        </w:rPr>
      </w:pPr>
      <w:r w:rsidRPr="00045A49">
        <w:rPr>
          <w:rFonts w:asciiTheme="majorBidi" w:hAnsiTheme="majorBidi" w:cstheme="majorBidi"/>
          <w:b/>
          <w:i/>
          <w:color w:val="auto"/>
          <w:sz w:val="22"/>
          <w:szCs w:val="22"/>
          <w:lang w:val="en-GB"/>
        </w:rPr>
        <w:t>M</w:t>
      </w:r>
      <w:r w:rsidR="00C23CA0" w:rsidRPr="00045A49">
        <w:rPr>
          <w:rFonts w:asciiTheme="majorBidi" w:hAnsiTheme="majorBidi" w:cstheme="majorBidi"/>
          <w:b/>
          <w:i/>
          <w:color w:val="auto"/>
          <w:sz w:val="22"/>
          <w:szCs w:val="22"/>
          <w:lang w:val="en-GB"/>
        </w:rPr>
        <w:t>ulti-stakeholder partnerships at all levels</w:t>
      </w:r>
      <w:r w:rsidR="00C23CA0" w:rsidRPr="00045A49">
        <w:rPr>
          <w:rFonts w:asciiTheme="majorBidi" w:hAnsiTheme="majorBidi" w:cstheme="majorBidi"/>
          <w:color w:val="auto"/>
          <w:sz w:val="22"/>
          <w:szCs w:val="22"/>
          <w:lang w:val="en-GB"/>
        </w:rPr>
        <w:t xml:space="preserve"> in order to foster synergies, adequate responses and leadership, including</w:t>
      </w:r>
      <w:r w:rsidR="00C23CA0" w:rsidRPr="00045A49">
        <w:rPr>
          <w:rFonts w:asciiTheme="majorBidi" w:hAnsiTheme="majorBidi" w:cstheme="majorBidi"/>
          <w:color w:val="auto"/>
          <w:sz w:val="22"/>
          <w:szCs w:val="22"/>
        </w:rPr>
        <w:t xml:space="preserve"> participation of indigenous </w:t>
      </w:r>
      <w:r w:rsidR="0018077F" w:rsidRPr="00045A49">
        <w:rPr>
          <w:rFonts w:asciiTheme="majorBidi" w:hAnsiTheme="majorBidi" w:cstheme="majorBidi"/>
          <w:color w:val="auto"/>
          <w:sz w:val="22"/>
          <w:szCs w:val="22"/>
        </w:rPr>
        <w:t>people</w:t>
      </w:r>
      <w:r w:rsidR="00EA2696" w:rsidRPr="00045A49">
        <w:rPr>
          <w:rFonts w:asciiTheme="majorBidi" w:hAnsiTheme="majorBidi" w:cstheme="majorBidi"/>
          <w:color w:val="auto"/>
          <w:sz w:val="22"/>
          <w:szCs w:val="22"/>
        </w:rPr>
        <w:t>s</w:t>
      </w:r>
      <w:r w:rsidR="00C23CA0" w:rsidRPr="00045A49">
        <w:rPr>
          <w:rFonts w:asciiTheme="majorBidi" w:hAnsiTheme="majorBidi" w:cstheme="majorBidi"/>
          <w:color w:val="auto"/>
          <w:sz w:val="22"/>
          <w:szCs w:val="22"/>
        </w:rPr>
        <w:t xml:space="preserve">. </w:t>
      </w:r>
    </w:p>
    <w:p w14:paraId="4F15102A" w14:textId="77777777" w:rsidR="007025DA" w:rsidRPr="00045A49" w:rsidRDefault="007025DA" w:rsidP="00213342">
      <w:pPr>
        <w:pStyle w:val="ListParagraph"/>
        <w:rPr>
          <w:rFonts w:asciiTheme="majorBidi" w:hAnsiTheme="majorBidi" w:cstheme="majorBidi"/>
          <w:sz w:val="22"/>
          <w:szCs w:val="22"/>
        </w:rPr>
      </w:pPr>
    </w:p>
    <w:p w14:paraId="752F8699" w14:textId="21DCF929" w:rsidR="00C23CA0" w:rsidRPr="00045A49" w:rsidRDefault="00C23CA0" w:rsidP="00213342">
      <w:pPr>
        <w:pStyle w:val="Default"/>
        <w:numPr>
          <w:ilvl w:val="0"/>
          <w:numId w:val="14"/>
        </w:numPr>
        <w:ind w:left="360" w:hanging="360"/>
        <w:jc w:val="both"/>
        <w:rPr>
          <w:rFonts w:asciiTheme="majorBidi" w:hAnsiTheme="majorBidi" w:cstheme="majorBidi"/>
          <w:color w:val="auto"/>
          <w:sz w:val="22"/>
          <w:szCs w:val="22"/>
        </w:rPr>
      </w:pPr>
      <w:r w:rsidRPr="00045A49">
        <w:rPr>
          <w:rFonts w:asciiTheme="majorBidi" w:hAnsiTheme="majorBidi" w:cstheme="majorBidi"/>
          <w:b/>
          <w:i/>
          <w:color w:val="auto"/>
          <w:sz w:val="22"/>
          <w:szCs w:val="22"/>
          <w:lang w:val="en-GB"/>
        </w:rPr>
        <w:t xml:space="preserve">A holistic approach </w:t>
      </w:r>
      <w:r w:rsidR="00A528E6" w:rsidRPr="00045A49">
        <w:rPr>
          <w:rFonts w:asciiTheme="majorBidi" w:hAnsiTheme="majorBidi" w:cstheme="majorBidi"/>
          <w:b/>
          <w:i/>
          <w:color w:val="auto"/>
          <w:sz w:val="22"/>
          <w:szCs w:val="22"/>
          <w:lang w:val="en-GB"/>
        </w:rPr>
        <w:t>in</w:t>
      </w:r>
      <w:r w:rsidRPr="00045A49">
        <w:rPr>
          <w:rFonts w:asciiTheme="majorBidi" w:hAnsiTheme="majorBidi" w:cstheme="majorBidi"/>
          <w:b/>
          <w:i/>
          <w:color w:val="auto"/>
          <w:sz w:val="22"/>
          <w:szCs w:val="22"/>
          <w:lang w:val="en-GB"/>
        </w:rPr>
        <w:t xml:space="preserve"> programming </w:t>
      </w:r>
      <w:r w:rsidR="00A528E6" w:rsidRPr="00045A49">
        <w:rPr>
          <w:rFonts w:asciiTheme="majorBidi" w:hAnsiTheme="majorBidi" w:cstheme="majorBidi"/>
          <w:color w:val="auto"/>
          <w:sz w:val="22"/>
          <w:szCs w:val="22"/>
          <w:lang w:val="en-GB"/>
        </w:rPr>
        <w:t xml:space="preserve">based </w:t>
      </w:r>
      <w:r w:rsidR="006C5604" w:rsidRPr="00045A49">
        <w:rPr>
          <w:rFonts w:asciiTheme="majorBidi" w:hAnsiTheme="majorBidi" w:cstheme="majorBidi"/>
          <w:color w:val="auto"/>
          <w:sz w:val="22"/>
          <w:szCs w:val="22"/>
          <w:lang w:val="en-GB"/>
        </w:rPr>
        <w:t>upon</w:t>
      </w:r>
      <w:r w:rsidRPr="00045A49">
        <w:rPr>
          <w:rFonts w:asciiTheme="majorBidi" w:hAnsiTheme="majorBidi" w:cstheme="majorBidi"/>
          <w:color w:val="auto"/>
          <w:sz w:val="22"/>
          <w:szCs w:val="22"/>
          <w:lang w:val="en-GB"/>
        </w:rPr>
        <w:t xml:space="preserve"> human rights</w:t>
      </w:r>
      <w:r w:rsidR="00A528E6" w:rsidRPr="00045A49">
        <w:rPr>
          <w:rFonts w:asciiTheme="majorBidi" w:hAnsiTheme="majorBidi" w:cstheme="majorBidi"/>
          <w:color w:val="auto"/>
          <w:sz w:val="22"/>
          <w:szCs w:val="22"/>
          <w:lang w:val="en-GB"/>
        </w:rPr>
        <w:t>,</w:t>
      </w:r>
      <w:r w:rsidRPr="00045A49">
        <w:rPr>
          <w:rFonts w:asciiTheme="majorBidi" w:hAnsiTheme="majorBidi" w:cstheme="majorBidi"/>
          <w:color w:val="auto"/>
          <w:sz w:val="22"/>
          <w:szCs w:val="22"/>
          <w:lang w:val="en-GB"/>
        </w:rPr>
        <w:t xml:space="preserve"> </w:t>
      </w:r>
      <w:r w:rsidR="006C5604" w:rsidRPr="00045A49">
        <w:rPr>
          <w:rFonts w:asciiTheme="majorBidi" w:hAnsiTheme="majorBidi" w:cstheme="majorBidi"/>
          <w:color w:val="auto"/>
          <w:sz w:val="22"/>
          <w:szCs w:val="22"/>
          <w:lang w:val="en-GB"/>
        </w:rPr>
        <w:t xml:space="preserve">the embracement of </w:t>
      </w:r>
      <w:r w:rsidRPr="00045A49">
        <w:rPr>
          <w:rFonts w:asciiTheme="majorBidi" w:hAnsiTheme="majorBidi" w:cstheme="majorBidi"/>
          <w:color w:val="auto"/>
          <w:sz w:val="22"/>
          <w:szCs w:val="22"/>
          <w:lang w:val="en-GB"/>
        </w:rPr>
        <w:t xml:space="preserve">cultural </w:t>
      </w:r>
      <w:r w:rsidR="00305001" w:rsidRPr="00045A49">
        <w:rPr>
          <w:rFonts w:asciiTheme="majorBidi" w:hAnsiTheme="majorBidi" w:cstheme="majorBidi"/>
          <w:color w:val="auto"/>
          <w:sz w:val="22"/>
          <w:szCs w:val="22"/>
          <w:lang w:val="en-GB"/>
        </w:rPr>
        <w:t xml:space="preserve">and linguistic </w:t>
      </w:r>
      <w:r w:rsidRPr="00045A49">
        <w:rPr>
          <w:rFonts w:asciiTheme="majorBidi" w:hAnsiTheme="majorBidi" w:cstheme="majorBidi"/>
          <w:color w:val="auto"/>
          <w:sz w:val="22"/>
          <w:szCs w:val="22"/>
          <w:lang w:val="en-GB"/>
        </w:rPr>
        <w:t xml:space="preserve">sensitivity, gender equality, </w:t>
      </w:r>
      <w:r w:rsidR="00A528E6" w:rsidRPr="00045A49">
        <w:rPr>
          <w:rFonts w:asciiTheme="majorBidi" w:hAnsiTheme="majorBidi" w:cstheme="majorBidi"/>
          <w:color w:val="auto"/>
          <w:sz w:val="22"/>
          <w:szCs w:val="22"/>
          <w:lang w:val="en-GB"/>
        </w:rPr>
        <w:t>pe</w:t>
      </w:r>
      <w:r w:rsidR="006C5604" w:rsidRPr="00045A49">
        <w:rPr>
          <w:rFonts w:asciiTheme="majorBidi" w:hAnsiTheme="majorBidi" w:cstheme="majorBidi"/>
          <w:color w:val="auto"/>
          <w:sz w:val="22"/>
          <w:szCs w:val="22"/>
          <w:lang w:val="en-GB"/>
        </w:rPr>
        <w:t>rsons</w:t>
      </w:r>
      <w:r w:rsidR="00A528E6" w:rsidRPr="00045A49">
        <w:rPr>
          <w:rFonts w:asciiTheme="majorBidi" w:hAnsiTheme="majorBidi" w:cstheme="majorBidi"/>
          <w:color w:val="auto"/>
          <w:sz w:val="22"/>
          <w:szCs w:val="22"/>
          <w:lang w:val="en-GB"/>
        </w:rPr>
        <w:t xml:space="preserve"> with </w:t>
      </w:r>
      <w:r w:rsidRPr="00045A49">
        <w:rPr>
          <w:rFonts w:asciiTheme="majorBidi" w:hAnsiTheme="majorBidi" w:cstheme="majorBidi"/>
          <w:color w:val="auto"/>
          <w:sz w:val="22"/>
          <w:szCs w:val="22"/>
          <w:lang w:val="en-GB"/>
        </w:rPr>
        <w:t>disabilit</w:t>
      </w:r>
      <w:r w:rsidR="006C5604" w:rsidRPr="00045A49">
        <w:rPr>
          <w:rFonts w:asciiTheme="majorBidi" w:hAnsiTheme="majorBidi" w:cstheme="majorBidi"/>
          <w:color w:val="auto"/>
          <w:sz w:val="22"/>
          <w:szCs w:val="22"/>
          <w:lang w:val="en-GB"/>
        </w:rPr>
        <w:t>ies</w:t>
      </w:r>
      <w:r w:rsidRPr="00045A49">
        <w:rPr>
          <w:rFonts w:asciiTheme="majorBidi" w:hAnsiTheme="majorBidi" w:cstheme="majorBidi"/>
          <w:color w:val="auto"/>
          <w:sz w:val="22"/>
          <w:szCs w:val="22"/>
          <w:lang w:val="en-GB"/>
        </w:rPr>
        <w:t xml:space="preserve">-inclusiveness, global and multicultural citizenship and a paradigm which encourages </w:t>
      </w:r>
      <w:r w:rsidR="00A528E6" w:rsidRPr="00045A49">
        <w:rPr>
          <w:rFonts w:asciiTheme="majorBidi" w:hAnsiTheme="majorBidi" w:cstheme="majorBidi"/>
          <w:color w:val="auto"/>
          <w:sz w:val="22"/>
          <w:szCs w:val="22"/>
          <w:lang w:val="en-GB"/>
        </w:rPr>
        <w:t>capacity</w:t>
      </w:r>
      <w:r w:rsidR="006C5604" w:rsidRPr="00045A49">
        <w:rPr>
          <w:rFonts w:asciiTheme="majorBidi" w:hAnsiTheme="majorBidi" w:cstheme="majorBidi"/>
          <w:color w:val="auto"/>
          <w:sz w:val="22"/>
          <w:szCs w:val="22"/>
          <w:lang w:val="en-GB"/>
        </w:rPr>
        <w:t>-</w:t>
      </w:r>
      <w:r w:rsidR="00A528E6" w:rsidRPr="00045A49">
        <w:rPr>
          <w:rFonts w:asciiTheme="majorBidi" w:hAnsiTheme="majorBidi" w:cstheme="majorBidi"/>
          <w:color w:val="auto"/>
          <w:sz w:val="22"/>
          <w:szCs w:val="22"/>
          <w:lang w:val="en-GB"/>
        </w:rPr>
        <w:t>building and</w:t>
      </w:r>
      <w:r w:rsidRPr="00045A49">
        <w:rPr>
          <w:rFonts w:asciiTheme="majorBidi" w:hAnsiTheme="majorBidi" w:cstheme="majorBidi"/>
          <w:color w:val="auto"/>
          <w:sz w:val="22"/>
          <w:szCs w:val="22"/>
          <w:lang w:val="en-GB"/>
        </w:rPr>
        <w:t xml:space="preserve"> empowerment of indigenous people</w:t>
      </w:r>
      <w:r w:rsidR="006C5604" w:rsidRPr="00045A49">
        <w:rPr>
          <w:rFonts w:asciiTheme="majorBidi" w:hAnsiTheme="majorBidi" w:cstheme="majorBidi"/>
          <w:color w:val="auto"/>
          <w:sz w:val="22"/>
          <w:szCs w:val="22"/>
          <w:lang w:val="en-GB"/>
        </w:rPr>
        <w:t>s</w:t>
      </w:r>
      <w:r w:rsidRPr="00045A49">
        <w:rPr>
          <w:rFonts w:asciiTheme="majorBidi" w:hAnsiTheme="majorBidi" w:cstheme="majorBidi"/>
          <w:color w:val="auto"/>
          <w:sz w:val="22"/>
          <w:szCs w:val="22"/>
          <w:lang w:val="en-GB"/>
        </w:rPr>
        <w:t xml:space="preserve"> </w:t>
      </w:r>
      <w:r w:rsidR="006C5604" w:rsidRPr="00045A49">
        <w:rPr>
          <w:rFonts w:asciiTheme="majorBidi" w:hAnsiTheme="majorBidi" w:cstheme="majorBidi"/>
          <w:color w:val="auto"/>
          <w:sz w:val="22"/>
          <w:szCs w:val="22"/>
          <w:lang w:val="en-GB"/>
        </w:rPr>
        <w:t xml:space="preserve">as well as </w:t>
      </w:r>
      <w:r w:rsidRPr="00045A49">
        <w:rPr>
          <w:rFonts w:asciiTheme="majorBidi" w:hAnsiTheme="majorBidi" w:cstheme="majorBidi"/>
          <w:color w:val="auto"/>
          <w:sz w:val="22"/>
          <w:szCs w:val="22"/>
          <w:lang w:val="en-GB"/>
        </w:rPr>
        <w:t>environmental sustainability</w:t>
      </w:r>
      <w:r w:rsidR="0018077F" w:rsidRPr="00045A49">
        <w:rPr>
          <w:rFonts w:asciiTheme="majorBidi" w:hAnsiTheme="majorBidi" w:cstheme="majorBidi"/>
          <w:color w:val="auto"/>
          <w:sz w:val="22"/>
          <w:szCs w:val="22"/>
          <w:lang w:val="en-GB"/>
        </w:rPr>
        <w:t xml:space="preserve"> and biodiversity</w:t>
      </w:r>
      <w:r w:rsidRPr="00045A49">
        <w:rPr>
          <w:rFonts w:asciiTheme="majorBidi" w:hAnsiTheme="majorBidi" w:cstheme="majorBidi"/>
          <w:color w:val="auto"/>
          <w:sz w:val="22"/>
          <w:szCs w:val="22"/>
        </w:rPr>
        <w:t xml:space="preserve">. </w:t>
      </w:r>
    </w:p>
    <w:p w14:paraId="376461F5" w14:textId="77777777" w:rsidR="007025DA" w:rsidRPr="00045A49" w:rsidRDefault="007025DA" w:rsidP="00213342">
      <w:pPr>
        <w:pStyle w:val="Default"/>
        <w:ind w:left="360"/>
        <w:jc w:val="both"/>
        <w:rPr>
          <w:rFonts w:asciiTheme="majorBidi" w:hAnsiTheme="majorBidi" w:cstheme="majorBidi"/>
          <w:color w:val="auto"/>
          <w:sz w:val="22"/>
          <w:szCs w:val="22"/>
        </w:rPr>
      </w:pPr>
    </w:p>
    <w:p w14:paraId="62576223" w14:textId="009849A8" w:rsidR="00C23CA0" w:rsidRPr="00045A49" w:rsidRDefault="00C23CA0" w:rsidP="00213342">
      <w:pPr>
        <w:pStyle w:val="ListParagraph"/>
        <w:numPr>
          <w:ilvl w:val="0"/>
          <w:numId w:val="14"/>
        </w:numPr>
        <w:tabs>
          <w:tab w:val="left" w:pos="5103"/>
        </w:tabs>
        <w:ind w:left="360" w:hanging="360"/>
        <w:jc w:val="both"/>
        <w:rPr>
          <w:rFonts w:asciiTheme="majorBidi" w:hAnsiTheme="majorBidi" w:cstheme="majorBidi"/>
          <w:sz w:val="22"/>
          <w:szCs w:val="22"/>
          <w:lang w:val="en-GB"/>
        </w:rPr>
      </w:pPr>
      <w:r w:rsidRPr="00045A49">
        <w:rPr>
          <w:rFonts w:asciiTheme="majorBidi" w:hAnsiTheme="majorBidi" w:cstheme="majorBidi"/>
          <w:b/>
          <w:i/>
          <w:sz w:val="22"/>
          <w:szCs w:val="22"/>
          <w:lang w:val="en-GB"/>
        </w:rPr>
        <w:t>Synergy among different international frameworks</w:t>
      </w:r>
      <w:r w:rsidR="0018077F" w:rsidRPr="00045A49">
        <w:rPr>
          <w:rFonts w:asciiTheme="majorBidi" w:hAnsiTheme="majorBidi" w:cstheme="majorBidi"/>
          <w:b/>
          <w:i/>
          <w:sz w:val="22"/>
          <w:szCs w:val="22"/>
          <w:lang w:val="en-GB"/>
        </w:rPr>
        <w:t xml:space="preserve"> on indigenous rights</w:t>
      </w:r>
      <w:r w:rsidR="001263EA" w:rsidRPr="00045A49">
        <w:rPr>
          <w:rFonts w:asciiTheme="majorBidi" w:hAnsiTheme="majorBidi" w:cstheme="majorBidi"/>
          <w:sz w:val="22"/>
          <w:szCs w:val="22"/>
        </w:rPr>
        <w:t xml:space="preserve"> and sustainable development, reconciliation and peacebuilding</w:t>
      </w:r>
      <w:r w:rsidR="006E186A" w:rsidRPr="00045A49">
        <w:rPr>
          <w:rFonts w:asciiTheme="majorBidi" w:hAnsiTheme="majorBidi" w:cstheme="majorBidi"/>
          <w:sz w:val="22"/>
          <w:szCs w:val="22"/>
        </w:rPr>
        <w:t>.</w:t>
      </w:r>
    </w:p>
    <w:bookmarkEnd w:id="1"/>
    <w:p w14:paraId="74116052" w14:textId="77777777" w:rsidR="007475CE" w:rsidRPr="00045A49" w:rsidRDefault="007475CE" w:rsidP="00213342">
      <w:pPr>
        <w:pStyle w:val="ListParagraph"/>
        <w:tabs>
          <w:tab w:val="left" w:pos="5103"/>
        </w:tabs>
        <w:ind w:left="360"/>
        <w:jc w:val="both"/>
        <w:rPr>
          <w:rFonts w:asciiTheme="majorBidi" w:hAnsiTheme="majorBidi" w:cstheme="majorBidi"/>
          <w:sz w:val="22"/>
          <w:szCs w:val="22"/>
          <w:lang w:val="en-GB"/>
        </w:rPr>
      </w:pPr>
    </w:p>
    <w:p w14:paraId="4F7448D4" w14:textId="43197166" w:rsidR="002B7133" w:rsidRPr="00045A49" w:rsidRDefault="007025DA" w:rsidP="00213342">
      <w:pPr>
        <w:pStyle w:val="ListParagraph"/>
        <w:numPr>
          <w:ilvl w:val="0"/>
          <w:numId w:val="27"/>
        </w:numPr>
        <w:jc w:val="center"/>
        <w:rPr>
          <w:rFonts w:asciiTheme="majorBidi" w:hAnsiTheme="majorBidi" w:cstheme="majorBidi"/>
          <w:b/>
          <w:lang w:val="en-GB"/>
        </w:rPr>
      </w:pPr>
      <w:r w:rsidRPr="00045A49">
        <w:rPr>
          <w:rFonts w:asciiTheme="majorBidi" w:hAnsiTheme="majorBidi" w:cstheme="majorBidi"/>
          <w:b/>
          <w:lang w:val="en-GB"/>
        </w:rPr>
        <w:lastRenderedPageBreak/>
        <w:t>MAJOR O</w:t>
      </w:r>
      <w:r w:rsidR="00793BE2" w:rsidRPr="00045A49">
        <w:rPr>
          <w:rFonts w:asciiTheme="majorBidi" w:hAnsiTheme="majorBidi" w:cstheme="majorBidi"/>
          <w:b/>
          <w:lang w:val="en-GB"/>
        </w:rPr>
        <w:t>BJECTIVES</w:t>
      </w:r>
      <w:r w:rsidR="006E186A" w:rsidRPr="00045A49">
        <w:rPr>
          <w:rFonts w:asciiTheme="majorBidi" w:hAnsiTheme="majorBidi" w:cstheme="majorBidi"/>
          <w:b/>
          <w:lang w:val="en-GB"/>
        </w:rPr>
        <w:br/>
      </w:r>
    </w:p>
    <w:p w14:paraId="0F485A58" w14:textId="1772F31C" w:rsidR="002B7133" w:rsidRPr="00045A49" w:rsidRDefault="002B7133" w:rsidP="00213342">
      <w:pPr>
        <w:jc w:val="both"/>
        <w:rPr>
          <w:rFonts w:asciiTheme="majorBidi" w:hAnsiTheme="majorBidi" w:cstheme="majorBidi"/>
          <w:b/>
          <w:sz w:val="22"/>
          <w:szCs w:val="22"/>
          <w:lang w:val="en-GB"/>
        </w:rPr>
      </w:pPr>
    </w:p>
    <w:p w14:paraId="7B14E268" w14:textId="4F881C06" w:rsidR="00FC5378" w:rsidRPr="00045A49" w:rsidRDefault="007D2462" w:rsidP="00213342">
      <w:pPr>
        <w:jc w:val="both"/>
        <w:rPr>
          <w:rFonts w:asciiTheme="majorBidi" w:hAnsiTheme="majorBidi" w:cstheme="majorBidi"/>
          <w:b/>
          <w:sz w:val="22"/>
          <w:szCs w:val="22"/>
          <w:u w:val="single"/>
        </w:rPr>
      </w:pPr>
      <w:bookmarkStart w:id="2" w:name="_Hlk34313586"/>
      <w:r w:rsidRPr="00045A49">
        <w:rPr>
          <w:rFonts w:asciiTheme="majorBidi" w:hAnsiTheme="majorBidi" w:cstheme="majorBidi"/>
          <w:b/>
          <w:sz w:val="22"/>
          <w:szCs w:val="22"/>
          <w:u w:val="single"/>
        </w:rPr>
        <w:t>MAJOR OBJECTIVES:</w:t>
      </w:r>
      <w:r w:rsidRPr="00045A49">
        <w:rPr>
          <w:rFonts w:asciiTheme="majorBidi" w:hAnsiTheme="majorBidi" w:cstheme="majorBidi"/>
          <w:b/>
          <w:sz w:val="22"/>
          <w:szCs w:val="22"/>
        </w:rPr>
        <w:t xml:space="preserve"> </w:t>
      </w:r>
      <w:r w:rsidR="00FC5378" w:rsidRPr="00045A49">
        <w:rPr>
          <w:rFonts w:asciiTheme="majorBidi" w:hAnsiTheme="majorBidi" w:cstheme="majorBidi"/>
          <w:bCs/>
          <w:sz w:val="22"/>
          <w:szCs w:val="22"/>
          <w:lang w:val="en-GB"/>
        </w:rPr>
        <w:t xml:space="preserve">The International Decade of Indigenous Languages </w:t>
      </w:r>
      <w:r w:rsidR="001D64CE" w:rsidRPr="00045A49">
        <w:rPr>
          <w:rFonts w:asciiTheme="majorBidi" w:hAnsiTheme="majorBidi" w:cstheme="majorBidi"/>
          <w:bCs/>
          <w:sz w:val="22"/>
          <w:szCs w:val="22"/>
          <w:lang w:val="en-GB"/>
        </w:rPr>
        <w:t xml:space="preserve">aligned </w:t>
      </w:r>
      <w:r w:rsidR="0066690B" w:rsidRPr="00045A49">
        <w:rPr>
          <w:rFonts w:asciiTheme="majorBidi" w:hAnsiTheme="majorBidi" w:cstheme="majorBidi"/>
          <w:bCs/>
          <w:sz w:val="22"/>
          <w:szCs w:val="22"/>
          <w:lang w:val="en-GB"/>
        </w:rPr>
        <w:t>with</w:t>
      </w:r>
      <w:r w:rsidR="001D64CE" w:rsidRPr="00045A49">
        <w:rPr>
          <w:rFonts w:asciiTheme="majorBidi" w:hAnsiTheme="majorBidi" w:cstheme="majorBidi"/>
          <w:bCs/>
          <w:sz w:val="22"/>
          <w:szCs w:val="22"/>
          <w:lang w:val="en-GB"/>
        </w:rPr>
        <w:t xml:space="preserve"> the decision </w:t>
      </w:r>
      <w:r w:rsidR="0033434C" w:rsidRPr="00045A49">
        <w:rPr>
          <w:rFonts w:asciiTheme="majorBidi" w:hAnsiTheme="majorBidi" w:cstheme="majorBidi"/>
          <w:bCs/>
          <w:sz w:val="22"/>
          <w:szCs w:val="22"/>
          <w:lang w:val="en-GB"/>
        </w:rPr>
        <w:t xml:space="preserve">A/74/396 of 2019 </w:t>
      </w:r>
      <w:r w:rsidR="001D64CE" w:rsidRPr="00045A49">
        <w:rPr>
          <w:rFonts w:asciiTheme="majorBidi" w:hAnsiTheme="majorBidi" w:cstheme="majorBidi"/>
          <w:bCs/>
          <w:sz w:val="22"/>
          <w:szCs w:val="22"/>
          <w:lang w:val="en-GB"/>
        </w:rPr>
        <w:t xml:space="preserve">of the United Nations General Assembly </w:t>
      </w:r>
      <w:r w:rsidR="00FC5378" w:rsidRPr="00045A49">
        <w:rPr>
          <w:rFonts w:asciiTheme="majorBidi" w:hAnsiTheme="majorBidi" w:cstheme="majorBidi"/>
          <w:bCs/>
          <w:sz w:val="22"/>
          <w:szCs w:val="22"/>
          <w:lang w:val="en-GB"/>
        </w:rPr>
        <w:t xml:space="preserve">will have </w:t>
      </w:r>
      <w:r w:rsidR="00206660" w:rsidRPr="00045A49">
        <w:rPr>
          <w:rFonts w:asciiTheme="majorBidi" w:hAnsiTheme="majorBidi" w:cstheme="majorBidi"/>
          <w:bCs/>
          <w:sz w:val="22"/>
          <w:szCs w:val="22"/>
          <w:lang w:val="en-GB"/>
        </w:rPr>
        <w:t>among its</w:t>
      </w:r>
      <w:r w:rsidR="00FC5378" w:rsidRPr="00045A49">
        <w:rPr>
          <w:rFonts w:asciiTheme="majorBidi" w:hAnsiTheme="majorBidi" w:cstheme="majorBidi"/>
          <w:bCs/>
          <w:sz w:val="22"/>
          <w:szCs w:val="22"/>
          <w:lang w:val="en-GB"/>
        </w:rPr>
        <w:t xml:space="preserve"> </w:t>
      </w:r>
      <w:r w:rsidR="001C4C8E" w:rsidRPr="00045A49">
        <w:rPr>
          <w:rFonts w:asciiTheme="majorBidi" w:hAnsiTheme="majorBidi" w:cstheme="majorBidi"/>
          <w:b/>
          <w:sz w:val="22"/>
          <w:szCs w:val="22"/>
          <w:lang w:val="en-GB"/>
        </w:rPr>
        <w:t xml:space="preserve">major </w:t>
      </w:r>
      <w:r w:rsidR="00FC5378" w:rsidRPr="00045A49">
        <w:rPr>
          <w:rFonts w:asciiTheme="majorBidi" w:hAnsiTheme="majorBidi" w:cstheme="majorBidi"/>
          <w:b/>
          <w:sz w:val="22"/>
          <w:szCs w:val="22"/>
          <w:lang w:val="en-GB"/>
        </w:rPr>
        <w:t>objectives</w:t>
      </w:r>
      <w:r w:rsidR="001C2EFC" w:rsidRPr="00045A49">
        <w:rPr>
          <w:rFonts w:asciiTheme="majorBidi" w:hAnsiTheme="majorBidi" w:cstheme="majorBidi"/>
          <w:bCs/>
          <w:sz w:val="22"/>
          <w:szCs w:val="22"/>
          <w:lang w:val="en-GB"/>
        </w:rPr>
        <w:t xml:space="preserve"> to</w:t>
      </w:r>
      <w:r w:rsidR="00FC5378" w:rsidRPr="00045A49">
        <w:rPr>
          <w:rFonts w:asciiTheme="majorBidi" w:hAnsiTheme="majorBidi" w:cstheme="majorBidi"/>
          <w:bCs/>
          <w:sz w:val="22"/>
          <w:szCs w:val="22"/>
          <w:lang w:val="en-GB"/>
        </w:rPr>
        <w:t>:</w:t>
      </w:r>
    </w:p>
    <w:p w14:paraId="301D7A35" w14:textId="77777777" w:rsidR="0035219D" w:rsidRPr="00045A49" w:rsidRDefault="0035219D" w:rsidP="00213342">
      <w:pPr>
        <w:jc w:val="both"/>
        <w:rPr>
          <w:rFonts w:asciiTheme="majorBidi" w:hAnsiTheme="majorBidi" w:cstheme="majorBidi"/>
          <w:sz w:val="22"/>
          <w:szCs w:val="22"/>
          <w:lang w:val="en-GB"/>
        </w:rPr>
      </w:pPr>
    </w:p>
    <w:p w14:paraId="3B54352B" w14:textId="7BA1798D" w:rsidR="007D2462" w:rsidRPr="00045A49" w:rsidRDefault="0035219D" w:rsidP="00213342">
      <w:pPr>
        <w:pStyle w:val="ListParagraph"/>
        <w:numPr>
          <w:ilvl w:val="0"/>
          <w:numId w:val="50"/>
        </w:numPr>
        <w:ind w:left="360"/>
        <w:jc w:val="both"/>
        <w:rPr>
          <w:rFonts w:asciiTheme="majorBidi" w:hAnsiTheme="majorBidi" w:cstheme="majorBidi"/>
          <w:sz w:val="22"/>
          <w:szCs w:val="22"/>
        </w:rPr>
      </w:pPr>
      <w:r w:rsidRPr="00045A49">
        <w:rPr>
          <w:rFonts w:asciiTheme="majorBidi" w:hAnsiTheme="majorBidi" w:cstheme="majorBidi"/>
          <w:sz w:val="22"/>
          <w:szCs w:val="22"/>
        </w:rPr>
        <w:t>draw attention to the critical loss of indigenous languages and the urgent need to preserve, revitalize and promote indigenous languages</w:t>
      </w:r>
      <w:r w:rsidR="007D2462" w:rsidRPr="00045A49">
        <w:rPr>
          <w:rFonts w:asciiTheme="majorBidi" w:hAnsiTheme="majorBidi" w:cstheme="majorBidi"/>
          <w:sz w:val="22"/>
          <w:szCs w:val="22"/>
        </w:rPr>
        <w:t>;</w:t>
      </w:r>
      <w:r w:rsidRPr="00045A49">
        <w:rPr>
          <w:rFonts w:asciiTheme="majorBidi" w:hAnsiTheme="majorBidi" w:cstheme="majorBidi"/>
          <w:sz w:val="22"/>
          <w:szCs w:val="22"/>
        </w:rPr>
        <w:t xml:space="preserve"> </w:t>
      </w:r>
    </w:p>
    <w:p w14:paraId="2914560E" w14:textId="22672515" w:rsidR="007D2462" w:rsidRPr="00045A49" w:rsidRDefault="0035219D" w:rsidP="00213342">
      <w:pPr>
        <w:pStyle w:val="ListParagraph"/>
        <w:numPr>
          <w:ilvl w:val="0"/>
          <w:numId w:val="49"/>
        </w:numPr>
        <w:ind w:left="360"/>
        <w:jc w:val="both"/>
        <w:rPr>
          <w:rFonts w:asciiTheme="majorBidi" w:hAnsiTheme="majorBidi" w:cstheme="majorBidi"/>
          <w:sz w:val="22"/>
          <w:szCs w:val="22"/>
          <w:lang w:val="en-GB"/>
        </w:rPr>
      </w:pPr>
      <w:r w:rsidRPr="00045A49">
        <w:rPr>
          <w:rFonts w:asciiTheme="majorBidi" w:hAnsiTheme="majorBidi" w:cstheme="majorBidi"/>
          <w:sz w:val="22"/>
          <w:szCs w:val="22"/>
        </w:rPr>
        <w:t>take urgent steps at the national and international levels</w:t>
      </w:r>
      <w:r w:rsidR="0066690B" w:rsidRPr="00045A49">
        <w:rPr>
          <w:rFonts w:asciiTheme="majorBidi" w:hAnsiTheme="majorBidi" w:cstheme="majorBidi"/>
          <w:sz w:val="22"/>
          <w:szCs w:val="22"/>
        </w:rPr>
        <w:t>;</w:t>
      </w:r>
      <w:r w:rsidRPr="00045A49">
        <w:rPr>
          <w:rFonts w:asciiTheme="majorBidi" w:hAnsiTheme="majorBidi" w:cstheme="majorBidi"/>
          <w:sz w:val="22"/>
          <w:szCs w:val="22"/>
        </w:rPr>
        <w:t xml:space="preserve"> and</w:t>
      </w:r>
    </w:p>
    <w:p w14:paraId="7E45E05A" w14:textId="6A06599D" w:rsidR="001C4C8E" w:rsidRPr="00045A49" w:rsidRDefault="0035219D" w:rsidP="00213342">
      <w:pPr>
        <w:pStyle w:val="ListParagraph"/>
        <w:numPr>
          <w:ilvl w:val="0"/>
          <w:numId w:val="49"/>
        </w:numPr>
        <w:ind w:left="360"/>
        <w:jc w:val="both"/>
        <w:rPr>
          <w:rFonts w:asciiTheme="majorBidi" w:hAnsiTheme="majorBidi" w:cstheme="majorBidi"/>
          <w:sz w:val="22"/>
          <w:szCs w:val="22"/>
          <w:lang w:val="en-GB"/>
        </w:rPr>
      </w:pPr>
      <w:r w:rsidRPr="00045A49">
        <w:rPr>
          <w:rFonts w:asciiTheme="majorBidi" w:hAnsiTheme="majorBidi" w:cstheme="majorBidi"/>
          <w:sz w:val="22"/>
          <w:szCs w:val="22"/>
        </w:rPr>
        <w:t xml:space="preserve">invite </w:t>
      </w:r>
      <w:r w:rsidR="0033434C" w:rsidRPr="00045A49">
        <w:rPr>
          <w:rFonts w:asciiTheme="majorBidi" w:hAnsiTheme="majorBidi" w:cstheme="majorBidi"/>
          <w:sz w:val="22"/>
          <w:szCs w:val="22"/>
        </w:rPr>
        <w:t>UNESCO</w:t>
      </w:r>
      <w:r w:rsidRPr="00045A49">
        <w:rPr>
          <w:rFonts w:asciiTheme="majorBidi" w:hAnsiTheme="majorBidi" w:cstheme="majorBidi"/>
          <w:sz w:val="22"/>
          <w:szCs w:val="22"/>
        </w:rPr>
        <w:t xml:space="preserve"> to serve as the lead agency for the International Decade, in collaboration with </w:t>
      </w:r>
      <w:r w:rsidR="0033434C" w:rsidRPr="00045A49">
        <w:rPr>
          <w:rFonts w:asciiTheme="majorBidi" w:hAnsiTheme="majorBidi" w:cstheme="majorBidi"/>
          <w:sz w:val="22"/>
          <w:szCs w:val="22"/>
        </w:rPr>
        <w:t>UNDESA</w:t>
      </w:r>
      <w:r w:rsidRPr="00045A49">
        <w:rPr>
          <w:rFonts w:asciiTheme="majorBidi" w:hAnsiTheme="majorBidi" w:cstheme="majorBidi"/>
          <w:sz w:val="22"/>
          <w:szCs w:val="22"/>
        </w:rPr>
        <w:t xml:space="preserve"> and other relevant agencies, within existing resources.</w:t>
      </w:r>
    </w:p>
    <w:bookmarkEnd w:id="2"/>
    <w:p w14:paraId="5A199650" w14:textId="77777777" w:rsidR="008E50BA" w:rsidRPr="00045A49" w:rsidRDefault="008E50BA" w:rsidP="00213342">
      <w:pPr>
        <w:jc w:val="both"/>
        <w:rPr>
          <w:rFonts w:asciiTheme="majorBidi" w:hAnsiTheme="majorBidi" w:cstheme="majorBidi"/>
          <w:b/>
          <w:sz w:val="28"/>
          <w:szCs w:val="28"/>
          <w:lang w:val="en-GB"/>
        </w:rPr>
      </w:pPr>
    </w:p>
    <w:p w14:paraId="41E18949" w14:textId="767A4F53" w:rsidR="001C4C8E" w:rsidRPr="00045A49" w:rsidRDefault="007D2462" w:rsidP="00213342">
      <w:pPr>
        <w:jc w:val="both"/>
        <w:rPr>
          <w:rFonts w:asciiTheme="majorBidi" w:hAnsiTheme="majorBidi" w:cstheme="majorBidi"/>
          <w:bCs/>
          <w:sz w:val="22"/>
          <w:szCs w:val="22"/>
        </w:rPr>
      </w:pPr>
      <w:r w:rsidRPr="00045A49">
        <w:rPr>
          <w:rFonts w:asciiTheme="majorBidi" w:hAnsiTheme="majorBidi" w:cstheme="majorBidi"/>
          <w:b/>
          <w:sz w:val="22"/>
          <w:szCs w:val="22"/>
          <w:u w:val="single"/>
        </w:rPr>
        <w:t>SPECIFIC OBJECTIVES:</w:t>
      </w:r>
      <w:r w:rsidR="007025DA" w:rsidRPr="00045A49">
        <w:rPr>
          <w:rFonts w:asciiTheme="majorBidi" w:hAnsiTheme="majorBidi" w:cstheme="majorBidi"/>
          <w:b/>
          <w:sz w:val="22"/>
          <w:szCs w:val="22"/>
          <w:u w:val="single"/>
        </w:rPr>
        <w:t xml:space="preserve"> </w:t>
      </w:r>
      <w:bookmarkStart w:id="3" w:name="_Hlk34230092"/>
      <w:r w:rsidR="001C4C8E" w:rsidRPr="00045A49">
        <w:rPr>
          <w:rFonts w:asciiTheme="majorBidi" w:hAnsiTheme="majorBidi" w:cstheme="majorBidi"/>
          <w:bCs/>
          <w:sz w:val="22"/>
          <w:szCs w:val="22"/>
        </w:rPr>
        <w:t>Based on the discussions</w:t>
      </w:r>
      <w:r w:rsidR="0033434C" w:rsidRPr="00045A49">
        <w:rPr>
          <w:rFonts w:asciiTheme="majorBidi" w:hAnsiTheme="majorBidi" w:cstheme="majorBidi"/>
          <w:bCs/>
          <w:sz w:val="22"/>
          <w:szCs w:val="22"/>
        </w:rPr>
        <w:t xml:space="preserve"> held </w:t>
      </w:r>
      <w:r w:rsidR="001C4C8E" w:rsidRPr="00045A49">
        <w:rPr>
          <w:rFonts w:asciiTheme="majorBidi" w:hAnsiTheme="majorBidi" w:cstheme="majorBidi"/>
          <w:bCs/>
          <w:sz w:val="22"/>
          <w:szCs w:val="22"/>
        </w:rPr>
        <w:t xml:space="preserve">during the High-level event, the following </w:t>
      </w:r>
      <w:r w:rsidR="001C4C8E" w:rsidRPr="00045A49">
        <w:rPr>
          <w:rFonts w:asciiTheme="majorBidi" w:hAnsiTheme="majorBidi" w:cstheme="majorBidi"/>
          <w:b/>
          <w:sz w:val="22"/>
          <w:szCs w:val="22"/>
        </w:rPr>
        <w:t>specific objectives</w:t>
      </w:r>
      <w:r w:rsidR="001C4C8E" w:rsidRPr="00045A49">
        <w:rPr>
          <w:rFonts w:asciiTheme="majorBidi" w:hAnsiTheme="majorBidi" w:cstheme="majorBidi"/>
          <w:bCs/>
          <w:sz w:val="22"/>
          <w:szCs w:val="22"/>
        </w:rPr>
        <w:t xml:space="preserve"> are proposed for the elaboration of the future Global Action Plan for the International Decade of Indigenous Languages:</w:t>
      </w:r>
    </w:p>
    <w:p w14:paraId="645CF02F" w14:textId="5C771FB4" w:rsidR="001C4C8E" w:rsidRPr="00045A49" w:rsidRDefault="001C4C8E" w:rsidP="00213342">
      <w:pPr>
        <w:jc w:val="both"/>
        <w:rPr>
          <w:rFonts w:asciiTheme="majorBidi" w:hAnsiTheme="majorBidi" w:cstheme="majorBidi"/>
          <w:bCs/>
          <w:sz w:val="22"/>
          <w:szCs w:val="22"/>
        </w:rPr>
      </w:pPr>
    </w:p>
    <w:p w14:paraId="6108140E" w14:textId="10A8C4B7" w:rsidR="001C4C8E" w:rsidRPr="00045A49" w:rsidRDefault="001C4C8E" w:rsidP="00213342">
      <w:pPr>
        <w:pStyle w:val="ListParagraph"/>
        <w:numPr>
          <w:ilvl w:val="0"/>
          <w:numId w:val="51"/>
        </w:numPr>
        <w:ind w:left="360"/>
        <w:jc w:val="both"/>
        <w:rPr>
          <w:rFonts w:asciiTheme="majorBidi" w:hAnsiTheme="majorBidi" w:cstheme="majorBidi"/>
          <w:bCs/>
          <w:sz w:val="22"/>
          <w:szCs w:val="22"/>
        </w:rPr>
      </w:pPr>
      <w:r w:rsidRPr="00045A49">
        <w:rPr>
          <w:rFonts w:asciiTheme="majorBidi" w:hAnsiTheme="majorBidi" w:cstheme="majorBidi"/>
          <w:b/>
          <w:i/>
          <w:iCs/>
          <w:sz w:val="22"/>
          <w:szCs w:val="22"/>
        </w:rPr>
        <w:t xml:space="preserve">Integrate </w:t>
      </w:r>
      <w:r w:rsidR="006616EB" w:rsidRPr="00045A49">
        <w:rPr>
          <w:rFonts w:asciiTheme="majorBidi" w:hAnsiTheme="majorBidi" w:cstheme="majorBidi"/>
          <w:b/>
          <w:i/>
          <w:iCs/>
          <w:sz w:val="22"/>
          <w:szCs w:val="22"/>
        </w:rPr>
        <w:t xml:space="preserve">indigenous languages </w:t>
      </w:r>
      <w:r w:rsidRPr="00045A49">
        <w:rPr>
          <w:rFonts w:asciiTheme="majorBidi" w:hAnsiTheme="majorBidi" w:cstheme="majorBidi"/>
          <w:b/>
          <w:i/>
          <w:iCs/>
          <w:sz w:val="22"/>
          <w:szCs w:val="22"/>
        </w:rPr>
        <w:t>into global sustainable development frameworks and mechanisms</w:t>
      </w:r>
      <w:r w:rsidRPr="00045A49">
        <w:rPr>
          <w:rFonts w:asciiTheme="majorBidi" w:hAnsiTheme="majorBidi" w:cstheme="majorBidi"/>
          <w:bCs/>
          <w:sz w:val="22"/>
          <w:szCs w:val="22"/>
        </w:rPr>
        <w:t>, regional and national strategies and programmes, humanitarian assistance</w:t>
      </w:r>
      <w:r w:rsidR="004C516E" w:rsidRPr="00045A49">
        <w:rPr>
          <w:rFonts w:asciiTheme="majorBidi" w:hAnsiTheme="majorBidi" w:cstheme="majorBidi"/>
          <w:bCs/>
          <w:sz w:val="22"/>
          <w:szCs w:val="22"/>
        </w:rPr>
        <w:t xml:space="preserve"> </w:t>
      </w:r>
      <w:r w:rsidR="00BC71F6" w:rsidRPr="00045A49">
        <w:rPr>
          <w:rFonts w:asciiTheme="majorBidi" w:hAnsiTheme="majorBidi" w:cstheme="majorBidi"/>
          <w:bCs/>
          <w:sz w:val="22"/>
          <w:szCs w:val="22"/>
        </w:rPr>
        <w:t xml:space="preserve">and disaster </w:t>
      </w:r>
      <w:r w:rsidR="004C516E" w:rsidRPr="00045A49">
        <w:rPr>
          <w:rFonts w:asciiTheme="majorBidi" w:hAnsiTheme="majorBidi" w:cstheme="majorBidi"/>
          <w:bCs/>
          <w:sz w:val="22"/>
          <w:szCs w:val="22"/>
        </w:rPr>
        <w:t>response</w:t>
      </w:r>
      <w:r w:rsidR="0052520D" w:rsidRPr="00045A49">
        <w:rPr>
          <w:rFonts w:asciiTheme="majorBidi" w:hAnsiTheme="majorBidi" w:cstheme="majorBidi"/>
          <w:bCs/>
          <w:sz w:val="22"/>
          <w:szCs w:val="22"/>
        </w:rPr>
        <w:t>s</w:t>
      </w:r>
      <w:r w:rsidR="00BC71F6" w:rsidRPr="00045A49">
        <w:rPr>
          <w:rFonts w:asciiTheme="majorBidi" w:hAnsiTheme="majorBidi" w:cstheme="majorBidi"/>
          <w:bCs/>
          <w:sz w:val="22"/>
          <w:szCs w:val="22"/>
        </w:rPr>
        <w:t>,</w:t>
      </w:r>
      <w:r w:rsidR="005433A2" w:rsidRPr="00045A49">
        <w:rPr>
          <w:rFonts w:asciiTheme="majorBidi" w:hAnsiTheme="majorBidi" w:cstheme="majorBidi"/>
          <w:bCs/>
          <w:sz w:val="22"/>
          <w:szCs w:val="22"/>
        </w:rPr>
        <w:t xml:space="preserve"> and UN Country team programming mechanisms</w:t>
      </w:r>
      <w:r w:rsidRPr="00045A49">
        <w:rPr>
          <w:rFonts w:asciiTheme="majorBidi" w:hAnsiTheme="majorBidi" w:cstheme="majorBidi"/>
          <w:bCs/>
          <w:sz w:val="22"/>
          <w:szCs w:val="22"/>
        </w:rPr>
        <w:t xml:space="preserve">, </w:t>
      </w:r>
      <w:r w:rsidR="00BC71F6" w:rsidRPr="00045A49">
        <w:rPr>
          <w:rFonts w:asciiTheme="majorBidi" w:hAnsiTheme="majorBidi" w:cstheme="majorBidi"/>
          <w:bCs/>
          <w:sz w:val="22"/>
          <w:szCs w:val="22"/>
        </w:rPr>
        <w:t xml:space="preserve">as well as </w:t>
      </w:r>
      <w:r w:rsidRPr="00045A49">
        <w:rPr>
          <w:rFonts w:asciiTheme="majorBidi" w:hAnsiTheme="majorBidi" w:cstheme="majorBidi"/>
          <w:b/>
          <w:i/>
          <w:iCs/>
          <w:sz w:val="22"/>
          <w:szCs w:val="22"/>
        </w:rPr>
        <w:t xml:space="preserve">take actions to position </w:t>
      </w:r>
      <w:r w:rsidR="006616EB" w:rsidRPr="00045A49">
        <w:rPr>
          <w:rFonts w:asciiTheme="majorBidi" w:hAnsiTheme="majorBidi" w:cstheme="majorBidi"/>
          <w:b/>
          <w:i/>
          <w:iCs/>
          <w:sz w:val="22"/>
          <w:szCs w:val="22"/>
        </w:rPr>
        <w:t xml:space="preserve">indigenous languages </w:t>
      </w:r>
      <w:r w:rsidRPr="00045A49">
        <w:rPr>
          <w:rFonts w:asciiTheme="majorBidi" w:hAnsiTheme="majorBidi" w:cstheme="majorBidi"/>
          <w:b/>
          <w:i/>
          <w:iCs/>
          <w:sz w:val="22"/>
          <w:szCs w:val="22"/>
        </w:rPr>
        <w:t xml:space="preserve">on the future </w:t>
      </w:r>
      <w:r w:rsidR="000D578C" w:rsidRPr="00045A49">
        <w:rPr>
          <w:rFonts w:asciiTheme="majorBidi" w:hAnsiTheme="majorBidi" w:cstheme="majorBidi"/>
          <w:b/>
          <w:i/>
          <w:iCs/>
          <w:sz w:val="22"/>
          <w:szCs w:val="22"/>
        </w:rPr>
        <w:t>post</w:t>
      </w:r>
      <w:r w:rsidR="0066690B" w:rsidRPr="00045A49">
        <w:rPr>
          <w:rFonts w:asciiTheme="majorBidi" w:hAnsiTheme="majorBidi" w:cstheme="majorBidi"/>
          <w:b/>
          <w:i/>
          <w:iCs/>
          <w:sz w:val="22"/>
          <w:szCs w:val="22"/>
        </w:rPr>
        <w:t>-</w:t>
      </w:r>
      <w:r w:rsidR="000D578C" w:rsidRPr="00045A49">
        <w:rPr>
          <w:rFonts w:asciiTheme="majorBidi" w:hAnsiTheme="majorBidi" w:cstheme="majorBidi"/>
          <w:b/>
          <w:i/>
          <w:iCs/>
          <w:sz w:val="22"/>
          <w:szCs w:val="22"/>
        </w:rPr>
        <w:t xml:space="preserve">2030 </w:t>
      </w:r>
      <w:r w:rsidRPr="00045A49">
        <w:rPr>
          <w:rFonts w:asciiTheme="majorBidi" w:hAnsiTheme="majorBidi" w:cstheme="majorBidi"/>
          <w:b/>
          <w:i/>
          <w:iCs/>
          <w:sz w:val="22"/>
          <w:szCs w:val="22"/>
        </w:rPr>
        <w:t xml:space="preserve">global </w:t>
      </w:r>
      <w:r w:rsidR="000D578C" w:rsidRPr="00045A49">
        <w:rPr>
          <w:rFonts w:asciiTheme="majorBidi" w:hAnsiTheme="majorBidi" w:cstheme="majorBidi"/>
          <w:b/>
          <w:i/>
          <w:iCs/>
          <w:sz w:val="22"/>
          <w:szCs w:val="22"/>
        </w:rPr>
        <w:t xml:space="preserve">sustainable development </w:t>
      </w:r>
      <w:r w:rsidRPr="00045A49">
        <w:rPr>
          <w:rFonts w:asciiTheme="majorBidi" w:hAnsiTheme="majorBidi" w:cstheme="majorBidi"/>
          <w:b/>
          <w:i/>
          <w:iCs/>
          <w:sz w:val="22"/>
          <w:szCs w:val="22"/>
        </w:rPr>
        <w:t>plans</w:t>
      </w:r>
      <w:r w:rsidRPr="00045A49">
        <w:rPr>
          <w:rFonts w:asciiTheme="majorBidi" w:hAnsiTheme="majorBidi" w:cstheme="majorBidi"/>
          <w:bCs/>
          <w:sz w:val="22"/>
          <w:szCs w:val="22"/>
        </w:rPr>
        <w:t xml:space="preserve"> </w:t>
      </w:r>
      <w:r w:rsidR="00322099" w:rsidRPr="00045A49">
        <w:rPr>
          <w:rFonts w:asciiTheme="majorBidi" w:hAnsiTheme="majorBidi" w:cstheme="majorBidi"/>
          <w:bCs/>
          <w:sz w:val="22"/>
          <w:szCs w:val="22"/>
        </w:rPr>
        <w:t xml:space="preserve">in order to ensure sustainability and longevity of the actions taken during the International Decade </w:t>
      </w:r>
      <w:r w:rsidR="000D578C" w:rsidRPr="00045A49">
        <w:rPr>
          <w:rFonts w:asciiTheme="majorBidi" w:hAnsiTheme="majorBidi" w:cstheme="majorBidi"/>
          <w:bCs/>
          <w:sz w:val="22"/>
          <w:szCs w:val="22"/>
        </w:rPr>
        <w:t>of Indigenous Languages</w:t>
      </w:r>
      <w:r w:rsidR="00B82AD9" w:rsidRPr="00045A49">
        <w:rPr>
          <w:rFonts w:asciiTheme="majorBidi" w:hAnsiTheme="majorBidi" w:cstheme="majorBidi"/>
          <w:bCs/>
          <w:sz w:val="22"/>
          <w:szCs w:val="22"/>
        </w:rPr>
        <w:t>.</w:t>
      </w:r>
      <w:r w:rsidRPr="00045A49">
        <w:rPr>
          <w:rFonts w:asciiTheme="majorBidi" w:hAnsiTheme="majorBidi" w:cstheme="majorBidi"/>
          <w:bCs/>
          <w:sz w:val="22"/>
          <w:szCs w:val="22"/>
        </w:rPr>
        <w:t xml:space="preserve"> </w:t>
      </w:r>
    </w:p>
    <w:p w14:paraId="1FA2B5D0" w14:textId="4025A73B" w:rsidR="001C4C8E" w:rsidRPr="00045A49" w:rsidRDefault="001C4C8E" w:rsidP="00213342">
      <w:pPr>
        <w:ind w:left="360" w:hanging="360"/>
        <w:jc w:val="both"/>
        <w:rPr>
          <w:rFonts w:asciiTheme="majorBidi" w:hAnsiTheme="majorBidi" w:cstheme="majorBidi"/>
          <w:bCs/>
          <w:sz w:val="22"/>
          <w:szCs w:val="22"/>
        </w:rPr>
      </w:pPr>
    </w:p>
    <w:p w14:paraId="33A36846" w14:textId="649123F6" w:rsidR="001C4C8E" w:rsidRPr="00045A49" w:rsidRDefault="001C4C8E" w:rsidP="00213342">
      <w:pPr>
        <w:pStyle w:val="ListParagraph"/>
        <w:numPr>
          <w:ilvl w:val="0"/>
          <w:numId w:val="51"/>
        </w:numPr>
        <w:ind w:left="360"/>
        <w:jc w:val="both"/>
        <w:rPr>
          <w:rFonts w:asciiTheme="majorBidi" w:hAnsiTheme="majorBidi" w:cstheme="majorBidi"/>
          <w:bCs/>
          <w:sz w:val="22"/>
          <w:szCs w:val="22"/>
        </w:rPr>
      </w:pPr>
      <w:r w:rsidRPr="00045A49">
        <w:rPr>
          <w:rFonts w:asciiTheme="majorBidi" w:hAnsiTheme="majorBidi" w:cstheme="majorBidi"/>
          <w:b/>
          <w:i/>
          <w:iCs/>
          <w:sz w:val="22"/>
          <w:szCs w:val="22"/>
        </w:rPr>
        <w:t xml:space="preserve">Provide access to justice </w:t>
      </w:r>
      <w:r w:rsidR="00B27613" w:rsidRPr="00045A49">
        <w:rPr>
          <w:rFonts w:asciiTheme="majorBidi" w:hAnsiTheme="majorBidi" w:cstheme="majorBidi"/>
          <w:b/>
          <w:i/>
          <w:iCs/>
          <w:sz w:val="22"/>
          <w:szCs w:val="22"/>
        </w:rPr>
        <w:t xml:space="preserve">and public services </w:t>
      </w:r>
      <w:r w:rsidR="006616EB" w:rsidRPr="00045A49">
        <w:rPr>
          <w:rFonts w:asciiTheme="majorBidi" w:hAnsiTheme="majorBidi" w:cstheme="majorBidi"/>
          <w:b/>
          <w:i/>
          <w:iCs/>
          <w:sz w:val="22"/>
          <w:szCs w:val="22"/>
        </w:rPr>
        <w:t>in i</w:t>
      </w:r>
      <w:r w:rsidRPr="00045A49">
        <w:rPr>
          <w:rFonts w:asciiTheme="majorBidi" w:hAnsiTheme="majorBidi" w:cstheme="majorBidi"/>
          <w:b/>
          <w:i/>
          <w:iCs/>
          <w:sz w:val="22"/>
          <w:szCs w:val="22"/>
        </w:rPr>
        <w:t xml:space="preserve">ndigenous </w:t>
      </w:r>
      <w:r w:rsidR="006616EB" w:rsidRPr="00045A49">
        <w:rPr>
          <w:rFonts w:asciiTheme="majorBidi" w:hAnsiTheme="majorBidi" w:cstheme="majorBidi"/>
          <w:b/>
          <w:i/>
          <w:iCs/>
          <w:sz w:val="22"/>
          <w:szCs w:val="22"/>
        </w:rPr>
        <w:t>languages</w:t>
      </w:r>
      <w:r w:rsidRPr="00045A49">
        <w:rPr>
          <w:rFonts w:asciiTheme="majorBidi" w:hAnsiTheme="majorBidi" w:cstheme="majorBidi"/>
          <w:b/>
          <w:i/>
          <w:iCs/>
          <w:sz w:val="22"/>
          <w:szCs w:val="22"/>
        </w:rPr>
        <w:t>, support existing and build new effective, accountable and inclusive institutions</w:t>
      </w:r>
      <w:r w:rsidRPr="00045A49">
        <w:rPr>
          <w:rFonts w:asciiTheme="majorBidi" w:hAnsiTheme="majorBidi" w:cstheme="majorBidi"/>
          <w:bCs/>
          <w:i/>
          <w:iCs/>
          <w:sz w:val="22"/>
          <w:szCs w:val="22"/>
        </w:rPr>
        <w:t>,</w:t>
      </w:r>
      <w:r w:rsidRPr="00045A49">
        <w:rPr>
          <w:rFonts w:asciiTheme="majorBidi" w:hAnsiTheme="majorBidi" w:cstheme="majorBidi"/>
          <w:bCs/>
          <w:sz w:val="22"/>
          <w:szCs w:val="22"/>
        </w:rPr>
        <w:t xml:space="preserve"> including </w:t>
      </w:r>
      <w:r w:rsidR="006616EB" w:rsidRPr="00045A49">
        <w:rPr>
          <w:rFonts w:asciiTheme="majorBidi" w:hAnsiTheme="majorBidi" w:cstheme="majorBidi"/>
          <w:bCs/>
          <w:sz w:val="22"/>
          <w:szCs w:val="22"/>
        </w:rPr>
        <w:t xml:space="preserve">those </w:t>
      </w:r>
      <w:r w:rsidRPr="00045A49">
        <w:rPr>
          <w:rFonts w:asciiTheme="majorBidi" w:hAnsiTheme="majorBidi" w:cstheme="majorBidi"/>
          <w:bCs/>
          <w:sz w:val="22"/>
          <w:szCs w:val="22"/>
        </w:rPr>
        <w:t xml:space="preserve">responsible for </w:t>
      </w:r>
      <w:r w:rsidR="006616EB" w:rsidRPr="00045A49">
        <w:rPr>
          <w:rFonts w:asciiTheme="majorBidi" w:hAnsiTheme="majorBidi" w:cstheme="majorBidi"/>
          <w:bCs/>
          <w:sz w:val="22"/>
          <w:szCs w:val="22"/>
        </w:rPr>
        <w:t xml:space="preserve">the </w:t>
      </w:r>
      <w:r w:rsidRPr="00045A49">
        <w:rPr>
          <w:rFonts w:asciiTheme="majorBidi" w:hAnsiTheme="majorBidi" w:cstheme="majorBidi"/>
          <w:bCs/>
          <w:sz w:val="22"/>
          <w:szCs w:val="22"/>
        </w:rPr>
        <w:t xml:space="preserve">training of </w:t>
      </w:r>
      <w:r w:rsidR="00305001" w:rsidRPr="00045A49">
        <w:rPr>
          <w:rFonts w:asciiTheme="majorBidi" w:hAnsiTheme="majorBidi" w:cstheme="majorBidi"/>
          <w:bCs/>
          <w:sz w:val="22"/>
          <w:szCs w:val="22"/>
        </w:rPr>
        <w:t xml:space="preserve">government officers, university lectures, </w:t>
      </w:r>
      <w:r w:rsidRPr="00045A49">
        <w:rPr>
          <w:rFonts w:asciiTheme="majorBidi" w:hAnsiTheme="majorBidi" w:cstheme="majorBidi"/>
          <w:bCs/>
          <w:sz w:val="22"/>
          <w:szCs w:val="22"/>
        </w:rPr>
        <w:t xml:space="preserve">teachers, </w:t>
      </w:r>
      <w:r w:rsidR="00305001" w:rsidRPr="00045A49">
        <w:rPr>
          <w:rFonts w:asciiTheme="majorBidi" w:hAnsiTheme="majorBidi" w:cstheme="majorBidi"/>
          <w:bCs/>
          <w:sz w:val="22"/>
          <w:szCs w:val="22"/>
        </w:rPr>
        <w:t xml:space="preserve">teacher-trainers, </w:t>
      </w:r>
      <w:r w:rsidRPr="00045A49">
        <w:rPr>
          <w:rFonts w:asciiTheme="majorBidi" w:hAnsiTheme="majorBidi" w:cstheme="majorBidi"/>
          <w:bCs/>
          <w:sz w:val="22"/>
          <w:szCs w:val="22"/>
        </w:rPr>
        <w:t>interpreters</w:t>
      </w:r>
      <w:r w:rsidR="0066690B" w:rsidRPr="00045A49">
        <w:rPr>
          <w:rFonts w:asciiTheme="majorBidi" w:hAnsiTheme="majorBidi" w:cstheme="majorBidi"/>
          <w:bCs/>
          <w:sz w:val="22"/>
          <w:szCs w:val="22"/>
        </w:rPr>
        <w:t xml:space="preserve">, </w:t>
      </w:r>
      <w:r w:rsidRPr="00045A49">
        <w:rPr>
          <w:rFonts w:asciiTheme="majorBidi" w:hAnsiTheme="majorBidi" w:cstheme="majorBidi"/>
          <w:bCs/>
          <w:sz w:val="22"/>
          <w:szCs w:val="22"/>
        </w:rPr>
        <w:t>translators</w:t>
      </w:r>
      <w:r w:rsidR="00305001" w:rsidRPr="00045A49">
        <w:rPr>
          <w:rFonts w:asciiTheme="majorBidi" w:hAnsiTheme="majorBidi" w:cstheme="majorBidi"/>
          <w:bCs/>
          <w:sz w:val="22"/>
          <w:szCs w:val="22"/>
        </w:rPr>
        <w:t>, intercultural mediators</w:t>
      </w:r>
      <w:r w:rsidR="0066690B" w:rsidRPr="00045A49">
        <w:rPr>
          <w:rFonts w:asciiTheme="majorBidi" w:hAnsiTheme="majorBidi" w:cstheme="majorBidi"/>
          <w:bCs/>
          <w:sz w:val="22"/>
          <w:szCs w:val="22"/>
        </w:rPr>
        <w:t xml:space="preserve"> and </w:t>
      </w:r>
      <w:r w:rsidR="00B82AD9" w:rsidRPr="00045A49">
        <w:rPr>
          <w:rFonts w:asciiTheme="majorBidi" w:hAnsiTheme="majorBidi" w:cstheme="majorBidi"/>
          <w:bCs/>
          <w:sz w:val="22"/>
          <w:szCs w:val="22"/>
        </w:rPr>
        <w:t xml:space="preserve">lawyers on the </w:t>
      </w:r>
      <w:r w:rsidR="002102DD" w:rsidRPr="00045A49">
        <w:rPr>
          <w:rFonts w:asciiTheme="majorBidi" w:hAnsiTheme="majorBidi" w:cstheme="majorBidi"/>
          <w:bCs/>
          <w:sz w:val="22"/>
          <w:szCs w:val="22"/>
        </w:rPr>
        <w:t xml:space="preserve">importance </w:t>
      </w:r>
      <w:r w:rsidR="00B82AD9" w:rsidRPr="00045A49">
        <w:rPr>
          <w:rFonts w:asciiTheme="majorBidi" w:hAnsiTheme="majorBidi" w:cstheme="majorBidi"/>
          <w:bCs/>
          <w:sz w:val="22"/>
          <w:szCs w:val="22"/>
        </w:rPr>
        <w:t>of indigenous perspective</w:t>
      </w:r>
      <w:r w:rsidR="00585222" w:rsidRPr="00045A49">
        <w:rPr>
          <w:rFonts w:asciiTheme="majorBidi" w:hAnsiTheme="majorBidi" w:cstheme="majorBidi"/>
          <w:bCs/>
          <w:sz w:val="22"/>
          <w:szCs w:val="22"/>
        </w:rPr>
        <w:t>s</w:t>
      </w:r>
      <w:r w:rsidR="00B82AD9" w:rsidRPr="00045A49">
        <w:rPr>
          <w:rFonts w:asciiTheme="majorBidi" w:hAnsiTheme="majorBidi" w:cstheme="majorBidi"/>
          <w:bCs/>
          <w:sz w:val="22"/>
          <w:szCs w:val="22"/>
        </w:rPr>
        <w:t xml:space="preserve"> in legal</w:t>
      </w:r>
      <w:r w:rsidR="0066690B" w:rsidRPr="00045A49">
        <w:rPr>
          <w:rFonts w:asciiTheme="majorBidi" w:hAnsiTheme="majorBidi" w:cstheme="majorBidi"/>
          <w:bCs/>
          <w:sz w:val="22"/>
          <w:szCs w:val="22"/>
        </w:rPr>
        <w:t xml:space="preserve"> and</w:t>
      </w:r>
      <w:r w:rsidR="002102DD" w:rsidRPr="00045A49">
        <w:rPr>
          <w:rFonts w:asciiTheme="majorBidi" w:hAnsiTheme="majorBidi" w:cstheme="majorBidi"/>
          <w:bCs/>
          <w:sz w:val="22"/>
          <w:szCs w:val="22"/>
        </w:rPr>
        <w:t xml:space="preserve"> public administration and </w:t>
      </w:r>
      <w:r w:rsidR="0066690B" w:rsidRPr="00045A49">
        <w:rPr>
          <w:rFonts w:asciiTheme="majorBidi" w:hAnsiTheme="majorBidi" w:cstheme="majorBidi"/>
          <w:bCs/>
          <w:sz w:val="22"/>
          <w:szCs w:val="22"/>
        </w:rPr>
        <w:t xml:space="preserve">the </w:t>
      </w:r>
      <w:r w:rsidR="002102DD" w:rsidRPr="00045A49">
        <w:rPr>
          <w:rFonts w:asciiTheme="majorBidi" w:hAnsiTheme="majorBidi" w:cstheme="majorBidi"/>
          <w:bCs/>
          <w:sz w:val="22"/>
          <w:szCs w:val="22"/>
        </w:rPr>
        <w:t xml:space="preserve">education </w:t>
      </w:r>
      <w:r w:rsidR="00B82AD9" w:rsidRPr="00045A49">
        <w:rPr>
          <w:rFonts w:asciiTheme="majorBidi" w:hAnsiTheme="majorBidi" w:cstheme="majorBidi"/>
          <w:bCs/>
          <w:sz w:val="22"/>
          <w:szCs w:val="22"/>
        </w:rPr>
        <w:t>system</w:t>
      </w:r>
      <w:r w:rsidR="002102DD" w:rsidRPr="00045A49">
        <w:rPr>
          <w:rFonts w:asciiTheme="majorBidi" w:hAnsiTheme="majorBidi" w:cstheme="majorBidi"/>
          <w:bCs/>
          <w:sz w:val="22"/>
          <w:szCs w:val="22"/>
        </w:rPr>
        <w:t>s</w:t>
      </w:r>
      <w:r w:rsidR="00B82AD9" w:rsidRPr="00045A49">
        <w:rPr>
          <w:rFonts w:asciiTheme="majorBidi" w:hAnsiTheme="majorBidi" w:cstheme="majorBidi"/>
          <w:bCs/>
          <w:sz w:val="22"/>
          <w:szCs w:val="22"/>
        </w:rPr>
        <w:t>,</w:t>
      </w:r>
      <w:r w:rsidRPr="00045A49">
        <w:rPr>
          <w:rFonts w:asciiTheme="majorBidi" w:hAnsiTheme="majorBidi" w:cstheme="majorBidi"/>
          <w:bCs/>
          <w:sz w:val="22"/>
          <w:szCs w:val="22"/>
        </w:rPr>
        <w:t xml:space="preserve"> </w:t>
      </w:r>
      <w:r w:rsidR="006616EB" w:rsidRPr="00045A49">
        <w:rPr>
          <w:rFonts w:asciiTheme="majorBidi" w:hAnsiTheme="majorBidi" w:cstheme="majorBidi"/>
          <w:bCs/>
          <w:sz w:val="22"/>
          <w:szCs w:val="22"/>
        </w:rPr>
        <w:t xml:space="preserve">as well as </w:t>
      </w:r>
      <w:r w:rsidRPr="00045A49">
        <w:rPr>
          <w:rFonts w:asciiTheme="majorBidi" w:hAnsiTheme="majorBidi" w:cstheme="majorBidi"/>
          <w:bCs/>
          <w:sz w:val="22"/>
          <w:szCs w:val="22"/>
        </w:rPr>
        <w:t xml:space="preserve">support the adoption of appropriate </w:t>
      </w:r>
      <w:r w:rsidR="00B82AD9" w:rsidRPr="00045A49">
        <w:rPr>
          <w:rFonts w:asciiTheme="majorBidi" w:hAnsiTheme="majorBidi" w:cstheme="majorBidi"/>
          <w:bCs/>
          <w:sz w:val="22"/>
          <w:szCs w:val="22"/>
        </w:rPr>
        <w:t>normative instruments, legal frameworks and policies</w:t>
      </w:r>
      <w:r w:rsidR="006616EB" w:rsidRPr="00045A49">
        <w:rPr>
          <w:rFonts w:asciiTheme="majorBidi" w:hAnsiTheme="majorBidi" w:cstheme="majorBidi"/>
          <w:bCs/>
          <w:sz w:val="22"/>
          <w:szCs w:val="22"/>
        </w:rPr>
        <w:t xml:space="preserve"> at </w:t>
      </w:r>
      <w:r w:rsidR="0066690B" w:rsidRPr="00045A49">
        <w:rPr>
          <w:rFonts w:asciiTheme="majorBidi" w:hAnsiTheme="majorBidi" w:cstheme="majorBidi"/>
          <w:bCs/>
          <w:sz w:val="22"/>
          <w:szCs w:val="22"/>
        </w:rPr>
        <w:t xml:space="preserve">the </w:t>
      </w:r>
      <w:r w:rsidR="006616EB" w:rsidRPr="00045A49">
        <w:rPr>
          <w:rFonts w:asciiTheme="majorBidi" w:hAnsiTheme="majorBidi" w:cstheme="majorBidi"/>
          <w:bCs/>
          <w:sz w:val="22"/>
          <w:szCs w:val="22"/>
        </w:rPr>
        <w:t>international, regional and national levels</w:t>
      </w:r>
      <w:r w:rsidRPr="00045A49">
        <w:rPr>
          <w:rFonts w:asciiTheme="majorBidi" w:hAnsiTheme="majorBidi" w:cstheme="majorBidi"/>
          <w:bCs/>
          <w:sz w:val="22"/>
          <w:szCs w:val="22"/>
        </w:rPr>
        <w:t>.</w:t>
      </w:r>
    </w:p>
    <w:p w14:paraId="1EE41FA5" w14:textId="77777777" w:rsidR="001C4C8E" w:rsidRPr="00045A49" w:rsidRDefault="001C4C8E" w:rsidP="00213342">
      <w:pPr>
        <w:pStyle w:val="ListParagraph"/>
        <w:ind w:left="360" w:hanging="360"/>
        <w:rPr>
          <w:rFonts w:asciiTheme="majorBidi" w:hAnsiTheme="majorBidi" w:cstheme="majorBidi"/>
          <w:bCs/>
          <w:sz w:val="22"/>
          <w:szCs w:val="22"/>
        </w:rPr>
      </w:pPr>
    </w:p>
    <w:p w14:paraId="5F0EA6C9" w14:textId="7203DDC7" w:rsidR="00B82AD9" w:rsidRPr="00045A49" w:rsidRDefault="00B82AD9" w:rsidP="00213342">
      <w:pPr>
        <w:pStyle w:val="ListParagraph"/>
        <w:numPr>
          <w:ilvl w:val="0"/>
          <w:numId w:val="51"/>
        </w:numPr>
        <w:ind w:left="360"/>
        <w:jc w:val="both"/>
        <w:rPr>
          <w:rFonts w:asciiTheme="majorBidi" w:hAnsiTheme="majorBidi" w:cstheme="majorBidi"/>
          <w:bCs/>
          <w:sz w:val="22"/>
          <w:szCs w:val="22"/>
        </w:rPr>
      </w:pPr>
      <w:r w:rsidRPr="00045A49">
        <w:rPr>
          <w:rFonts w:asciiTheme="majorBidi" w:hAnsiTheme="majorBidi" w:cstheme="majorBidi"/>
          <w:b/>
          <w:i/>
          <w:iCs/>
          <w:sz w:val="22"/>
          <w:szCs w:val="22"/>
        </w:rPr>
        <w:t xml:space="preserve">Mainstream </w:t>
      </w:r>
      <w:r w:rsidR="006616EB" w:rsidRPr="00045A49">
        <w:rPr>
          <w:rFonts w:asciiTheme="majorBidi" w:hAnsiTheme="majorBidi" w:cstheme="majorBidi"/>
          <w:b/>
          <w:i/>
          <w:iCs/>
          <w:sz w:val="22"/>
          <w:szCs w:val="22"/>
        </w:rPr>
        <w:t xml:space="preserve">indigenous languages across </w:t>
      </w:r>
      <w:r w:rsidRPr="00045A49">
        <w:rPr>
          <w:rFonts w:asciiTheme="majorBidi" w:hAnsiTheme="majorBidi" w:cstheme="majorBidi"/>
          <w:b/>
          <w:i/>
          <w:iCs/>
          <w:sz w:val="22"/>
          <w:szCs w:val="22"/>
        </w:rPr>
        <w:t>public policies</w:t>
      </w:r>
      <w:r w:rsidR="00DA7B7A" w:rsidRPr="00045A49">
        <w:rPr>
          <w:rFonts w:asciiTheme="majorBidi" w:hAnsiTheme="majorBidi" w:cstheme="majorBidi"/>
          <w:b/>
          <w:i/>
          <w:iCs/>
          <w:sz w:val="22"/>
          <w:szCs w:val="22"/>
        </w:rPr>
        <w:t xml:space="preserve">, including but not limited to education, culture, science, research and technology, environment, </w:t>
      </w:r>
      <w:r w:rsidR="00305001" w:rsidRPr="00045A49">
        <w:rPr>
          <w:rFonts w:asciiTheme="majorBidi" w:hAnsiTheme="majorBidi" w:cstheme="majorBidi"/>
          <w:b/>
          <w:i/>
          <w:iCs/>
          <w:sz w:val="22"/>
          <w:szCs w:val="22"/>
        </w:rPr>
        <w:t xml:space="preserve">good governance, </w:t>
      </w:r>
      <w:r w:rsidR="00DA7B7A" w:rsidRPr="00045A49">
        <w:rPr>
          <w:rFonts w:asciiTheme="majorBidi" w:hAnsiTheme="majorBidi" w:cstheme="majorBidi"/>
          <w:b/>
          <w:i/>
          <w:iCs/>
          <w:sz w:val="22"/>
          <w:szCs w:val="22"/>
        </w:rPr>
        <w:t xml:space="preserve">health care and well-being, </w:t>
      </w:r>
      <w:r w:rsidR="004D3C08" w:rsidRPr="00045A49">
        <w:rPr>
          <w:rFonts w:asciiTheme="majorBidi" w:hAnsiTheme="majorBidi" w:cstheme="majorBidi"/>
          <w:b/>
          <w:i/>
          <w:iCs/>
          <w:sz w:val="22"/>
          <w:szCs w:val="22"/>
        </w:rPr>
        <w:t xml:space="preserve">employment, </w:t>
      </w:r>
      <w:r w:rsidR="00DA7B7A" w:rsidRPr="00045A49">
        <w:rPr>
          <w:rFonts w:asciiTheme="majorBidi" w:hAnsiTheme="majorBidi" w:cstheme="majorBidi"/>
          <w:b/>
          <w:i/>
          <w:iCs/>
          <w:sz w:val="22"/>
          <w:szCs w:val="22"/>
        </w:rPr>
        <w:t>economic and political, and other</w:t>
      </w:r>
      <w:r w:rsidR="006616EB" w:rsidRPr="00045A49">
        <w:rPr>
          <w:rFonts w:asciiTheme="majorBidi" w:hAnsiTheme="majorBidi" w:cstheme="majorBidi"/>
          <w:b/>
          <w:i/>
          <w:iCs/>
          <w:sz w:val="22"/>
          <w:szCs w:val="22"/>
        </w:rPr>
        <w:t xml:space="preserve"> domains</w:t>
      </w:r>
      <w:r w:rsidR="00DA7B7A" w:rsidRPr="00045A49">
        <w:rPr>
          <w:rFonts w:asciiTheme="majorBidi" w:hAnsiTheme="majorBidi" w:cstheme="majorBidi"/>
          <w:bCs/>
          <w:sz w:val="22"/>
          <w:szCs w:val="22"/>
        </w:rPr>
        <w:t xml:space="preserve">, </w:t>
      </w:r>
      <w:r w:rsidR="002102DD" w:rsidRPr="00045A49">
        <w:rPr>
          <w:rFonts w:asciiTheme="majorBidi" w:hAnsiTheme="majorBidi" w:cstheme="majorBidi"/>
          <w:bCs/>
          <w:sz w:val="22"/>
          <w:szCs w:val="22"/>
        </w:rPr>
        <w:t xml:space="preserve">which </w:t>
      </w:r>
      <w:r w:rsidR="006616EB" w:rsidRPr="00045A49">
        <w:rPr>
          <w:rFonts w:asciiTheme="majorBidi" w:hAnsiTheme="majorBidi" w:cstheme="majorBidi"/>
          <w:bCs/>
          <w:sz w:val="22"/>
          <w:szCs w:val="22"/>
        </w:rPr>
        <w:t>would be</w:t>
      </w:r>
      <w:r w:rsidR="002102DD" w:rsidRPr="00045A49">
        <w:rPr>
          <w:rFonts w:asciiTheme="majorBidi" w:hAnsiTheme="majorBidi" w:cstheme="majorBidi"/>
          <w:bCs/>
          <w:sz w:val="22"/>
          <w:szCs w:val="22"/>
        </w:rPr>
        <w:t xml:space="preserve"> </w:t>
      </w:r>
      <w:r w:rsidR="00DA7B7A" w:rsidRPr="00045A49">
        <w:rPr>
          <w:rFonts w:asciiTheme="majorBidi" w:hAnsiTheme="majorBidi" w:cstheme="majorBidi"/>
          <w:bCs/>
          <w:sz w:val="22"/>
          <w:szCs w:val="22"/>
        </w:rPr>
        <w:t xml:space="preserve">supported </w:t>
      </w:r>
      <w:r w:rsidR="006616EB" w:rsidRPr="00045A49">
        <w:rPr>
          <w:rFonts w:asciiTheme="majorBidi" w:hAnsiTheme="majorBidi" w:cstheme="majorBidi"/>
          <w:bCs/>
          <w:sz w:val="22"/>
          <w:szCs w:val="22"/>
        </w:rPr>
        <w:t>with</w:t>
      </w:r>
      <w:r w:rsidR="00DA7B7A" w:rsidRPr="00045A49">
        <w:rPr>
          <w:rFonts w:asciiTheme="majorBidi" w:hAnsiTheme="majorBidi" w:cstheme="majorBidi"/>
          <w:bCs/>
          <w:sz w:val="22"/>
          <w:szCs w:val="22"/>
        </w:rPr>
        <w:t xml:space="preserve"> evidence-based data </w:t>
      </w:r>
      <w:r w:rsidR="002102DD" w:rsidRPr="00045A49">
        <w:rPr>
          <w:rFonts w:asciiTheme="majorBidi" w:hAnsiTheme="majorBidi" w:cstheme="majorBidi"/>
          <w:bCs/>
          <w:sz w:val="22"/>
          <w:szCs w:val="22"/>
        </w:rPr>
        <w:t xml:space="preserve">through </w:t>
      </w:r>
      <w:r w:rsidR="00DA7B7A" w:rsidRPr="00045A49">
        <w:rPr>
          <w:rFonts w:asciiTheme="majorBidi" w:hAnsiTheme="majorBidi" w:cstheme="majorBidi"/>
          <w:bCs/>
          <w:sz w:val="22"/>
          <w:szCs w:val="22"/>
        </w:rPr>
        <w:t xml:space="preserve">systematic </w:t>
      </w:r>
      <w:r w:rsidR="004C516E" w:rsidRPr="00045A49">
        <w:rPr>
          <w:rFonts w:asciiTheme="majorBidi" w:hAnsiTheme="majorBidi" w:cstheme="majorBidi"/>
          <w:bCs/>
          <w:sz w:val="22"/>
          <w:szCs w:val="22"/>
        </w:rPr>
        <w:t xml:space="preserve">data </w:t>
      </w:r>
      <w:r w:rsidR="00DA7B7A" w:rsidRPr="00045A49">
        <w:rPr>
          <w:rFonts w:asciiTheme="majorBidi" w:hAnsiTheme="majorBidi" w:cstheme="majorBidi"/>
          <w:bCs/>
          <w:sz w:val="22"/>
          <w:szCs w:val="22"/>
        </w:rPr>
        <w:t>collection mechanisms</w:t>
      </w:r>
      <w:r w:rsidR="004C516E" w:rsidRPr="00045A49">
        <w:rPr>
          <w:rFonts w:asciiTheme="majorBidi" w:hAnsiTheme="majorBidi" w:cstheme="majorBidi"/>
          <w:bCs/>
          <w:sz w:val="22"/>
          <w:szCs w:val="22"/>
        </w:rPr>
        <w:t>,</w:t>
      </w:r>
      <w:r w:rsidR="00DA7B7A" w:rsidRPr="00045A49">
        <w:rPr>
          <w:rFonts w:asciiTheme="majorBidi" w:hAnsiTheme="majorBidi" w:cstheme="majorBidi"/>
          <w:bCs/>
          <w:sz w:val="22"/>
          <w:szCs w:val="22"/>
        </w:rPr>
        <w:t xml:space="preserve"> </w:t>
      </w:r>
      <w:r w:rsidR="004C516E" w:rsidRPr="00045A49">
        <w:rPr>
          <w:rFonts w:asciiTheme="majorBidi" w:hAnsiTheme="majorBidi" w:cstheme="majorBidi"/>
          <w:bCs/>
          <w:sz w:val="22"/>
          <w:szCs w:val="22"/>
        </w:rPr>
        <w:t>development of appropriate methodologies, data collection instruments</w:t>
      </w:r>
      <w:r w:rsidR="006616EB" w:rsidRPr="00045A49">
        <w:rPr>
          <w:rFonts w:asciiTheme="majorBidi" w:hAnsiTheme="majorBidi" w:cstheme="majorBidi"/>
          <w:bCs/>
          <w:sz w:val="22"/>
          <w:szCs w:val="22"/>
        </w:rPr>
        <w:t xml:space="preserve"> and maintenance of </w:t>
      </w:r>
      <w:r w:rsidR="002102DD" w:rsidRPr="00045A49">
        <w:rPr>
          <w:rFonts w:asciiTheme="majorBidi" w:hAnsiTheme="majorBidi" w:cstheme="majorBidi"/>
          <w:bCs/>
          <w:sz w:val="22"/>
          <w:szCs w:val="22"/>
        </w:rPr>
        <w:t>repositories, archives and other</w:t>
      </w:r>
      <w:r w:rsidR="004C516E" w:rsidRPr="00045A49">
        <w:rPr>
          <w:rFonts w:asciiTheme="majorBidi" w:hAnsiTheme="majorBidi" w:cstheme="majorBidi"/>
          <w:bCs/>
          <w:sz w:val="22"/>
          <w:szCs w:val="22"/>
        </w:rPr>
        <w:t xml:space="preserve"> platforms</w:t>
      </w:r>
      <w:r w:rsidR="00DA7B7A" w:rsidRPr="00045A49">
        <w:rPr>
          <w:rFonts w:asciiTheme="majorBidi" w:hAnsiTheme="majorBidi" w:cstheme="majorBidi"/>
          <w:bCs/>
          <w:sz w:val="22"/>
          <w:szCs w:val="22"/>
        </w:rPr>
        <w:t xml:space="preserve">, at international, regional, national and local levels. </w:t>
      </w:r>
    </w:p>
    <w:p w14:paraId="3D5F2113" w14:textId="77777777" w:rsidR="00FD1466" w:rsidRPr="00045A49" w:rsidRDefault="00FD1466" w:rsidP="00213342">
      <w:pPr>
        <w:pStyle w:val="ListParagraph"/>
        <w:ind w:left="360" w:hanging="360"/>
        <w:rPr>
          <w:rFonts w:asciiTheme="majorBidi" w:hAnsiTheme="majorBidi" w:cstheme="majorBidi"/>
          <w:bCs/>
          <w:sz w:val="22"/>
          <w:szCs w:val="22"/>
        </w:rPr>
      </w:pPr>
    </w:p>
    <w:p w14:paraId="473A00C6" w14:textId="6B48D5EE" w:rsidR="00486919" w:rsidRPr="00045A49" w:rsidRDefault="00486919" w:rsidP="00213342">
      <w:pPr>
        <w:pStyle w:val="ListParagraph"/>
        <w:numPr>
          <w:ilvl w:val="0"/>
          <w:numId w:val="51"/>
        </w:numPr>
        <w:ind w:left="360"/>
        <w:jc w:val="both"/>
        <w:rPr>
          <w:rFonts w:asciiTheme="majorBidi" w:hAnsiTheme="majorBidi" w:cstheme="majorBidi"/>
          <w:bCs/>
          <w:sz w:val="22"/>
          <w:szCs w:val="22"/>
        </w:rPr>
      </w:pPr>
      <w:r w:rsidRPr="00045A49">
        <w:rPr>
          <w:rFonts w:asciiTheme="majorBidi" w:hAnsiTheme="majorBidi" w:cstheme="majorBidi"/>
          <w:b/>
          <w:i/>
          <w:iCs/>
          <w:sz w:val="22"/>
          <w:szCs w:val="22"/>
        </w:rPr>
        <w:t>Ensure inclusive and equitable</w:t>
      </w:r>
      <w:r w:rsidR="0066690B" w:rsidRPr="00045A49">
        <w:rPr>
          <w:rFonts w:asciiTheme="majorBidi" w:hAnsiTheme="majorBidi" w:cstheme="majorBidi"/>
          <w:b/>
          <w:i/>
          <w:iCs/>
          <w:sz w:val="22"/>
          <w:szCs w:val="22"/>
        </w:rPr>
        <w:t>,</w:t>
      </w:r>
      <w:r w:rsidRPr="00045A49">
        <w:rPr>
          <w:rFonts w:asciiTheme="majorBidi" w:hAnsiTheme="majorBidi" w:cstheme="majorBidi"/>
          <w:b/>
          <w:i/>
          <w:iCs/>
          <w:sz w:val="22"/>
          <w:szCs w:val="22"/>
        </w:rPr>
        <w:t xml:space="preserve"> quality education, including </w:t>
      </w:r>
      <w:r w:rsidR="0066690B" w:rsidRPr="00045A49">
        <w:rPr>
          <w:rFonts w:asciiTheme="majorBidi" w:hAnsiTheme="majorBidi" w:cstheme="majorBidi"/>
          <w:b/>
          <w:i/>
          <w:iCs/>
          <w:sz w:val="22"/>
          <w:szCs w:val="22"/>
        </w:rPr>
        <w:t>m</w:t>
      </w:r>
      <w:r w:rsidRPr="00045A49">
        <w:rPr>
          <w:rFonts w:asciiTheme="majorBidi" w:hAnsiTheme="majorBidi" w:cstheme="majorBidi"/>
          <w:b/>
          <w:i/>
          <w:iCs/>
          <w:sz w:val="22"/>
          <w:szCs w:val="22"/>
        </w:rPr>
        <w:t>other-</w:t>
      </w:r>
      <w:r w:rsidR="0066690B" w:rsidRPr="00045A49">
        <w:rPr>
          <w:rFonts w:asciiTheme="majorBidi" w:hAnsiTheme="majorBidi" w:cstheme="majorBidi"/>
          <w:b/>
          <w:i/>
          <w:iCs/>
          <w:sz w:val="22"/>
          <w:szCs w:val="22"/>
        </w:rPr>
        <w:t>t</w:t>
      </w:r>
      <w:r w:rsidRPr="00045A49">
        <w:rPr>
          <w:rFonts w:asciiTheme="majorBidi" w:hAnsiTheme="majorBidi" w:cstheme="majorBidi"/>
          <w:b/>
          <w:i/>
          <w:iCs/>
          <w:sz w:val="22"/>
          <w:szCs w:val="22"/>
        </w:rPr>
        <w:t>ongue-based</w:t>
      </w:r>
      <w:r w:rsidR="00305001" w:rsidRPr="00045A49">
        <w:rPr>
          <w:rFonts w:asciiTheme="majorBidi" w:hAnsiTheme="majorBidi" w:cstheme="majorBidi"/>
          <w:b/>
          <w:i/>
          <w:iCs/>
          <w:sz w:val="22"/>
          <w:szCs w:val="22"/>
        </w:rPr>
        <w:t>, bilingual</w:t>
      </w:r>
      <w:r w:rsidRPr="00045A49">
        <w:rPr>
          <w:rFonts w:asciiTheme="majorBidi" w:hAnsiTheme="majorBidi" w:cstheme="majorBidi"/>
          <w:b/>
          <w:i/>
          <w:iCs/>
          <w:sz w:val="22"/>
          <w:szCs w:val="22"/>
        </w:rPr>
        <w:t xml:space="preserve"> and multilingual education, and promote life-long learning opportunities for indigenous language learners and users of all ages and abilities</w:t>
      </w:r>
      <w:r w:rsidRPr="00045A49">
        <w:rPr>
          <w:rFonts w:asciiTheme="majorBidi" w:hAnsiTheme="majorBidi" w:cstheme="majorBidi"/>
          <w:bCs/>
          <w:i/>
          <w:iCs/>
          <w:sz w:val="22"/>
          <w:szCs w:val="22"/>
        </w:rPr>
        <w:t>,</w:t>
      </w:r>
      <w:r w:rsidRPr="00045A49">
        <w:rPr>
          <w:rFonts w:asciiTheme="majorBidi" w:hAnsiTheme="majorBidi" w:cstheme="majorBidi"/>
          <w:bCs/>
          <w:sz w:val="22"/>
          <w:szCs w:val="22"/>
        </w:rPr>
        <w:t xml:space="preserve"> as well as provide relevant training, recognition and employment opportunities for indigenous language teachers in training and teacher</w:t>
      </w:r>
      <w:r w:rsidR="0066690B" w:rsidRPr="00045A49">
        <w:rPr>
          <w:rFonts w:asciiTheme="majorBidi" w:hAnsiTheme="majorBidi" w:cstheme="majorBidi"/>
          <w:bCs/>
          <w:sz w:val="22"/>
          <w:szCs w:val="22"/>
        </w:rPr>
        <w:t>s</w:t>
      </w:r>
      <w:r w:rsidRPr="00045A49">
        <w:rPr>
          <w:rFonts w:asciiTheme="majorBidi" w:hAnsiTheme="majorBidi" w:cstheme="majorBidi"/>
          <w:bCs/>
          <w:sz w:val="22"/>
          <w:szCs w:val="22"/>
        </w:rPr>
        <w:t xml:space="preserve"> in</w:t>
      </w:r>
      <w:r w:rsidR="0066690B" w:rsidRPr="00045A49">
        <w:rPr>
          <w:rFonts w:asciiTheme="majorBidi" w:hAnsiTheme="majorBidi" w:cstheme="majorBidi"/>
          <w:bCs/>
          <w:sz w:val="22"/>
          <w:szCs w:val="22"/>
        </w:rPr>
        <w:t>-</w:t>
      </w:r>
      <w:r w:rsidRPr="00045A49">
        <w:rPr>
          <w:rFonts w:asciiTheme="majorBidi" w:hAnsiTheme="majorBidi" w:cstheme="majorBidi"/>
          <w:bCs/>
          <w:sz w:val="22"/>
          <w:szCs w:val="22"/>
        </w:rPr>
        <w:t>service</w:t>
      </w:r>
      <w:r w:rsidR="004C516E" w:rsidRPr="00045A49">
        <w:rPr>
          <w:rFonts w:asciiTheme="majorBidi" w:hAnsiTheme="majorBidi" w:cstheme="majorBidi"/>
          <w:bCs/>
          <w:sz w:val="22"/>
          <w:szCs w:val="22"/>
        </w:rPr>
        <w:t>, as well as supply them with relevant training and learning materials</w:t>
      </w:r>
      <w:r w:rsidRPr="00045A49">
        <w:rPr>
          <w:rFonts w:asciiTheme="majorBidi" w:hAnsiTheme="majorBidi" w:cstheme="majorBidi"/>
          <w:bCs/>
          <w:sz w:val="22"/>
          <w:szCs w:val="22"/>
        </w:rPr>
        <w:t xml:space="preserve">. </w:t>
      </w:r>
    </w:p>
    <w:p w14:paraId="173C7C7B" w14:textId="77777777" w:rsidR="00486919" w:rsidRPr="00045A49" w:rsidRDefault="00486919" w:rsidP="00213342">
      <w:pPr>
        <w:pStyle w:val="ListParagraph"/>
        <w:ind w:left="360" w:hanging="360"/>
        <w:rPr>
          <w:rFonts w:asciiTheme="majorBidi" w:hAnsiTheme="majorBidi" w:cstheme="majorBidi"/>
          <w:bCs/>
          <w:sz w:val="22"/>
          <w:szCs w:val="22"/>
        </w:rPr>
      </w:pPr>
    </w:p>
    <w:p w14:paraId="06803847" w14:textId="6F034603" w:rsidR="00486919" w:rsidRPr="00045A49" w:rsidRDefault="00486919" w:rsidP="00213342">
      <w:pPr>
        <w:pStyle w:val="ListParagraph"/>
        <w:numPr>
          <w:ilvl w:val="0"/>
          <w:numId w:val="51"/>
        </w:numPr>
        <w:ind w:left="360"/>
        <w:jc w:val="both"/>
        <w:rPr>
          <w:rFonts w:asciiTheme="majorBidi" w:hAnsiTheme="majorBidi" w:cstheme="majorBidi"/>
          <w:bCs/>
          <w:sz w:val="22"/>
          <w:szCs w:val="22"/>
        </w:rPr>
      </w:pPr>
      <w:r w:rsidRPr="00045A49">
        <w:rPr>
          <w:rFonts w:asciiTheme="majorBidi" w:hAnsiTheme="majorBidi" w:cstheme="majorBidi"/>
          <w:b/>
          <w:i/>
          <w:iCs/>
          <w:sz w:val="22"/>
          <w:szCs w:val="22"/>
        </w:rPr>
        <w:t xml:space="preserve">Ensure healthy lives and promote </w:t>
      </w:r>
      <w:r w:rsidR="0066690B" w:rsidRPr="00045A49">
        <w:rPr>
          <w:rFonts w:asciiTheme="majorBidi" w:hAnsiTheme="majorBidi" w:cstheme="majorBidi"/>
          <w:b/>
          <w:i/>
          <w:iCs/>
          <w:sz w:val="22"/>
          <w:szCs w:val="22"/>
        </w:rPr>
        <w:t xml:space="preserve">the </w:t>
      </w:r>
      <w:r w:rsidRPr="00045A49">
        <w:rPr>
          <w:rFonts w:asciiTheme="majorBidi" w:hAnsiTheme="majorBidi" w:cstheme="majorBidi"/>
          <w:b/>
          <w:i/>
          <w:iCs/>
          <w:sz w:val="22"/>
          <w:szCs w:val="22"/>
        </w:rPr>
        <w:t>well-being of all indigenous peoples at all ages by further promoting access to health care</w:t>
      </w:r>
      <w:r w:rsidR="004C516E" w:rsidRPr="00045A49">
        <w:rPr>
          <w:rFonts w:asciiTheme="majorBidi" w:hAnsiTheme="majorBidi" w:cstheme="majorBidi"/>
          <w:b/>
          <w:i/>
          <w:iCs/>
          <w:sz w:val="22"/>
          <w:szCs w:val="22"/>
        </w:rPr>
        <w:t xml:space="preserve"> in indigenous languages</w:t>
      </w:r>
      <w:r w:rsidRPr="00045A49">
        <w:rPr>
          <w:rFonts w:asciiTheme="majorBidi" w:hAnsiTheme="majorBidi" w:cstheme="majorBidi"/>
          <w:b/>
          <w:i/>
          <w:iCs/>
          <w:sz w:val="22"/>
          <w:szCs w:val="22"/>
        </w:rPr>
        <w:t>, including health related information and services</w:t>
      </w:r>
      <w:r w:rsidRPr="00045A49">
        <w:rPr>
          <w:rFonts w:asciiTheme="majorBidi" w:hAnsiTheme="majorBidi" w:cstheme="majorBidi"/>
          <w:bCs/>
          <w:sz w:val="22"/>
          <w:szCs w:val="22"/>
        </w:rPr>
        <w:t xml:space="preserve">, in particular during conflict and post-conflict situations, natural disasters and pandemics; and </w:t>
      </w:r>
      <w:r w:rsidRPr="00045A49">
        <w:rPr>
          <w:rFonts w:asciiTheme="majorBidi" w:hAnsiTheme="majorBidi" w:cstheme="majorBidi"/>
          <w:b/>
          <w:i/>
          <w:iCs/>
          <w:sz w:val="22"/>
          <w:szCs w:val="22"/>
        </w:rPr>
        <w:t>promot</w:t>
      </w:r>
      <w:r w:rsidR="0066690B" w:rsidRPr="00045A49">
        <w:rPr>
          <w:rFonts w:asciiTheme="majorBidi" w:hAnsiTheme="majorBidi" w:cstheme="majorBidi"/>
          <w:b/>
          <w:i/>
          <w:iCs/>
          <w:sz w:val="22"/>
          <w:szCs w:val="22"/>
        </w:rPr>
        <w:t>e</w:t>
      </w:r>
      <w:r w:rsidRPr="00045A49">
        <w:rPr>
          <w:rFonts w:asciiTheme="majorBidi" w:hAnsiTheme="majorBidi" w:cstheme="majorBidi"/>
          <w:b/>
          <w:i/>
          <w:iCs/>
          <w:sz w:val="22"/>
          <w:szCs w:val="22"/>
        </w:rPr>
        <w:t xml:space="preserve"> indigenous knowledge in science</w:t>
      </w:r>
      <w:r w:rsidR="004C516E" w:rsidRPr="00045A49">
        <w:rPr>
          <w:rFonts w:asciiTheme="majorBidi" w:hAnsiTheme="majorBidi" w:cstheme="majorBidi"/>
          <w:b/>
          <w:i/>
          <w:iCs/>
          <w:sz w:val="22"/>
          <w:szCs w:val="22"/>
        </w:rPr>
        <w:t xml:space="preserve"> and research</w:t>
      </w:r>
      <w:r w:rsidRPr="00045A49">
        <w:rPr>
          <w:rFonts w:asciiTheme="majorBidi" w:hAnsiTheme="majorBidi" w:cstheme="majorBidi"/>
          <w:bCs/>
          <w:i/>
          <w:iCs/>
          <w:sz w:val="22"/>
          <w:szCs w:val="22"/>
        </w:rPr>
        <w:t>,</w:t>
      </w:r>
      <w:r w:rsidRPr="00045A49">
        <w:rPr>
          <w:rFonts w:asciiTheme="majorBidi" w:hAnsiTheme="majorBidi" w:cstheme="majorBidi"/>
          <w:bCs/>
          <w:sz w:val="22"/>
          <w:szCs w:val="22"/>
        </w:rPr>
        <w:t xml:space="preserve"> namely traditional indigenous medicine and practices, social wellbeing and spirituality as “the means of knowing around/about us” in accordance to the existing Intellectual Property Rights regulations and standards</w:t>
      </w:r>
      <w:r w:rsidR="00741D3F" w:rsidRPr="00045A49">
        <w:rPr>
          <w:rFonts w:asciiTheme="majorBidi" w:hAnsiTheme="majorBidi" w:cstheme="majorBidi"/>
          <w:bCs/>
          <w:sz w:val="22"/>
          <w:szCs w:val="22"/>
        </w:rPr>
        <w:t xml:space="preserve">, as well as Right to Information </w:t>
      </w:r>
      <w:r w:rsidR="00F813AE" w:rsidRPr="00045A49">
        <w:rPr>
          <w:rFonts w:asciiTheme="majorBidi" w:hAnsiTheme="majorBidi" w:cstheme="majorBidi"/>
          <w:bCs/>
          <w:sz w:val="22"/>
          <w:szCs w:val="22"/>
        </w:rPr>
        <w:t>Laws</w:t>
      </w:r>
      <w:r w:rsidRPr="00045A49">
        <w:rPr>
          <w:rFonts w:asciiTheme="majorBidi" w:hAnsiTheme="majorBidi" w:cstheme="majorBidi"/>
          <w:bCs/>
          <w:sz w:val="22"/>
          <w:szCs w:val="22"/>
        </w:rPr>
        <w:t xml:space="preserve">. </w:t>
      </w:r>
    </w:p>
    <w:p w14:paraId="7FFBBB1B" w14:textId="77777777" w:rsidR="00486919" w:rsidRPr="00045A49" w:rsidRDefault="00486919" w:rsidP="00213342">
      <w:pPr>
        <w:pStyle w:val="ListParagraph"/>
        <w:ind w:left="360" w:hanging="360"/>
        <w:rPr>
          <w:rFonts w:asciiTheme="majorBidi" w:hAnsiTheme="majorBidi" w:cstheme="majorBidi"/>
          <w:bCs/>
          <w:sz w:val="22"/>
          <w:szCs w:val="22"/>
        </w:rPr>
      </w:pPr>
    </w:p>
    <w:p w14:paraId="4AE6DA0B" w14:textId="496D10C3" w:rsidR="00074BC9" w:rsidRPr="00045A49" w:rsidRDefault="00074BC9" w:rsidP="00213342">
      <w:pPr>
        <w:pStyle w:val="ListParagraph"/>
        <w:numPr>
          <w:ilvl w:val="0"/>
          <w:numId w:val="51"/>
        </w:numPr>
        <w:ind w:left="360"/>
        <w:jc w:val="both"/>
        <w:rPr>
          <w:rFonts w:asciiTheme="majorBidi" w:hAnsiTheme="majorBidi" w:cstheme="majorBidi"/>
          <w:bCs/>
          <w:sz w:val="22"/>
          <w:szCs w:val="22"/>
        </w:rPr>
      </w:pPr>
      <w:r w:rsidRPr="00045A49">
        <w:rPr>
          <w:rFonts w:asciiTheme="majorBidi" w:hAnsiTheme="majorBidi" w:cstheme="majorBidi"/>
          <w:b/>
          <w:i/>
          <w:iCs/>
          <w:sz w:val="22"/>
          <w:szCs w:val="22"/>
        </w:rPr>
        <w:lastRenderedPageBreak/>
        <w:t>Design and provide access to sustainable, accessible and affordable language technologies and media</w:t>
      </w:r>
      <w:r w:rsidRPr="00045A49">
        <w:rPr>
          <w:rFonts w:asciiTheme="majorBidi" w:hAnsiTheme="majorBidi" w:cstheme="majorBidi"/>
          <w:bCs/>
          <w:sz w:val="22"/>
          <w:szCs w:val="22"/>
        </w:rPr>
        <w:t xml:space="preserve">, including </w:t>
      </w:r>
      <w:r w:rsidR="004C516E" w:rsidRPr="00045A49">
        <w:rPr>
          <w:rFonts w:asciiTheme="majorBidi" w:hAnsiTheme="majorBidi" w:cstheme="majorBidi"/>
          <w:bCs/>
          <w:sz w:val="22"/>
          <w:szCs w:val="22"/>
        </w:rPr>
        <w:t xml:space="preserve">enhanced </w:t>
      </w:r>
      <w:r w:rsidRPr="00045A49">
        <w:rPr>
          <w:rFonts w:asciiTheme="majorBidi" w:hAnsiTheme="majorBidi" w:cstheme="majorBidi"/>
          <w:bCs/>
          <w:sz w:val="22"/>
          <w:szCs w:val="22"/>
        </w:rPr>
        <w:t xml:space="preserve">Internet connectivity in rural and urban areas for indigenous </w:t>
      </w:r>
      <w:r w:rsidR="001A7211" w:rsidRPr="00045A49">
        <w:rPr>
          <w:rFonts w:asciiTheme="majorBidi" w:hAnsiTheme="majorBidi" w:cstheme="majorBidi"/>
          <w:bCs/>
          <w:sz w:val="22"/>
          <w:szCs w:val="22"/>
        </w:rPr>
        <w:t>peoples</w:t>
      </w:r>
      <w:r w:rsidRPr="00045A49">
        <w:rPr>
          <w:rFonts w:asciiTheme="majorBidi" w:hAnsiTheme="majorBidi" w:cstheme="majorBidi"/>
          <w:bCs/>
          <w:sz w:val="22"/>
          <w:szCs w:val="22"/>
        </w:rPr>
        <w:t xml:space="preserve">, </w:t>
      </w:r>
      <w:r w:rsidR="001C2841" w:rsidRPr="00045A49">
        <w:rPr>
          <w:rFonts w:asciiTheme="majorBidi" w:hAnsiTheme="majorBidi" w:cstheme="majorBidi"/>
          <w:bCs/>
          <w:sz w:val="22"/>
          <w:szCs w:val="22"/>
        </w:rPr>
        <w:t xml:space="preserve">long-term, sustainable and accessible storage for indigenous language records, </w:t>
      </w:r>
      <w:r w:rsidR="00CB4933" w:rsidRPr="00045A49">
        <w:rPr>
          <w:rFonts w:asciiTheme="majorBidi" w:hAnsiTheme="majorBidi" w:cstheme="majorBidi"/>
          <w:bCs/>
          <w:sz w:val="22"/>
          <w:szCs w:val="22"/>
        </w:rPr>
        <w:t xml:space="preserve">support </w:t>
      </w:r>
      <w:r w:rsidR="0066690B" w:rsidRPr="00045A49">
        <w:rPr>
          <w:rFonts w:asciiTheme="majorBidi" w:hAnsiTheme="majorBidi" w:cstheme="majorBidi"/>
          <w:bCs/>
          <w:sz w:val="22"/>
          <w:szCs w:val="22"/>
        </w:rPr>
        <w:t xml:space="preserve">the </w:t>
      </w:r>
      <w:r w:rsidR="00CB4933" w:rsidRPr="00045A49">
        <w:rPr>
          <w:rFonts w:asciiTheme="majorBidi" w:hAnsiTheme="majorBidi" w:cstheme="majorBidi"/>
          <w:bCs/>
          <w:sz w:val="22"/>
          <w:szCs w:val="22"/>
        </w:rPr>
        <w:t>adoption of appropriate freedom of information laws at national level</w:t>
      </w:r>
      <w:r w:rsidR="0066690B" w:rsidRPr="00045A49">
        <w:rPr>
          <w:rFonts w:asciiTheme="majorBidi" w:hAnsiTheme="majorBidi" w:cstheme="majorBidi"/>
          <w:bCs/>
          <w:sz w:val="22"/>
          <w:szCs w:val="22"/>
        </w:rPr>
        <w:t>s and the</w:t>
      </w:r>
      <w:r w:rsidR="00CB4933" w:rsidRPr="00045A49">
        <w:rPr>
          <w:rFonts w:asciiTheme="majorBidi" w:hAnsiTheme="majorBidi" w:cstheme="majorBidi"/>
          <w:bCs/>
          <w:sz w:val="22"/>
          <w:szCs w:val="22"/>
        </w:rPr>
        <w:t xml:space="preserve"> </w:t>
      </w:r>
      <w:r w:rsidRPr="00045A49">
        <w:rPr>
          <w:rFonts w:asciiTheme="majorBidi" w:hAnsiTheme="majorBidi" w:cstheme="majorBidi"/>
          <w:bCs/>
          <w:sz w:val="22"/>
          <w:szCs w:val="22"/>
        </w:rPr>
        <w:t xml:space="preserve">production of quality </w:t>
      </w:r>
      <w:r w:rsidR="004C516E" w:rsidRPr="00045A49">
        <w:rPr>
          <w:rFonts w:asciiTheme="majorBidi" w:hAnsiTheme="majorBidi" w:cstheme="majorBidi"/>
          <w:bCs/>
          <w:sz w:val="22"/>
          <w:szCs w:val="22"/>
        </w:rPr>
        <w:t xml:space="preserve">materials and resources, </w:t>
      </w:r>
      <w:r w:rsidRPr="00045A49">
        <w:rPr>
          <w:rFonts w:asciiTheme="majorBidi" w:hAnsiTheme="majorBidi" w:cstheme="majorBidi"/>
          <w:bCs/>
          <w:sz w:val="22"/>
          <w:szCs w:val="22"/>
        </w:rPr>
        <w:t xml:space="preserve">and appropriate e-services, e-content and e-products for and </w:t>
      </w:r>
      <w:r w:rsidR="00585222" w:rsidRPr="00045A49">
        <w:rPr>
          <w:rFonts w:asciiTheme="majorBidi" w:hAnsiTheme="majorBidi" w:cstheme="majorBidi"/>
          <w:bCs/>
          <w:sz w:val="22"/>
          <w:szCs w:val="22"/>
        </w:rPr>
        <w:t xml:space="preserve">produced </w:t>
      </w:r>
      <w:r w:rsidRPr="00045A49">
        <w:rPr>
          <w:rFonts w:asciiTheme="majorBidi" w:hAnsiTheme="majorBidi" w:cstheme="majorBidi"/>
          <w:bCs/>
          <w:sz w:val="22"/>
          <w:szCs w:val="22"/>
        </w:rPr>
        <w:t xml:space="preserve">by indigenous language users and learners of all ages and abilities. </w:t>
      </w:r>
    </w:p>
    <w:p w14:paraId="1F1FA29D" w14:textId="77777777" w:rsidR="00074BC9" w:rsidRPr="00045A49" w:rsidRDefault="00074BC9" w:rsidP="00213342">
      <w:pPr>
        <w:pStyle w:val="ListParagraph"/>
        <w:rPr>
          <w:rFonts w:asciiTheme="majorBidi" w:hAnsiTheme="majorBidi" w:cstheme="majorBidi"/>
          <w:bCs/>
          <w:sz w:val="22"/>
          <w:szCs w:val="22"/>
        </w:rPr>
      </w:pPr>
    </w:p>
    <w:p w14:paraId="7745E74D" w14:textId="4F5DBC8D" w:rsidR="00486919" w:rsidRPr="00045A49" w:rsidRDefault="00486919" w:rsidP="00213342">
      <w:pPr>
        <w:pStyle w:val="ListParagraph"/>
        <w:numPr>
          <w:ilvl w:val="0"/>
          <w:numId w:val="51"/>
        </w:numPr>
        <w:ind w:left="360"/>
        <w:jc w:val="both"/>
        <w:rPr>
          <w:rFonts w:asciiTheme="majorBidi" w:hAnsiTheme="majorBidi" w:cstheme="majorBidi"/>
          <w:bCs/>
          <w:sz w:val="22"/>
          <w:szCs w:val="22"/>
        </w:rPr>
      </w:pPr>
      <w:r w:rsidRPr="00045A49">
        <w:rPr>
          <w:rFonts w:asciiTheme="majorBidi" w:hAnsiTheme="majorBidi" w:cstheme="majorBidi"/>
          <w:b/>
          <w:i/>
          <w:iCs/>
          <w:sz w:val="22"/>
          <w:szCs w:val="22"/>
        </w:rPr>
        <w:t xml:space="preserve">Support </w:t>
      </w:r>
      <w:r w:rsidR="0066690B" w:rsidRPr="00045A49">
        <w:rPr>
          <w:rFonts w:asciiTheme="majorBidi" w:hAnsiTheme="majorBidi" w:cstheme="majorBidi"/>
          <w:b/>
          <w:i/>
          <w:iCs/>
          <w:sz w:val="22"/>
          <w:szCs w:val="22"/>
        </w:rPr>
        <w:t xml:space="preserve">the </w:t>
      </w:r>
      <w:r w:rsidRPr="00045A49">
        <w:rPr>
          <w:rFonts w:asciiTheme="majorBidi" w:hAnsiTheme="majorBidi" w:cstheme="majorBidi"/>
          <w:b/>
          <w:i/>
          <w:iCs/>
          <w:sz w:val="22"/>
          <w:szCs w:val="22"/>
        </w:rPr>
        <w:t xml:space="preserve">safeguarding and protection of indigenous language heritage, </w:t>
      </w:r>
      <w:r w:rsidR="004C516E" w:rsidRPr="00045A49">
        <w:rPr>
          <w:rFonts w:asciiTheme="majorBidi" w:hAnsiTheme="majorBidi" w:cstheme="majorBidi"/>
          <w:b/>
          <w:i/>
          <w:iCs/>
          <w:sz w:val="22"/>
          <w:szCs w:val="22"/>
        </w:rPr>
        <w:t>including intangible</w:t>
      </w:r>
      <w:r w:rsidRPr="00045A49">
        <w:rPr>
          <w:rFonts w:asciiTheme="majorBidi" w:hAnsiTheme="majorBidi" w:cstheme="majorBidi"/>
          <w:b/>
          <w:i/>
          <w:iCs/>
          <w:sz w:val="22"/>
          <w:szCs w:val="22"/>
        </w:rPr>
        <w:t xml:space="preserve"> cultural heritage and oral tradition</w:t>
      </w:r>
      <w:r w:rsidRPr="00045A49">
        <w:rPr>
          <w:rFonts w:asciiTheme="majorBidi" w:hAnsiTheme="majorBidi" w:cstheme="majorBidi"/>
          <w:bCs/>
          <w:i/>
          <w:iCs/>
          <w:sz w:val="22"/>
          <w:szCs w:val="22"/>
        </w:rPr>
        <w:t>,</w:t>
      </w:r>
      <w:r w:rsidRPr="00045A49">
        <w:rPr>
          <w:rFonts w:asciiTheme="majorBidi" w:hAnsiTheme="majorBidi" w:cstheme="majorBidi"/>
          <w:bCs/>
          <w:sz w:val="22"/>
          <w:szCs w:val="22"/>
        </w:rPr>
        <w:t xml:space="preserve"> in accordance to the existing </w:t>
      </w:r>
      <w:r w:rsidR="00B947DD" w:rsidRPr="00045A49">
        <w:rPr>
          <w:rFonts w:asciiTheme="majorBidi" w:hAnsiTheme="majorBidi" w:cstheme="majorBidi"/>
          <w:bCs/>
          <w:sz w:val="22"/>
          <w:szCs w:val="22"/>
        </w:rPr>
        <w:t xml:space="preserve">and in the process of negotiation of </w:t>
      </w:r>
      <w:r w:rsidRPr="00045A49">
        <w:rPr>
          <w:rFonts w:asciiTheme="majorBidi" w:hAnsiTheme="majorBidi" w:cstheme="majorBidi"/>
          <w:bCs/>
          <w:sz w:val="22"/>
          <w:szCs w:val="22"/>
        </w:rPr>
        <w:t xml:space="preserve">Intellectual Property Rights regulations and international normative instruments, as well as </w:t>
      </w:r>
      <w:r w:rsidR="0066690B" w:rsidRPr="00045A49">
        <w:rPr>
          <w:rFonts w:asciiTheme="majorBidi" w:hAnsiTheme="majorBidi" w:cstheme="majorBidi"/>
          <w:bCs/>
          <w:sz w:val="22"/>
          <w:szCs w:val="22"/>
        </w:rPr>
        <w:t xml:space="preserve">the </w:t>
      </w:r>
      <w:r w:rsidRPr="00045A49">
        <w:rPr>
          <w:rFonts w:asciiTheme="majorBidi" w:hAnsiTheme="majorBidi" w:cstheme="majorBidi"/>
          <w:bCs/>
          <w:sz w:val="22"/>
          <w:szCs w:val="22"/>
        </w:rPr>
        <w:t xml:space="preserve">development of indigenous cultural industries and </w:t>
      </w:r>
      <w:r w:rsidR="0066690B" w:rsidRPr="00045A49">
        <w:rPr>
          <w:rFonts w:asciiTheme="majorBidi" w:hAnsiTheme="majorBidi" w:cstheme="majorBidi"/>
          <w:bCs/>
          <w:sz w:val="22"/>
          <w:szCs w:val="22"/>
        </w:rPr>
        <w:t xml:space="preserve">the </w:t>
      </w:r>
      <w:r w:rsidRPr="00045A49">
        <w:rPr>
          <w:rFonts w:asciiTheme="majorBidi" w:hAnsiTheme="majorBidi" w:cstheme="majorBidi"/>
          <w:bCs/>
          <w:sz w:val="22"/>
          <w:szCs w:val="22"/>
        </w:rPr>
        <w:t xml:space="preserve">establishment of </w:t>
      </w:r>
      <w:r w:rsidR="004C516E" w:rsidRPr="00045A49">
        <w:rPr>
          <w:rFonts w:asciiTheme="majorBidi" w:hAnsiTheme="majorBidi" w:cstheme="majorBidi"/>
          <w:bCs/>
          <w:sz w:val="22"/>
          <w:szCs w:val="22"/>
        </w:rPr>
        <w:t xml:space="preserve">closer </w:t>
      </w:r>
      <w:r w:rsidRPr="00045A49">
        <w:rPr>
          <w:rFonts w:asciiTheme="majorBidi" w:hAnsiTheme="majorBidi" w:cstheme="majorBidi"/>
          <w:bCs/>
          <w:sz w:val="22"/>
          <w:szCs w:val="22"/>
        </w:rPr>
        <w:t xml:space="preserve">linkages with environment, </w:t>
      </w:r>
      <w:r w:rsidR="00741D3F" w:rsidRPr="00045A49">
        <w:rPr>
          <w:rFonts w:asciiTheme="majorBidi" w:hAnsiTheme="majorBidi" w:cstheme="majorBidi"/>
          <w:bCs/>
          <w:sz w:val="22"/>
          <w:szCs w:val="22"/>
        </w:rPr>
        <w:t xml:space="preserve">language, </w:t>
      </w:r>
      <w:r w:rsidRPr="00045A49">
        <w:rPr>
          <w:rFonts w:asciiTheme="majorBidi" w:hAnsiTheme="majorBidi" w:cstheme="majorBidi"/>
          <w:bCs/>
          <w:sz w:val="22"/>
          <w:szCs w:val="22"/>
        </w:rPr>
        <w:t xml:space="preserve">biodiversity and land. </w:t>
      </w:r>
    </w:p>
    <w:p w14:paraId="7ABAF533" w14:textId="77777777" w:rsidR="00486919" w:rsidRPr="00045A49" w:rsidRDefault="00486919" w:rsidP="00213342">
      <w:pPr>
        <w:pStyle w:val="ListParagraph"/>
        <w:rPr>
          <w:rFonts w:asciiTheme="majorBidi" w:hAnsiTheme="majorBidi" w:cstheme="majorBidi"/>
          <w:bCs/>
          <w:sz w:val="22"/>
          <w:szCs w:val="22"/>
        </w:rPr>
      </w:pPr>
    </w:p>
    <w:p w14:paraId="6D583C63" w14:textId="3AACB621" w:rsidR="00DA7B7A" w:rsidRPr="00045A49" w:rsidRDefault="00FD1466" w:rsidP="00213342">
      <w:pPr>
        <w:pStyle w:val="ListParagraph"/>
        <w:numPr>
          <w:ilvl w:val="0"/>
          <w:numId w:val="51"/>
        </w:numPr>
        <w:ind w:left="360"/>
        <w:jc w:val="both"/>
        <w:rPr>
          <w:rFonts w:asciiTheme="majorBidi" w:hAnsiTheme="majorBidi" w:cstheme="majorBidi"/>
          <w:bCs/>
          <w:sz w:val="22"/>
          <w:szCs w:val="22"/>
        </w:rPr>
      </w:pPr>
      <w:r w:rsidRPr="00045A49">
        <w:rPr>
          <w:rFonts w:asciiTheme="majorBidi" w:hAnsiTheme="majorBidi" w:cstheme="majorBidi"/>
          <w:b/>
          <w:i/>
          <w:iCs/>
          <w:sz w:val="22"/>
          <w:szCs w:val="22"/>
        </w:rPr>
        <w:t xml:space="preserve">Support and encourage public and private funding and </w:t>
      </w:r>
      <w:r w:rsidR="006616EB" w:rsidRPr="00045A49">
        <w:rPr>
          <w:rFonts w:asciiTheme="majorBidi" w:hAnsiTheme="majorBidi" w:cstheme="majorBidi"/>
          <w:b/>
          <w:i/>
          <w:iCs/>
          <w:sz w:val="22"/>
          <w:szCs w:val="22"/>
        </w:rPr>
        <w:t xml:space="preserve">direct </w:t>
      </w:r>
      <w:r w:rsidRPr="00045A49">
        <w:rPr>
          <w:rFonts w:asciiTheme="majorBidi" w:hAnsiTheme="majorBidi" w:cstheme="majorBidi"/>
          <w:b/>
          <w:i/>
          <w:iCs/>
          <w:sz w:val="22"/>
          <w:szCs w:val="22"/>
        </w:rPr>
        <w:t xml:space="preserve">investments in </w:t>
      </w:r>
      <w:r w:rsidR="00277489" w:rsidRPr="00045A49">
        <w:rPr>
          <w:rFonts w:asciiTheme="majorBidi" w:hAnsiTheme="majorBidi" w:cstheme="majorBidi"/>
          <w:b/>
          <w:i/>
          <w:iCs/>
          <w:sz w:val="22"/>
          <w:szCs w:val="22"/>
        </w:rPr>
        <w:t xml:space="preserve">the </w:t>
      </w:r>
      <w:r w:rsidRPr="00045A49">
        <w:rPr>
          <w:rFonts w:asciiTheme="majorBidi" w:hAnsiTheme="majorBidi" w:cstheme="majorBidi"/>
          <w:b/>
          <w:i/>
          <w:iCs/>
          <w:sz w:val="22"/>
          <w:szCs w:val="22"/>
        </w:rPr>
        <w:t>revitalization, support, access and promotion</w:t>
      </w:r>
      <w:r w:rsidR="00277489" w:rsidRPr="00045A49">
        <w:rPr>
          <w:rFonts w:asciiTheme="majorBidi" w:hAnsiTheme="majorBidi" w:cstheme="majorBidi"/>
          <w:b/>
          <w:i/>
          <w:iCs/>
          <w:sz w:val="22"/>
          <w:szCs w:val="22"/>
        </w:rPr>
        <w:t xml:space="preserve"> of indigenous languages</w:t>
      </w:r>
      <w:r w:rsidR="00C20256" w:rsidRPr="00045A49">
        <w:rPr>
          <w:rFonts w:asciiTheme="majorBidi" w:hAnsiTheme="majorBidi" w:cstheme="majorBidi"/>
          <w:bCs/>
          <w:i/>
          <w:iCs/>
          <w:sz w:val="22"/>
          <w:szCs w:val="22"/>
        </w:rPr>
        <w:t>,</w:t>
      </w:r>
      <w:r w:rsidR="00C20256" w:rsidRPr="00045A49">
        <w:rPr>
          <w:rFonts w:asciiTheme="majorBidi" w:hAnsiTheme="majorBidi" w:cstheme="majorBidi"/>
          <w:bCs/>
          <w:sz w:val="22"/>
          <w:szCs w:val="22"/>
        </w:rPr>
        <w:t xml:space="preserve"> </w:t>
      </w:r>
      <w:r w:rsidR="006616EB" w:rsidRPr="00045A49">
        <w:rPr>
          <w:rFonts w:asciiTheme="majorBidi" w:hAnsiTheme="majorBidi" w:cstheme="majorBidi"/>
          <w:bCs/>
          <w:sz w:val="22"/>
          <w:szCs w:val="22"/>
        </w:rPr>
        <w:t>particularly aiming</w:t>
      </w:r>
      <w:r w:rsidR="00C20256" w:rsidRPr="00045A49">
        <w:rPr>
          <w:rFonts w:asciiTheme="majorBidi" w:hAnsiTheme="majorBidi" w:cstheme="majorBidi"/>
          <w:bCs/>
          <w:sz w:val="22"/>
          <w:szCs w:val="22"/>
        </w:rPr>
        <w:t xml:space="preserve"> at</w:t>
      </w:r>
      <w:r w:rsidR="00277489" w:rsidRPr="00045A49">
        <w:rPr>
          <w:rFonts w:asciiTheme="majorBidi" w:hAnsiTheme="majorBidi" w:cstheme="majorBidi"/>
          <w:bCs/>
          <w:sz w:val="22"/>
          <w:szCs w:val="22"/>
        </w:rPr>
        <w:t xml:space="preserve"> the </w:t>
      </w:r>
      <w:r w:rsidR="00C20256" w:rsidRPr="00045A49">
        <w:rPr>
          <w:rFonts w:asciiTheme="majorBidi" w:hAnsiTheme="majorBidi" w:cstheme="majorBidi"/>
          <w:bCs/>
          <w:sz w:val="22"/>
          <w:szCs w:val="22"/>
        </w:rPr>
        <w:t xml:space="preserve">creation of new employment opportunities for </w:t>
      </w:r>
      <w:r w:rsidR="006616EB" w:rsidRPr="00045A49">
        <w:rPr>
          <w:rFonts w:asciiTheme="majorBidi" w:hAnsiTheme="majorBidi" w:cstheme="majorBidi"/>
          <w:bCs/>
          <w:sz w:val="22"/>
          <w:szCs w:val="22"/>
        </w:rPr>
        <w:t>i</w:t>
      </w:r>
      <w:r w:rsidR="00C20256" w:rsidRPr="00045A49">
        <w:rPr>
          <w:rFonts w:asciiTheme="majorBidi" w:hAnsiTheme="majorBidi" w:cstheme="majorBidi"/>
          <w:bCs/>
          <w:sz w:val="22"/>
          <w:szCs w:val="22"/>
        </w:rPr>
        <w:t xml:space="preserve">ndigenous </w:t>
      </w:r>
      <w:r w:rsidR="006616EB" w:rsidRPr="00045A49">
        <w:rPr>
          <w:rFonts w:asciiTheme="majorBidi" w:hAnsiTheme="majorBidi" w:cstheme="majorBidi"/>
          <w:bCs/>
          <w:sz w:val="22"/>
          <w:szCs w:val="22"/>
        </w:rPr>
        <w:t>l</w:t>
      </w:r>
      <w:r w:rsidR="00C20256" w:rsidRPr="00045A49">
        <w:rPr>
          <w:rFonts w:asciiTheme="majorBidi" w:hAnsiTheme="majorBidi" w:cstheme="majorBidi"/>
          <w:bCs/>
          <w:sz w:val="22"/>
          <w:szCs w:val="22"/>
        </w:rPr>
        <w:t>anguages users</w:t>
      </w:r>
      <w:r w:rsidR="00D8700A" w:rsidRPr="00045A49">
        <w:rPr>
          <w:rFonts w:asciiTheme="majorBidi" w:hAnsiTheme="majorBidi" w:cstheme="majorBidi"/>
          <w:bCs/>
          <w:sz w:val="22"/>
          <w:szCs w:val="22"/>
        </w:rPr>
        <w:t>.</w:t>
      </w:r>
    </w:p>
    <w:p w14:paraId="7CEDFF02" w14:textId="77777777" w:rsidR="004D3C08" w:rsidRPr="00045A49" w:rsidRDefault="004D3C08" w:rsidP="00213342">
      <w:pPr>
        <w:pStyle w:val="ListParagraph"/>
        <w:ind w:left="360" w:hanging="360"/>
        <w:rPr>
          <w:rFonts w:asciiTheme="majorBidi" w:hAnsiTheme="majorBidi" w:cstheme="majorBidi"/>
          <w:bCs/>
          <w:sz w:val="22"/>
          <w:szCs w:val="22"/>
        </w:rPr>
      </w:pPr>
    </w:p>
    <w:p w14:paraId="647BEAC1" w14:textId="0ED3DFDD" w:rsidR="00B4214C" w:rsidRPr="00045A49" w:rsidRDefault="005B669E" w:rsidP="00213342">
      <w:pPr>
        <w:pStyle w:val="ListParagraph"/>
        <w:numPr>
          <w:ilvl w:val="0"/>
          <w:numId w:val="51"/>
        </w:numPr>
        <w:ind w:left="360"/>
        <w:jc w:val="both"/>
        <w:rPr>
          <w:rFonts w:asciiTheme="majorBidi" w:hAnsiTheme="majorBidi" w:cstheme="majorBidi"/>
          <w:bCs/>
          <w:sz w:val="22"/>
          <w:szCs w:val="22"/>
        </w:rPr>
      </w:pPr>
      <w:r w:rsidRPr="00045A49">
        <w:rPr>
          <w:rFonts w:asciiTheme="majorBidi" w:hAnsiTheme="majorBidi" w:cstheme="majorBidi"/>
          <w:b/>
          <w:i/>
          <w:iCs/>
          <w:sz w:val="22"/>
          <w:szCs w:val="22"/>
        </w:rPr>
        <w:t xml:space="preserve">Ensure equal and inclusive participation </w:t>
      </w:r>
      <w:r w:rsidR="00C435B5" w:rsidRPr="00045A49">
        <w:rPr>
          <w:rFonts w:asciiTheme="majorBidi" w:hAnsiTheme="majorBidi" w:cstheme="majorBidi"/>
          <w:b/>
          <w:i/>
          <w:iCs/>
          <w:sz w:val="22"/>
          <w:szCs w:val="22"/>
        </w:rPr>
        <w:t xml:space="preserve">and involvement </w:t>
      </w:r>
      <w:r w:rsidRPr="00045A49">
        <w:rPr>
          <w:rFonts w:asciiTheme="majorBidi" w:hAnsiTheme="majorBidi" w:cstheme="majorBidi"/>
          <w:b/>
          <w:i/>
          <w:iCs/>
          <w:sz w:val="22"/>
          <w:szCs w:val="22"/>
        </w:rPr>
        <w:t xml:space="preserve">of </w:t>
      </w:r>
      <w:r w:rsidR="00012EDF" w:rsidRPr="00045A49">
        <w:rPr>
          <w:rFonts w:asciiTheme="majorBidi" w:hAnsiTheme="majorBidi" w:cstheme="majorBidi"/>
          <w:b/>
          <w:i/>
          <w:iCs/>
          <w:sz w:val="22"/>
          <w:szCs w:val="22"/>
        </w:rPr>
        <w:t xml:space="preserve">indigenous </w:t>
      </w:r>
      <w:r w:rsidRPr="00045A49">
        <w:rPr>
          <w:rFonts w:asciiTheme="majorBidi" w:hAnsiTheme="majorBidi" w:cstheme="majorBidi"/>
          <w:b/>
          <w:i/>
          <w:iCs/>
          <w:sz w:val="22"/>
          <w:szCs w:val="22"/>
        </w:rPr>
        <w:t>youth, young girls and women, and persons with disabilities</w:t>
      </w:r>
      <w:r w:rsidRPr="00045A49">
        <w:rPr>
          <w:rFonts w:asciiTheme="majorBidi" w:hAnsiTheme="majorBidi" w:cstheme="majorBidi"/>
          <w:bCs/>
          <w:sz w:val="22"/>
          <w:szCs w:val="22"/>
        </w:rPr>
        <w:t xml:space="preserve"> in the organization of the International Decade of Indigenous </w:t>
      </w:r>
      <w:proofErr w:type="gramStart"/>
      <w:r w:rsidR="005A6213" w:rsidRPr="00045A49">
        <w:rPr>
          <w:rFonts w:asciiTheme="majorBidi" w:hAnsiTheme="majorBidi" w:cstheme="majorBidi"/>
          <w:bCs/>
          <w:sz w:val="22"/>
          <w:szCs w:val="22"/>
        </w:rPr>
        <w:t>Languages</w:t>
      </w:r>
      <w:r w:rsidR="00012EDF" w:rsidRPr="00045A49">
        <w:rPr>
          <w:rFonts w:asciiTheme="majorBidi" w:hAnsiTheme="majorBidi" w:cstheme="majorBidi"/>
          <w:bCs/>
          <w:sz w:val="22"/>
          <w:szCs w:val="22"/>
        </w:rPr>
        <w:t>,</w:t>
      </w:r>
      <w:r w:rsidR="005A6213" w:rsidRPr="00045A49">
        <w:rPr>
          <w:rFonts w:asciiTheme="majorBidi" w:hAnsiTheme="majorBidi" w:cstheme="majorBidi"/>
          <w:bCs/>
          <w:sz w:val="22"/>
          <w:szCs w:val="22"/>
        </w:rPr>
        <w:t xml:space="preserve"> and</w:t>
      </w:r>
      <w:proofErr w:type="gramEnd"/>
      <w:r w:rsidRPr="00045A49">
        <w:rPr>
          <w:rFonts w:asciiTheme="majorBidi" w:hAnsiTheme="majorBidi" w:cstheme="majorBidi"/>
          <w:bCs/>
          <w:sz w:val="22"/>
          <w:szCs w:val="22"/>
        </w:rPr>
        <w:t xml:space="preserve"> </w:t>
      </w:r>
      <w:r w:rsidR="00C435B5" w:rsidRPr="00045A49">
        <w:rPr>
          <w:rFonts w:asciiTheme="majorBidi" w:hAnsiTheme="majorBidi" w:cstheme="majorBidi"/>
          <w:bCs/>
          <w:sz w:val="22"/>
          <w:szCs w:val="22"/>
        </w:rPr>
        <w:t xml:space="preserve">provide </w:t>
      </w:r>
      <w:r w:rsidRPr="00045A49">
        <w:rPr>
          <w:rFonts w:asciiTheme="majorBidi" w:hAnsiTheme="majorBidi" w:cstheme="majorBidi"/>
          <w:bCs/>
          <w:sz w:val="22"/>
          <w:szCs w:val="22"/>
        </w:rPr>
        <w:t xml:space="preserve">support in </w:t>
      </w:r>
      <w:r w:rsidR="00012EDF" w:rsidRPr="00045A49">
        <w:rPr>
          <w:rFonts w:asciiTheme="majorBidi" w:hAnsiTheme="majorBidi" w:cstheme="majorBidi"/>
          <w:bCs/>
          <w:sz w:val="22"/>
          <w:szCs w:val="22"/>
        </w:rPr>
        <w:t xml:space="preserve">the </w:t>
      </w:r>
      <w:r w:rsidRPr="00045A49">
        <w:rPr>
          <w:rFonts w:asciiTheme="majorBidi" w:hAnsiTheme="majorBidi" w:cstheme="majorBidi"/>
          <w:bCs/>
          <w:sz w:val="22"/>
          <w:szCs w:val="22"/>
        </w:rPr>
        <w:t xml:space="preserve">intergenerational transmission of </w:t>
      </w:r>
      <w:r w:rsidR="00012EDF" w:rsidRPr="00045A49">
        <w:rPr>
          <w:rFonts w:asciiTheme="majorBidi" w:hAnsiTheme="majorBidi" w:cstheme="majorBidi"/>
          <w:bCs/>
          <w:sz w:val="22"/>
          <w:szCs w:val="22"/>
        </w:rPr>
        <w:t>indigenous languages</w:t>
      </w:r>
      <w:r w:rsidRPr="00045A49">
        <w:rPr>
          <w:rFonts w:asciiTheme="majorBidi" w:hAnsiTheme="majorBidi" w:cstheme="majorBidi"/>
          <w:bCs/>
          <w:sz w:val="22"/>
          <w:szCs w:val="22"/>
        </w:rPr>
        <w:t xml:space="preserve">. </w:t>
      </w:r>
    </w:p>
    <w:p w14:paraId="72AD7E1C" w14:textId="77777777" w:rsidR="00601587" w:rsidRPr="00045A49" w:rsidRDefault="00601587" w:rsidP="00213342">
      <w:pPr>
        <w:pStyle w:val="ListParagraph"/>
        <w:ind w:left="360" w:hanging="360"/>
        <w:rPr>
          <w:rFonts w:asciiTheme="majorBidi" w:hAnsiTheme="majorBidi" w:cstheme="majorBidi"/>
          <w:bCs/>
          <w:sz w:val="22"/>
          <w:szCs w:val="22"/>
        </w:rPr>
      </w:pPr>
    </w:p>
    <w:p w14:paraId="1CF80A3D" w14:textId="5A65B241" w:rsidR="00601587" w:rsidRPr="00045A49" w:rsidRDefault="00601587" w:rsidP="00213342">
      <w:pPr>
        <w:pStyle w:val="ListParagraph"/>
        <w:numPr>
          <w:ilvl w:val="0"/>
          <w:numId w:val="51"/>
        </w:numPr>
        <w:ind w:left="360"/>
        <w:jc w:val="both"/>
        <w:rPr>
          <w:rFonts w:asciiTheme="majorBidi" w:hAnsiTheme="majorBidi" w:cstheme="majorBidi"/>
          <w:bCs/>
          <w:sz w:val="22"/>
          <w:szCs w:val="22"/>
        </w:rPr>
      </w:pPr>
      <w:bookmarkStart w:id="4" w:name="_Hlk34232326"/>
      <w:r w:rsidRPr="00045A49">
        <w:rPr>
          <w:rFonts w:asciiTheme="majorBidi" w:hAnsiTheme="majorBidi" w:cstheme="majorBidi"/>
          <w:b/>
          <w:i/>
          <w:iCs/>
          <w:sz w:val="22"/>
          <w:szCs w:val="22"/>
        </w:rPr>
        <w:t>Ensure a proper monitoring</w:t>
      </w:r>
      <w:r w:rsidR="00143229" w:rsidRPr="00045A49">
        <w:rPr>
          <w:rFonts w:asciiTheme="majorBidi" w:hAnsiTheme="majorBidi" w:cstheme="majorBidi"/>
          <w:b/>
          <w:i/>
          <w:iCs/>
          <w:sz w:val="22"/>
          <w:szCs w:val="22"/>
        </w:rPr>
        <w:t xml:space="preserve"> and evaluation mechanism </w:t>
      </w:r>
      <w:r w:rsidR="007113E6" w:rsidRPr="00045A49">
        <w:rPr>
          <w:rFonts w:asciiTheme="majorBidi" w:hAnsiTheme="majorBidi" w:cstheme="majorBidi"/>
          <w:b/>
          <w:i/>
          <w:iCs/>
          <w:sz w:val="22"/>
          <w:szCs w:val="22"/>
        </w:rPr>
        <w:t xml:space="preserve">of the International Decade of Indigenous Languages in order to systematically </w:t>
      </w:r>
      <w:r w:rsidR="00143229" w:rsidRPr="00045A49">
        <w:rPr>
          <w:rFonts w:asciiTheme="majorBidi" w:hAnsiTheme="majorBidi" w:cstheme="majorBidi"/>
          <w:b/>
          <w:i/>
          <w:iCs/>
          <w:sz w:val="22"/>
          <w:szCs w:val="22"/>
        </w:rPr>
        <w:t xml:space="preserve">measure </w:t>
      </w:r>
      <w:r w:rsidR="00277489" w:rsidRPr="00045A49">
        <w:rPr>
          <w:rFonts w:asciiTheme="majorBidi" w:hAnsiTheme="majorBidi" w:cstheme="majorBidi"/>
          <w:b/>
          <w:i/>
          <w:iCs/>
          <w:sz w:val="22"/>
          <w:szCs w:val="22"/>
        </w:rPr>
        <w:t xml:space="preserve">the </w:t>
      </w:r>
      <w:r w:rsidR="00143229" w:rsidRPr="00045A49">
        <w:rPr>
          <w:rFonts w:asciiTheme="majorBidi" w:hAnsiTheme="majorBidi" w:cstheme="majorBidi"/>
          <w:b/>
          <w:i/>
          <w:iCs/>
          <w:sz w:val="22"/>
          <w:szCs w:val="22"/>
        </w:rPr>
        <w:t xml:space="preserve">progress made, </w:t>
      </w:r>
      <w:r w:rsidR="00012EDF" w:rsidRPr="00045A49">
        <w:rPr>
          <w:rFonts w:asciiTheme="majorBidi" w:hAnsiTheme="majorBidi" w:cstheme="majorBidi"/>
          <w:b/>
          <w:i/>
          <w:iCs/>
          <w:sz w:val="22"/>
          <w:szCs w:val="22"/>
        </w:rPr>
        <w:t>which would be</w:t>
      </w:r>
      <w:r w:rsidR="00143229" w:rsidRPr="00045A49">
        <w:rPr>
          <w:rFonts w:asciiTheme="majorBidi" w:hAnsiTheme="majorBidi" w:cstheme="majorBidi"/>
          <w:b/>
          <w:i/>
          <w:iCs/>
          <w:sz w:val="22"/>
          <w:szCs w:val="22"/>
        </w:rPr>
        <w:t xml:space="preserve"> supported with appropriate evidence-based data collection instruments</w:t>
      </w:r>
      <w:r w:rsidR="00143229" w:rsidRPr="00045A49">
        <w:rPr>
          <w:rFonts w:asciiTheme="majorBidi" w:hAnsiTheme="majorBidi" w:cstheme="majorBidi"/>
          <w:bCs/>
          <w:i/>
          <w:iCs/>
          <w:sz w:val="22"/>
          <w:szCs w:val="22"/>
        </w:rPr>
        <w:t>,</w:t>
      </w:r>
      <w:r w:rsidR="00143229" w:rsidRPr="00045A49">
        <w:rPr>
          <w:rFonts w:asciiTheme="majorBidi" w:hAnsiTheme="majorBidi" w:cstheme="majorBidi"/>
          <w:bCs/>
          <w:sz w:val="22"/>
          <w:szCs w:val="22"/>
        </w:rPr>
        <w:t xml:space="preserve"> and enhanced capacities of the Departments of National Statistics, academia</w:t>
      </w:r>
      <w:r w:rsidR="007113E6" w:rsidRPr="00045A49">
        <w:rPr>
          <w:rFonts w:asciiTheme="majorBidi" w:hAnsiTheme="majorBidi" w:cstheme="majorBidi"/>
          <w:bCs/>
          <w:sz w:val="22"/>
          <w:szCs w:val="22"/>
        </w:rPr>
        <w:t xml:space="preserve">, indigenous peoples organizations, </w:t>
      </w:r>
      <w:r w:rsidR="00305001" w:rsidRPr="00045A49">
        <w:rPr>
          <w:rFonts w:asciiTheme="majorBidi" w:hAnsiTheme="majorBidi" w:cstheme="majorBidi"/>
          <w:bCs/>
          <w:sz w:val="22"/>
          <w:szCs w:val="22"/>
        </w:rPr>
        <w:t xml:space="preserve">civil society, </w:t>
      </w:r>
      <w:r w:rsidR="007113E6" w:rsidRPr="00045A49">
        <w:rPr>
          <w:rFonts w:asciiTheme="majorBidi" w:hAnsiTheme="majorBidi" w:cstheme="majorBidi"/>
          <w:bCs/>
          <w:sz w:val="22"/>
          <w:szCs w:val="22"/>
        </w:rPr>
        <w:t xml:space="preserve">as well as </w:t>
      </w:r>
      <w:r w:rsidR="00277489" w:rsidRPr="00045A49">
        <w:rPr>
          <w:rFonts w:asciiTheme="majorBidi" w:hAnsiTheme="majorBidi" w:cstheme="majorBidi"/>
          <w:bCs/>
          <w:sz w:val="22"/>
          <w:szCs w:val="22"/>
        </w:rPr>
        <w:t xml:space="preserve">the </w:t>
      </w:r>
      <w:r w:rsidR="007113E6" w:rsidRPr="00045A49">
        <w:rPr>
          <w:rFonts w:asciiTheme="majorBidi" w:hAnsiTheme="majorBidi" w:cstheme="majorBidi"/>
          <w:bCs/>
          <w:sz w:val="22"/>
          <w:szCs w:val="22"/>
        </w:rPr>
        <w:t xml:space="preserve">involvement of </w:t>
      </w:r>
      <w:r w:rsidR="00143229" w:rsidRPr="00045A49">
        <w:rPr>
          <w:rFonts w:asciiTheme="majorBidi" w:hAnsiTheme="majorBidi" w:cstheme="majorBidi"/>
          <w:bCs/>
          <w:sz w:val="22"/>
          <w:szCs w:val="22"/>
        </w:rPr>
        <w:t>UN</w:t>
      </w:r>
      <w:r w:rsidR="00012EDF" w:rsidRPr="00045A49">
        <w:rPr>
          <w:rFonts w:asciiTheme="majorBidi" w:hAnsiTheme="majorBidi" w:cstheme="majorBidi"/>
          <w:bCs/>
          <w:sz w:val="22"/>
          <w:szCs w:val="22"/>
        </w:rPr>
        <w:t xml:space="preserve">-system entities </w:t>
      </w:r>
      <w:r w:rsidR="00615718" w:rsidRPr="00045A49">
        <w:rPr>
          <w:rFonts w:asciiTheme="majorBidi" w:hAnsiTheme="majorBidi" w:cstheme="majorBidi"/>
          <w:bCs/>
          <w:sz w:val="22"/>
          <w:szCs w:val="22"/>
        </w:rPr>
        <w:t xml:space="preserve">including </w:t>
      </w:r>
      <w:r w:rsidR="00143229" w:rsidRPr="00045A49">
        <w:rPr>
          <w:rFonts w:asciiTheme="majorBidi" w:hAnsiTheme="majorBidi" w:cstheme="majorBidi"/>
          <w:bCs/>
          <w:sz w:val="22"/>
          <w:szCs w:val="22"/>
        </w:rPr>
        <w:t xml:space="preserve">UNESCO </w:t>
      </w:r>
      <w:r w:rsidR="00615718" w:rsidRPr="00045A49">
        <w:rPr>
          <w:rFonts w:asciiTheme="majorBidi" w:hAnsiTheme="majorBidi" w:cstheme="majorBidi"/>
          <w:bCs/>
          <w:sz w:val="22"/>
          <w:szCs w:val="22"/>
        </w:rPr>
        <w:t xml:space="preserve">and others which are </w:t>
      </w:r>
      <w:r w:rsidR="00143229" w:rsidRPr="00045A49">
        <w:rPr>
          <w:rFonts w:asciiTheme="majorBidi" w:hAnsiTheme="majorBidi" w:cstheme="majorBidi"/>
          <w:bCs/>
          <w:sz w:val="22"/>
          <w:szCs w:val="22"/>
        </w:rPr>
        <w:t>central mechanism</w:t>
      </w:r>
      <w:r w:rsidR="007113E6" w:rsidRPr="00045A49">
        <w:rPr>
          <w:rFonts w:asciiTheme="majorBidi" w:hAnsiTheme="majorBidi" w:cstheme="majorBidi"/>
          <w:bCs/>
          <w:sz w:val="22"/>
          <w:szCs w:val="22"/>
        </w:rPr>
        <w:t>s</w:t>
      </w:r>
      <w:r w:rsidR="00143229" w:rsidRPr="00045A49">
        <w:rPr>
          <w:rFonts w:asciiTheme="majorBidi" w:hAnsiTheme="majorBidi" w:cstheme="majorBidi"/>
          <w:bCs/>
          <w:sz w:val="22"/>
          <w:szCs w:val="22"/>
        </w:rPr>
        <w:t xml:space="preserve"> within the UN to supply the statistical needs and coordinating activities of the global statistical system.</w:t>
      </w:r>
      <w:r w:rsidRPr="00045A49">
        <w:rPr>
          <w:rFonts w:asciiTheme="majorBidi" w:hAnsiTheme="majorBidi" w:cstheme="majorBidi"/>
          <w:bCs/>
          <w:sz w:val="22"/>
          <w:szCs w:val="22"/>
        </w:rPr>
        <w:t xml:space="preserve"> </w:t>
      </w:r>
    </w:p>
    <w:bookmarkEnd w:id="3"/>
    <w:bookmarkEnd w:id="4"/>
    <w:p w14:paraId="2D2490FD" w14:textId="0F0AEB23" w:rsidR="005B669E" w:rsidRPr="00045A49" w:rsidRDefault="005B669E" w:rsidP="00213342">
      <w:pPr>
        <w:pStyle w:val="ListParagraph"/>
        <w:ind w:left="360" w:hanging="360"/>
        <w:rPr>
          <w:rFonts w:asciiTheme="majorBidi" w:hAnsiTheme="majorBidi" w:cstheme="majorBidi"/>
          <w:bCs/>
          <w:sz w:val="22"/>
          <w:szCs w:val="22"/>
        </w:rPr>
      </w:pPr>
    </w:p>
    <w:p w14:paraId="30EB5709" w14:textId="77777777" w:rsidR="00371A95" w:rsidRPr="00045A49" w:rsidRDefault="00371A95" w:rsidP="00213342">
      <w:pPr>
        <w:pStyle w:val="ListParagraph"/>
        <w:ind w:left="360" w:hanging="360"/>
        <w:rPr>
          <w:rFonts w:asciiTheme="majorBidi" w:hAnsiTheme="majorBidi" w:cstheme="majorBidi"/>
          <w:bCs/>
          <w:sz w:val="22"/>
          <w:szCs w:val="22"/>
        </w:rPr>
      </w:pPr>
    </w:p>
    <w:p w14:paraId="4FF29BAC" w14:textId="72CF5F77" w:rsidR="003C1288" w:rsidRPr="00045A49" w:rsidRDefault="007D2462" w:rsidP="00213342">
      <w:pPr>
        <w:pStyle w:val="ListParagraph"/>
        <w:ind w:left="360"/>
        <w:jc w:val="center"/>
        <w:rPr>
          <w:rFonts w:asciiTheme="majorBidi" w:hAnsiTheme="majorBidi" w:cstheme="majorBidi"/>
          <w:b/>
          <w:bCs/>
        </w:rPr>
      </w:pPr>
      <w:r w:rsidRPr="00045A49">
        <w:rPr>
          <w:rFonts w:asciiTheme="majorBidi" w:hAnsiTheme="majorBidi" w:cstheme="majorBidi"/>
          <w:b/>
          <w:bCs/>
        </w:rPr>
        <w:t>3</w:t>
      </w:r>
      <w:r w:rsidR="001C4C8E" w:rsidRPr="00045A49">
        <w:rPr>
          <w:rFonts w:asciiTheme="majorBidi" w:hAnsiTheme="majorBidi" w:cstheme="majorBidi"/>
          <w:b/>
          <w:bCs/>
        </w:rPr>
        <w:t xml:space="preserve">. </w:t>
      </w:r>
      <w:r w:rsidR="00126DE4" w:rsidRPr="00045A49">
        <w:rPr>
          <w:rFonts w:asciiTheme="majorBidi" w:hAnsiTheme="majorBidi" w:cstheme="majorBidi"/>
          <w:b/>
          <w:bCs/>
        </w:rPr>
        <w:t xml:space="preserve"> </w:t>
      </w:r>
      <w:r w:rsidR="003C1288" w:rsidRPr="00045A49">
        <w:rPr>
          <w:rFonts w:asciiTheme="majorBidi" w:hAnsiTheme="majorBidi" w:cstheme="majorBidi"/>
          <w:b/>
          <w:bCs/>
        </w:rPr>
        <w:t>STRATEGIC DIRECTIONS</w:t>
      </w:r>
    </w:p>
    <w:p w14:paraId="0FED87E8" w14:textId="4F76CC62" w:rsidR="003C1288" w:rsidRPr="00045A49" w:rsidRDefault="003C1288" w:rsidP="00213342">
      <w:pPr>
        <w:rPr>
          <w:rFonts w:asciiTheme="majorBidi" w:hAnsiTheme="majorBidi" w:cstheme="majorBidi"/>
          <w:sz w:val="22"/>
          <w:szCs w:val="22"/>
        </w:rPr>
      </w:pPr>
    </w:p>
    <w:p w14:paraId="1B8BBCD2" w14:textId="77777777" w:rsidR="00371A95" w:rsidRPr="00045A49" w:rsidRDefault="00371A95" w:rsidP="00213342">
      <w:pPr>
        <w:rPr>
          <w:rFonts w:asciiTheme="majorBidi" w:hAnsiTheme="majorBidi" w:cstheme="majorBidi"/>
          <w:sz w:val="22"/>
          <w:szCs w:val="22"/>
        </w:rPr>
      </w:pPr>
    </w:p>
    <w:p w14:paraId="1BE8DD1A" w14:textId="3B72B48E" w:rsidR="003B2ED6" w:rsidRPr="00045A49" w:rsidRDefault="003C1288" w:rsidP="00213342">
      <w:pPr>
        <w:jc w:val="both"/>
        <w:rPr>
          <w:rFonts w:asciiTheme="majorBidi" w:hAnsiTheme="majorBidi" w:cstheme="majorBidi"/>
          <w:sz w:val="22"/>
          <w:szCs w:val="22"/>
        </w:rPr>
      </w:pPr>
      <w:r w:rsidRPr="00045A49">
        <w:rPr>
          <w:rFonts w:asciiTheme="majorBidi" w:hAnsiTheme="majorBidi" w:cstheme="majorBidi"/>
          <w:b/>
          <w:sz w:val="22"/>
          <w:szCs w:val="22"/>
          <w:u w:val="single"/>
        </w:rPr>
        <w:t>VISION STATEMENT:</w:t>
      </w:r>
      <w:r w:rsidR="007025DA" w:rsidRPr="00045A49">
        <w:rPr>
          <w:rFonts w:asciiTheme="majorBidi" w:hAnsiTheme="majorBidi" w:cstheme="majorBidi"/>
          <w:sz w:val="22"/>
          <w:szCs w:val="22"/>
        </w:rPr>
        <w:t xml:space="preserve"> </w:t>
      </w:r>
      <w:bookmarkStart w:id="5" w:name="_Hlk34230075"/>
      <w:r w:rsidR="003B2ED6" w:rsidRPr="00045A49">
        <w:rPr>
          <w:rFonts w:asciiTheme="majorBidi" w:hAnsiTheme="majorBidi" w:cstheme="majorBidi"/>
          <w:sz w:val="22"/>
          <w:szCs w:val="22"/>
        </w:rPr>
        <w:t>The High-level event “Making a decade of Action for indigenous languages” proposes the following vision statement:</w:t>
      </w:r>
    </w:p>
    <w:p w14:paraId="7387E4B5" w14:textId="228A1011" w:rsidR="00501767" w:rsidRPr="00045A49" w:rsidRDefault="00501767" w:rsidP="00213342">
      <w:pPr>
        <w:jc w:val="both"/>
        <w:rPr>
          <w:rFonts w:asciiTheme="majorBidi" w:hAnsiTheme="majorBidi" w:cstheme="majorBidi"/>
          <w:sz w:val="22"/>
          <w:szCs w:val="22"/>
        </w:rPr>
      </w:pPr>
      <w:bookmarkStart w:id="6" w:name="_Hlk34392595"/>
    </w:p>
    <w:p w14:paraId="78529367" w14:textId="2EA7B695" w:rsidR="008F277F" w:rsidRPr="00045A49" w:rsidRDefault="00B947DD" w:rsidP="00213342">
      <w:pPr>
        <w:jc w:val="both"/>
        <w:rPr>
          <w:rFonts w:asciiTheme="majorBidi" w:hAnsiTheme="majorBidi" w:cstheme="majorBidi"/>
          <w:i/>
          <w:iCs/>
          <w:sz w:val="22"/>
          <w:szCs w:val="22"/>
        </w:rPr>
      </w:pPr>
      <w:r w:rsidRPr="00045A49">
        <w:rPr>
          <w:rFonts w:asciiTheme="majorBidi" w:hAnsiTheme="majorBidi" w:cstheme="majorBidi"/>
          <w:sz w:val="22"/>
          <w:szCs w:val="22"/>
        </w:rPr>
        <w:t>O</w:t>
      </w:r>
      <w:r w:rsidR="005E5180" w:rsidRPr="00045A49">
        <w:rPr>
          <w:rFonts w:asciiTheme="majorBidi" w:hAnsiTheme="majorBidi" w:cstheme="majorBidi"/>
          <w:sz w:val="22"/>
          <w:szCs w:val="22"/>
        </w:rPr>
        <w:t>PTION 1.</w:t>
      </w:r>
      <w:r w:rsidR="005E5180" w:rsidRPr="00045A49">
        <w:rPr>
          <w:rFonts w:asciiTheme="majorBidi" w:hAnsiTheme="majorBidi" w:cstheme="majorBidi"/>
          <w:i/>
          <w:iCs/>
          <w:sz w:val="22"/>
          <w:szCs w:val="22"/>
          <w:lang w:eastAsia="zh-CN"/>
        </w:rPr>
        <w:t xml:space="preserve"> </w:t>
      </w:r>
      <w:r w:rsidR="008F277F" w:rsidRPr="00045A49">
        <w:rPr>
          <w:rFonts w:asciiTheme="majorBidi" w:hAnsiTheme="majorBidi" w:cstheme="majorBidi"/>
          <w:i/>
          <w:iCs/>
          <w:sz w:val="22"/>
          <w:szCs w:val="22"/>
          <w:lang w:eastAsia="zh-CN"/>
        </w:rPr>
        <w:t xml:space="preserve">“The International Decade of Indigenous Languages envisions a world in which all people </w:t>
      </w:r>
      <w:r w:rsidR="00501767" w:rsidRPr="00045A49">
        <w:rPr>
          <w:rFonts w:asciiTheme="majorBidi" w:hAnsiTheme="majorBidi" w:cstheme="majorBidi"/>
          <w:i/>
          <w:iCs/>
          <w:sz w:val="22"/>
          <w:szCs w:val="22"/>
          <w:lang w:eastAsia="zh-CN"/>
        </w:rPr>
        <w:br/>
      </w:r>
      <w:r w:rsidR="008F277F" w:rsidRPr="00045A49">
        <w:rPr>
          <w:rFonts w:asciiTheme="majorBidi" w:hAnsiTheme="majorBidi" w:cstheme="majorBidi"/>
          <w:i/>
          <w:iCs/>
          <w:sz w:val="22"/>
          <w:szCs w:val="22"/>
          <w:lang w:eastAsia="zh-CN"/>
        </w:rPr>
        <w:t xml:space="preserve">appreciate, recognize, transmit </w:t>
      </w:r>
      <w:r w:rsidR="00F24EC6" w:rsidRPr="00045A49">
        <w:rPr>
          <w:rFonts w:asciiTheme="majorBidi" w:hAnsiTheme="majorBidi" w:cstheme="majorBidi"/>
          <w:i/>
          <w:iCs/>
          <w:sz w:val="22"/>
          <w:szCs w:val="22"/>
          <w:lang w:eastAsia="zh-CN"/>
        </w:rPr>
        <w:t xml:space="preserve">the </w:t>
      </w:r>
      <w:r w:rsidR="008F277F" w:rsidRPr="00045A49">
        <w:rPr>
          <w:rFonts w:asciiTheme="majorBidi" w:hAnsiTheme="majorBidi" w:cstheme="majorBidi"/>
          <w:i/>
          <w:iCs/>
          <w:sz w:val="22"/>
          <w:szCs w:val="22"/>
          <w:lang w:eastAsia="zh-CN"/>
        </w:rPr>
        <w:t>memory of the world, and work</w:t>
      </w:r>
      <w:r w:rsidR="00F24EC6" w:rsidRPr="00045A49">
        <w:rPr>
          <w:rFonts w:asciiTheme="majorBidi" w:hAnsiTheme="majorBidi" w:cstheme="majorBidi"/>
          <w:i/>
          <w:iCs/>
          <w:sz w:val="22"/>
          <w:szCs w:val="22"/>
          <w:lang w:eastAsia="zh-CN"/>
        </w:rPr>
        <w:t>ing</w:t>
      </w:r>
      <w:r w:rsidR="008F277F" w:rsidRPr="00045A49">
        <w:rPr>
          <w:rFonts w:asciiTheme="majorBidi" w:hAnsiTheme="majorBidi" w:cstheme="majorBidi"/>
          <w:i/>
          <w:iCs/>
          <w:sz w:val="22"/>
          <w:szCs w:val="22"/>
          <w:lang w:eastAsia="zh-CN"/>
        </w:rPr>
        <w:t xml:space="preserve"> together </w:t>
      </w:r>
      <w:r w:rsidR="00560467" w:rsidRPr="00045A49">
        <w:rPr>
          <w:rFonts w:asciiTheme="majorBidi" w:hAnsiTheme="majorBidi" w:cstheme="majorBidi"/>
          <w:i/>
          <w:iCs/>
          <w:sz w:val="22"/>
          <w:szCs w:val="22"/>
          <w:lang w:eastAsia="zh-CN"/>
        </w:rPr>
        <w:t>to</w:t>
      </w:r>
      <w:r w:rsidR="008F277F" w:rsidRPr="00045A49">
        <w:rPr>
          <w:rFonts w:asciiTheme="majorBidi" w:hAnsiTheme="majorBidi" w:cstheme="majorBidi"/>
          <w:i/>
          <w:iCs/>
          <w:sz w:val="22"/>
          <w:szCs w:val="22"/>
          <w:lang w:eastAsia="zh-CN"/>
        </w:rPr>
        <w:t xml:space="preserve"> </w:t>
      </w:r>
      <w:r w:rsidR="00560467" w:rsidRPr="00045A49">
        <w:rPr>
          <w:rFonts w:asciiTheme="majorBidi" w:hAnsiTheme="majorBidi" w:cstheme="majorBidi"/>
          <w:i/>
          <w:iCs/>
          <w:sz w:val="22"/>
          <w:szCs w:val="22"/>
          <w:lang w:eastAsia="zh-CN"/>
        </w:rPr>
        <w:t xml:space="preserve">create </w:t>
      </w:r>
      <w:r w:rsidR="008F277F" w:rsidRPr="00045A49">
        <w:rPr>
          <w:rFonts w:asciiTheme="majorBidi" w:hAnsiTheme="majorBidi" w:cstheme="majorBidi"/>
          <w:i/>
          <w:iCs/>
          <w:sz w:val="22"/>
          <w:szCs w:val="22"/>
          <w:lang w:eastAsia="zh-CN"/>
        </w:rPr>
        <w:t>of better futures through</w:t>
      </w:r>
      <w:r w:rsidR="00277489" w:rsidRPr="00045A49">
        <w:rPr>
          <w:rFonts w:asciiTheme="majorBidi" w:hAnsiTheme="majorBidi" w:cstheme="majorBidi"/>
          <w:i/>
          <w:iCs/>
          <w:sz w:val="22"/>
          <w:szCs w:val="22"/>
          <w:lang w:eastAsia="zh-CN"/>
        </w:rPr>
        <w:t xml:space="preserve"> the</w:t>
      </w:r>
      <w:r w:rsidRPr="00045A49">
        <w:rPr>
          <w:rFonts w:asciiTheme="majorBidi" w:hAnsiTheme="majorBidi" w:cstheme="majorBidi"/>
          <w:i/>
          <w:iCs/>
          <w:sz w:val="22"/>
          <w:szCs w:val="22"/>
          <w:lang w:eastAsia="zh-CN"/>
        </w:rPr>
        <w:t xml:space="preserve"> use,</w:t>
      </w:r>
      <w:r w:rsidR="008F277F" w:rsidRPr="00045A49">
        <w:rPr>
          <w:rFonts w:asciiTheme="majorBidi" w:hAnsiTheme="majorBidi" w:cstheme="majorBidi"/>
          <w:i/>
          <w:iCs/>
          <w:sz w:val="22"/>
          <w:szCs w:val="22"/>
          <w:lang w:eastAsia="zh-CN"/>
        </w:rPr>
        <w:t xml:space="preserve"> preservation, </w:t>
      </w:r>
      <w:r w:rsidR="00F464E0" w:rsidRPr="00045A49">
        <w:rPr>
          <w:rFonts w:asciiTheme="majorBidi" w:hAnsiTheme="majorBidi" w:cstheme="majorBidi"/>
          <w:i/>
          <w:iCs/>
          <w:sz w:val="22"/>
          <w:szCs w:val="22"/>
          <w:lang w:eastAsia="zh-CN"/>
        </w:rPr>
        <w:t>revitalization</w:t>
      </w:r>
      <w:r w:rsidR="008F277F" w:rsidRPr="00045A49">
        <w:rPr>
          <w:rFonts w:asciiTheme="majorBidi" w:hAnsiTheme="majorBidi" w:cstheme="majorBidi"/>
          <w:i/>
          <w:iCs/>
          <w:sz w:val="22"/>
          <w:szCs w:val="22"/>
          <w:lang w:eastAsia="zh-CN"/>
        </w:rPr>
        <w:t xml:space="preserve"> and promotion of indigenous languages”</w:t>
      </w:r>
      <w:r w:rsidR="008F277F" w:rsidRPr="00045A49">
        <w:rPr>
          <w:rFonts w:asciiTheme="majorBidi" w:hAnsiTheme="majorBidi" w:cstheme="majorBidi"/>
          <w:i/>
          <w:iCs/>
          <w:sz w:val="22"/>
          <w:szCs w:val="22"/>
        </w:rPr>
        <w:t xml:space="preserve"> </w:t>
      </w:r>
    </w:p>
    <w:p w14:paraId="12D7CA95" w14:textId="77777777" w:rsidR="00501767" w:rsidRPr="00045A49" w:rsidRDefault="00501767" w:rsidP="00213342">
      <w:pPr>
        <w:ind w:right="9"/>
        <w:jc w:val="both"/>
        <w:rPr>
          <w:rFonts w:asciiTheme="majorBidi" w:hAnsiTheme="majorBidi" w:cstheme="majorBidi"/>
          <w:sz w:val="22"/>
          <w:szCs w:val="22"/>
        </w:rPr>
      </w:pPr>
    </w:p>
    <w:p w14:paraId="6E5F3D5C" w14:textId="3F5DF6F4" w:rsidR="008F277F" w:rsidRPr="00045A49" w:rsidRDefault="008F277F" w:rsidP="00213342">
      <w:pPr>
        <w:ind w:right="9"/>
        <w:jc w:val="both"/>
        <w:rPr>
          <w:rFonts w:asciiTheme="majorBidi" w:hAnsiTheme="majorBidi" w:cstheme="majorBidi"/>
          <w:sz w:val="22"/>
          <w:szCs w:val="22"/>
        </w:rPr>
      </w:pPr>
      <w:r w:rsidRPr="00045A49">
        <w:rPr>
          <w:rFonts w:asciiTheme="majorBidi" w:hAnsiTheme="majorBidi" w:cstheme="majorBidi"/>
          <w:sz w:val="22"/>
          <w:szCs w:val="22"/>
        </w:rPr>
        <w:t>OPTION 2</w:t>
      </w:r>
      <w:r w:rsidR="005E5180" w:rsidRPr="00045A49">
        <w:rPr>
          <w:rFonts w:asciiTheme="majorBidi" w:hAnsiTheme="majorBidi" w:cstheme="majorBidi"/>
          <w:sz w:val="22"/>
          <w:szCs w:val="22"/>
        </w:rPr>
        <w:t xml:space="preserve">. </w:t>
      </w:r>
      <w:r w:rsidRPr="00045A49">
        <w:rPr>
          <w:rFonts w:asciiTheme="majorBidi" w:hAnsiTheme="majorBidi" w:cstheme="majorBidi"/>
          <w:i/>
          <w:iCs/>
          <w:sz w:val="22"/>
          <w:szCs w:val="22"/>
        </w:rPr>
        <w:t>“Indigenous languages for people and the planet</w:t>
      </w:r>
      <w:r w:rsidR="00B37F64" w:rsidRPr="00045A49">
        <w:rPr>
          <w:rFonts w:asciiTheme="majorBidi" w:hAnsiTheme="majorBidi" w:cstheme="majorBidi"/>
          <w:i/>
          <w:iCs/>
          <w:sz w:val="22"/>
          <w:szCs w:val="22"/>
        </w:rPr>
        <w:t>:</w:t>
      </w:r>
      <w:r w:rsidRPr="00045A49">
        <w:rPr>
          <w:rFonts w:asciiTheme="majorBidi" w:hAnsiTheme="majorBidi" w:cstheme="majorBidi"/>
          <w:i/>
          <w:iCs/>
          <w:sz w:val="22"/>
          <w:szCs w:val="22"/>
        </w:rPr>
        <w:t xml:space="preserve"> peace</w:t>
      </w:r>
      <w:r w:rsidR="00B37F64" w:rsidRPr="00045A49">
        <w:rPr>
          <w:rFonts w:asciiTheme="majorBidi" w:hAnsiTheme="majorBidi" w:cstheme="majorBidi"/>
          <w:i/>
          <w:iCs/>
          <w:sz w:val="22"/>
          <w:szCs w:val="22"/>
        </w:rPr>
        <w:t xml:space="preserve">, </w:t>
      </w:r>
      <w:r w:rsidRPr="00045A49">
        <w:rPr>
          <w:rFonts w:asciiTheme="majorBidi" w:hAnsiTheme="majorBidi" w:cstheme="majorBidi"/>
          <w:i/>
          <w:iCs/>
          <w:sz w:val="22"/>
          <w:szCs w:val="22"/>
        </w:rPr>
        <w:t>development,</w:t>
      </w:r>
      <w:r w:rsidR="000C4305" w:rsidRPr="00045A49">
        <w:rPr>
          <w:rFonts w:asciiTheme="majorBidi" w:hAnsiTheme="majorBidi" w:cstheme="majorBidi"/>
          <w:i/>
          <w:iCs/>
          <w:sz w:val="22"/>
          <w:szCs w:val="22"/>
        </w:rPr>
        <w:t xml:space="preserve"> </w:t>
      </w:r>
      <w:r w:rsidRPr="00045A49">
        <w:rPr>
          <w:rFonts w:asciiTheme="majorBidi" w:hAnsiTheme="majorBidi" w:cstheme="majorBidi"/>
          <w:i/>
          <w:iCs/>
          <w:sz w:val="22"/>
          <w:szCs w:val="22"/>
        </w:rPr>
        <w:t>justice and reconciliation”.</w:t>
      </w:r>
    </w:p>
    <w:p w14:paraId="58E5D063" w14:textId="2F3AF071" w:rsidR="008F277F" w:rsidRPr="00045A49" w:rsidRDefault="008F277F" w:rsidP="00213342">
      <w:pPr>
        <w:ind w:right="9"/>
        <w:jc w:val="both"/>
        <w:rPr>
          <w:rFonts w:asciiTheme="majorBidi" w:hAnsiTheme="majorBidi" w:cstheme="majorBidi"/>
          <w:i/>
          <w:iCs/>
          <w:sz w:val="22"/>
          <w:szCs w:val="22"/>
        </w:rPr>
      </w:pPr>
    </w:p>
    <w:p w14:paraId="3CD46D9C" w14:textId="0DFE4995" w:rsidR="002508FA" w:rsidRPr="00045A49" w:rsidRDefault="00E50662" w:rsidP="00213342">
      <w:pPr>
        <w:ind w:right="9"/>
        <w:jc w:val="both"/>
        <w:rPr>
          <w:rFonts w:asciiTheme="majorBidi" w:hAnsiTheme="majorBidi" w:cstheme="majorBidi"/>
          <w:sz w:val="22"/>
          <w:szCs w:val="22"/>
        </w:rPr>
      </w:pPr>
      <w:r w:rsidRPr="00045A49">
        <w:rPr>
          <w:rFonts w:asciiTheme="majorBidi" w:hAnsiTheme="majorBidi" w:cstheme="majorBidi"/>
          <w:sz w:val="22"/>
          <w:szCs w:val="22"/>
        </w:rPr>
        <w:t>OPTION 3</w:t>
      </w:r>
      <w:r w:rsidR="005E5180" w:rsidRPr="00045A49">
        <w:rPr>
          <w:rFonts w:asciiTheme="majorBidi" w:hAnsiTheme="majorBidi" w:cstheme="majorBidi"/>
          <w:sz w:val="22"/>
          <w:szCs w:val="22"/>
        </w:rPr>
        <w:t xml:space="preserve">. </w:t>
      </w:r>
      <w:r w:rsidR="002508FA" w:rsidRPr="00045A49">
        <w:rPr>
          <w:rFonts w:asciiTheme="majorBidi" w:hAnsiTheme="majorBidi" w:cstheme="majorBidi"/>
          <w:i/>
          <w:iCs/>
          <w:sz w:val="22"/>
          <w:szCs w:val="22"/>
        </w:rPr>
        <w:t>“We envision a world where indigenous people</w:t>
      </w:r>
      <w:r w:rsidR="00277489" w:rsidRPr="00045A49">
        <w:rPr>
          <w:rFonts w:asciiTheme="majorBidi" w:hAnsiTheme="majorBidi" w:cstheme="majorBidi"/>
          <w:i/>
          <w:iCs/>
          <w:sz w:val="22"/>
          <w:szCs w:val="22"/>
        </w:rPr>
        <w:t>s</w:t>
      </w:r>
      <w:r w:rsidR="002508FA" w:rsidRPr="00045A49">
        <w:rPr>
          <w:rFonts w:asciiTheme="majorBidi" w:hAnsiTheme="majorBidi" w:cstheme="majorBidi"/>
          <w:i/>
          <w:iCs/>
          <w:sz w:val="22"/>
          <w:szCs w:val="22"/>
        </w:rPr>
        <w:t xml:space="preserve"> hold the power to </w:t>
      </w:r>
      <w:r w:rsidR="00B947DD" w:rsidRPr="00045A49">
        <w:rPr>
          <w:rFonts w:asciiTheme="majorBidi" w:hAnsiTheme="majorBidi" w:cstheme="majorBidi"/>
          <w:i/>
          <w:iCs/>
          <w:sz w:val="22"/>
          <w:szCs w:val="22"/>
        </w:rPr>
        <w:t xml:space="preserve">use, </w:t>
      </w:r>
      <w:r w:rsidR="002508FA" w:rsidRPr="00045A49">
        <w:rPr>
          <w:rFonts w:asciiTheme="majorBidi" w:hAnsiTheme="majorBidi" w:cstheme="majorBidi"/>
          <w:i/>
          <w:iCs/>
          <w:sz w:val="22"/>
          <w:szCs w:val="22"/>
        </w:rPr>
        <w:t>preserve, revitalize and promote their language</w:t>
      </w:r>
      <w:r w:rsidR="00277489" w:rsidRPr="00045A49">
        <w:rPr>
          <w:rFonts w:asciiTheme="majorBidi" w:hAnsiTheme="majorBidi" w:cstheme="majorBidi"/>
          <w:i/>
          <w:iCs/>
          <w:sz w:val="22"/>
          <w:szCs w:val="22"/>
        </w:rPr>
        <w:t>s</w:t>
      </w:r>
      <w:r w:rsidR="002508FA" w:rsidRPr="00045A49">
        <w:rPr>
          <w:rFonts w:asciiTheme="majorBidi" w:hAnsiTheme="majorBidi" w:cstheme="majorBidi"/>
          <w:i/>
          <w:iCs/>
          <w:sz w:val="22"/>
          <w:szCs w:val="22"/>
        </w:rPr>
        <w:t xml:space="preserve"> for future generations</w:t>
      </w:r>
      <w:r w:rsidR="001A7211" w:rsidRPr="00045A49">
        <w:rPr>
          <w:rFonts w:asciiTheme="majorBidi" w:hAnsiTheme="majorBidi" w:cstheme="majorBidi"/>
          <w:i/>
          <w:iCs/>
          <w:sz w:val="22"/>
          <w:szCs w:val="22"/>
        </w:rPr>
        <w:t xml:space="preserve"> and all people appreciate, recognize and respect indigenous languages</w:t>
      </w:r>
      <w:r w:rsidR="002508FA" w:rsidRPr="00045A49">
        <w:rPr>
          <w:rFonts w:asciiTheme="majorBidi" w:hAnsiTheme="majorBidi" w:cstheme="majorBidi"/>
          <w:i/>
          <w:iCs/>
          <w:sz w:val="22"/>
          <w:szCs w:val="22"/>
        </w:rPr>
        <w:t>”.</w:t>
      </w:r>
    </w:p>
    <w:p w14:paraId="643DC57F" w14:textId="77777777" w:rsidR="005E5180" w:rsidRPr="00045A49" w:rsidRDefault="005E5180" w:rsidP="00213342">
      <w:pPr>
        <w:ind w:right="9" w:firstLine="360"/>
        <w:jc w:val="both"/>
        <w:rPr>
          <w:rFonts w:asciiTheme="majorBidi" w:hAnsiTheme="majorBidi" w:cstheme="majorBidi"/>
          <w:sz w:val="22"/>
          <w:szCs w:val="22"/>
        </w:rPr>
      </w:pPr>
    </w:p>
    <w:p w14:paraId="2010F457" w14:textId="49431C76" w:rsidR="00FE4874" w:rsidRPr="00045A49" w:rsidRDefault="009871D6" w:rsidP="00213342">
      <w:pPr>
        <w:ind w:right="9"/>
        <w:jc w:val="both"/>
        <w:rPr>
          <w:rFonts w:asciiTheme="majorBidi" w:hAnsiTheme="majorBidi" w:cstheme="majorBidi"/>
          <w:i/>
          <w:iCs/>
          <w:sz w:val="22"/>
          <w:szCs w:val="22"/>
        </w:rPr>
      </w:pPr>
      <w:r w:rsidRPr="00045A49">
        <w:rPr>
          <w:rFonts w:asciiTheme="majorBidi" w:hAnsiTheme="majorBidi" w:cstheme="majorBidi"/>
          <w:sz w:val="22"/>
          <w:szCs w:val="22"/>
        </w:rPr>
        <w:t>OPTION 4</w:t>
      </w:r>
      <w:r w:rsidR="005E5180" w:rsidRPr="00045A49">
        <w:rPr>
          <w:rFonts w:asciiTheme="majorBidi" w:hAnsiTheme="majorBidi" w:cstheme="majorBidi"/>
          <w:sz w:val="22"/>
          <w:szCs w:val="22"/>
        </w:rPr>
        <w:t xml:space="preserve">. </w:t>
      </w:r>
      <w:r w:rsidR="002508FA" w:rsidRPr="00045A49">
        <w:rPr>
          <w:rFonts w:asciiTheme="majorBidi" w:hAnsiTheme="majorBidi" w:cstheme="majorBidi"/>
          <w:i/>
          <w:iCs/>
          <w:sz w:val="22"/>
          <w:szCs w:val="22"/>
        </w:rPr>
        <w:t>“By the end of the International Decade of Indigenous Languages (2032)</w:t>
      </w:r>
      <w:r w:rsidR="003B474F" w:rsidRPr="00045A49">
        <w:rPr>
          <w:rFonts w:asciiTheme="majorBidi" w:hAnsiTheme="majorBidi" w:cstheme="majorBidi"/>
          <w:i/>
          <w:iCs/>
          <w:sz w:val="22"/>
          <w:szCs w:val="22"/>
        </w:rPr>
        <w:t>,</w:t>
      </w:r>
      <w:r w:rsidR="002508FA" w:rsidRPr="00045A49">
        <w:rPr>
          <w:rFonts w:asciiTheme="majorBidi" w:hAnsiTheme="majorBidi" w:cstheme="majorBidi"/>
          <w:i/>
          <w:iCs/>
          <w:sz w:val="22"/>
          <w:szCs w:val="22"/>
        </w:rPr>
        <w:t xml:space="preserve"> the structural transformations are made at all levels to </w:t>
      </w:r>
      <w:r w:rsidR="00B947DD" w:rsidRPr="00045A49">
        <w:rPr>
          <w:rFonts w:asciiTheme="majorBidi" w:hAnsiTheme="majorBidi" w:cstheme="majorBidi"/>
          <w:i/>
          <w:iCs/>
          <w:sz w:val="22"/>
          <w:szCs w:val="22"/>
        </w:rPr>
        <w:t xml:space="preserve">use, </w:t>
      </w:r>
      <w:r w:rsidR="002508FA" w:rsidRPr="00045A49">
        <w:rPr>
          <w:rFonts w:asciiTheme="majorBidi" w:hAnsiTheme="majorBidi" w:cstheme="majorBidi"/>
          <w:i/>
          <w:iCs/>
          <w:sz w:val="22"/>
          <w:szCs w:val="22"/>
        </w:rPr>
        <w:t>preserve, revitalize and promote indigenous languages”.</w:t>
      </w:r>
    </w:p>
    <w:p w14:paraId="59740E40" w14:textId="77777777" w:rsidR="005E5180" w:rsidRPr="00045A49" w:rsidRDefault="005E5180" w:rsidP="00213342">
      <w:pPr>
        <w:ind w:right="9" w:firstLine="360"/>
        <w:jc w:val="both"/>
        <w:rPr>
          <w:rFonts w:asciiTheme="majorBidi" w:hAnsiTheme="majorBidi" w:cstheme="majorBidi"/>
          <w:sz w:val="22"/>
          <w:szCs w:val="22"/>
        </w:rPr>
      </w:pPr>
    </w:p>
    <w:bookmarkEnd w:id="5"/>
    <w:bookmarkEnd w:id="6"/>
    <w:p w14:paraId="40DE0A81" w14:textId="0A7458C2" w:rsidR="003B2ED6" w:rsidRPr="00045A49" w:rsidRDefault="003B2ED6" w:rsidP="00213342">
      <w:pPr>
        <w:jc w:val="both"/>
        <w:rPr>
          <w:rFonts w:asciiTheme="majorBidi" w:hAnsiTheme="majorBidi" w:cstheme="majorBidi"/>
          <w:sz w:val="22"/>
          <w:szCs w:val="22"/>
        </w:rPr>
      </w:pPr>
      <w:r w:rsidRPr="00045A49">
        <w:rPr>
          <w:rFonts w:asciiTheme="majorBidi" w:hAnsiTheme="majorBidi" w:cstheme="majorBidi"/>
          <w:sz w:val="22"/>
          <w:szCs w:val="22"/>
        </w:rPr>
        <w:lastRenderedPageBreak/>
        <w:t xml:space="preserve">There are more than </w:t>
      </w:r>
      <w:r w:rsidR="00E2459B" w:rsidRPr="00045A49">
        <w:rPr>
          <w:rFonts w:asciiTheme="majorBidi" w:hAnsiTheme="majorBidi" w:cstheme="majorBidi"/>
          <w:sz w:val="22"/>
          <w:szCs w:val="22"/>
        </w:rPr>
        <w:t xml:space="preserve">seven </w:t>
      </w:r>
      <w:r w:rsidRPr="00045A49">
        <w:rPr>
          <w:rFonts w:asciiTheme="majorBidi" w:hAnsiTheme="majorBidi" w:cstheme="majorBidi"/>
          <w:sz w:val="22"/>
          <w:szCs w:val="22"/>
        </w:rPr>
        <w:t xml:space="preserve">thousand languages on the planet, </w:t>
      </w:r>
      <w:r w:rsidR="00CC69AB" w:rsidRPr="00045A49">
        <w:rPr>
          <w:rFonts w:asciiTheme="majorBidi" w:hAnsiTheme="majorBidi" w:cstheme="majorBidi"/>
          <w:sz w:val="22"/>
          <w:szCs w:val="22"/>
        </w:rPr>
        <w:t xml:space="preserve">a </w:t>
      </w:r>
      <w:r w:rsidRPr="00045A49">
        <w:rPr>
          <w:rFonts w:asciiTheme="majorBidi" w:hAnsiTheme="majorBidi" w:cstheme="majorBidi"/>
          <w:sz w:val="22"/>
          <w:szCs w:val="22"/>
        </w:rPr>
        <w:t xml:space="preserve">vast majority of them are spoken </w:t>
      </w:r>
      <w:r w:rsidR="00E2459B" w:rsidRPr="00045A49">
        <w:rPr>
          <w:rFonts w:asciiTheme="majorBidi" w:hAnsiTheme="majorBidi" w:cstheme="majorBidi"/>
          <w:sz w:val="22"/>
          <w:szCs w:val="22"/>
        </w:rPr>
        <w:t xml:space="preserve">and signed </w:t>
      </w:r>
      <w:r w:rsidRPr="00045A49">
        <w:rPr>
          <w:rFonts w:asciiTheme="majorBidi" w:hAnsiTheme="majorBidi" w:cstheme="majorBidi"/>
          <w:sz w:val="22"/>
          <w:szCs w:val="22"/>
        </w:rPr>
        <w:t>by indigenous peoples and a large part could be extinguished by the end of the century</w:t>
      </w:r>
      <w:r w:rsidR="007025DA" w:rsidRPr="00045A49">
        <w:rPr>
          <w:rFonts w:asciiTheme="majorBidi" w:hAnsiTheme="majorBidi" w:cstheme="majorBidi"/>
          <w:sz w:val="22"/>
          <w:szCs w:val="22"/>
        </w:rPr>
        <w:t xml:space="preserve">. </w:t>
      </w:r>
      <w:r w:rsidRPr="00045A49">
        <w:rPr>
          <w:rFonts w:asciiTheme="majorBidi" w:hAnsiTheme="majorBidi" w:cstheme="majorBidi"/>
          <w:sz w:val="22"/>
          <w:szCs w:val="22"/>
        </w:rPr>
        <w:t xml:space="preserve">Indigenous languages connect the past with </w:t>
      </w:r>
      <w:r w:rsidR="00277489" w:rsidRPr="00045A49">
        <w:rPr>
          <w:rFonts w:asciiTheme="majorBidi" w:hAnsiTheme="majorBidi" w:cstheme="majorBidi"/>
          <w:sz w:val="22"/>
          <w:szCs w:val="22"/>
        </w:rPr>
        <w:t xml:space="preserve">the </w:t>
      </w:r>
      <w:r w:rsidRPr="00045A49">
        <w:rPr>
          <w:rFonts w:asciiTheme="majorBidi" w:hAnsiTheme="majorBidi" w:cstheme="majorBidi"/>
          <w:sz w:val="22"/>
          <w:szCs w:val="22"/>
        </w:rPr>
        <w:t xml:space="preserve">present and </w:t>
      </w:r>
      <w:r w:rsidR="00277489" w:rsidRPr="00045A49">
        <w:rPr>
          <w:rFonts w:asciiTheme="majorBidi" w:hAnsiTheme="majorBidi" w:cstheme="majorBidi"/>
          <w:sz w:val="22"/>
          <w:szCs w:val="22"/>
        </w:rPr>
        <w:t xml:space="preserve">the </w:t>
      </w:r>
      <w:r w:rsidRPr="00045A49">
        <w:rPr>
          <w:rFonts w:asciiTheme="majorBidi" w:hAnsiTheme="majorBidi" w:cstheme="majorBidi"/>
          <w:sz w:val="22"/>
          <w:szCs w:val="22"/>
        </w:rPr>
        <w:t xml:space="preserve">future. Focusing on indigenous languages as living languages, expands human knowledge about our world and </w:t>
      </w:r>
      <w:r w:rsidR="00277489" w:rsidRPr="00045A49">
        <w:rPr>
          <w:rFonts w:asciiTheme="majorBidi" w:hAnsiTheme="majorBidi" w:cstheme="majorBidi"/>
          <w:sz w:val="22"/>
          <w:szCs w:val="22"/>
        </w:rPr>
        <w:t xml:space="preserve">the </w:t>
      </w:r>
      <w:r w:rsidRPr="00045A49">
        <w:rPr>
          <w:rFonts w:asciiTheme="majorBidi" w:hAnsiTheme="majorBidi" w:cstheme="majorBidi"/>
          <w:sz w:val="22"/>
          <w:szCs w:val="22"/>
        </w:rPr>
        <w:t>values that are essential for diversity</w:t>
      </w:r>
      <w:r w:rsidR="00016495" w:rsidRPr="00045A49">
        <w:rPr>
          <w:rFonts w:asciiTheme="majorBidi" w:hAnsiTheme="majorBidi" w:cstheme="majorBidi"/>
          <w:sz w:val="22"/>
          <w:szCs w:val="22"/>
        </w:rPr>
        <w:t>, peace</w:t>
      </w:r>
      <w:r w:rsidRPr="00045A49">
        <w:rPr>
          <w:rFonts w:asciiTheme="majorBidi" w:hAnsiTheme="majorBidi" w:cstheme="majorBidi"/>
          <w:sz w:val="22"/>
          <w:szCs w:val="22"/>
        </w:rPr>
        <w:t xml:space="preserve"> and development</w:t>
      </w:r>
      <w:r w:rsidR="00371A95" w:rsidRPr="00045A49">
        <w:rPr>
          <w:rFonts w:asciiTheme="majorBidi" w:hAnsiTheme="majorBidi" w:cstheme="majorBidi"/>
          <w:sz w:val="22"/>
          <w:szCs w:val="22"/>
        </w:rPr>
        <w:t>.</w:t>
      </w:r>
    </w:p>
    <w:p w14:paraId="2C7DC898" w14:textId="77777777" w:rsidR="00305001" w:rsidRPr="00045A49" w:rsidRDefault="00305001" w:rsidP="00213342">
      <w:pPr>
        <w:jc w:val="both"/>
        <w:rPr>
          <w:rFonts w:asciiTheme="majorBidi" w:hAnsiTheme="majorBidi" w:cstheme="majorBidi"/>
          <w:sz w:val="22"/>
          <w:szCs w:val="22"/>
        </w:rPr>
      </w:pPr>
    </w:p>
    <w:p w14:paraId="1369606F" w14:textId="16FB391D" w:rsidR="003B2ED6" w:rsidRPr="00045A49" w:rsidRDefault="003B2ED6" w:rsidP="00213342">
      <w:pPr>
        <w:jc w:val="both"/>
        <w:rPr>
          <w:rFonts w:asciiTheme="majorBidi" w:hAnsiTheme="majorBidi" w:cstheme="majorBidi"/>
          <w:sz w:val="22"/>
          <w:szCs w:val="22"/>
        </w:rPr>
      </w:pPr>
      <w:r w:rsidRPr="00045A49">
        <w:rPr>
          <w:rFonts w:asciiTheme="majorBidi" w:hAnsiTheme="majorBidi" w:cstheme="majorBidi"/>
          <w:sz w:val="22"/>
          <w:szCs w:val="22"/>
        </w:rPr>
        <w:t xml:space="preserve">This High-level </w:t>
      </w:r>
      <w:r w:rsidR="00126DE4" w:rsidRPr="00045A49">
        <w:rPr>
          <w:rFonts w:asciiTheme="majorBidi" w:hAnsiTheme="majorBidi" w:cstheme="majorBidi"/>
          <w:sz w:val="22"/>
          <w:szCs w:val="22"/>
        </w:rPr>
        <w:t>e</w:t>
      </w:r>
      <w:r w:rsidRPr="00045A49">
        <w:rPr>
          <w:rFonts w:asciiTheme="majorBidi" w:hAnsiTheme="majorBidi" w:cstheme="majorBidi"/>
          <w:sz w:val="22"/>
          <w:szCs w:val="22"/>
        </w:rPr>
        <w:t xml:space="preserve">vent </w:t>
      </w:r>
      <w:r w:rsidR="00126DE4" w:rsidRPr="00045A49">
        <w:rPr>
          <w:rFonts w:asciiTheme="majorBidi" w:hAnsiTheme="majorBidi" w:cstheme="majorBidi"/>
          <w:sz w:val="22"/>
          <w:szCs w:val="22"/>
        </w:rPr>
        <w:t xml:space="preserve">at Los </w:t>
      </w:r>
      <w:proofErr w:type="spellStart"/>
      <w:r w:rsidR="00126DE4" w:rsidRPr="00045A49">
        <w:rPr>
          <w:rFonts w:asciiTheme="majorBidi" w:hAnsiTheme="majorBidi" w:cstheme="majorBidi"/>
          <w:sz w:val="22"/>
          <w:szCs w:val="22"/>
        </w:rPr>
        <w:t>Pinos</w:t>
      </w:r>
      <w:proofErr w:type="spellEnd"/>
      <w:r w:rsidR="00126DE4" w:rsidRPr="00045A49">
        <w:rPr>
          <w:rFonts w:asciiTheme="majorBidi" w:hAnsiTheme="majorBidi" w:cstheme="majorBidi"/>
          <w:sz w:val="22"/>
          <w:szCs w:val="22"/>
        </w:rPr>
        <w:t xml:space="preserve"> </w:t>
      </w:r>
      <w:r w:rsidRPr="00045A49">
        <w:rPr>
          <w:rFonts w:asciiTheme="majorBidi" w:hAnsiTheme="majorBidi" w:cstheme="majorBidi"/>
          <w:sz w:val="22"/>
          <w:szCs w:val="22"/>
        </w:rPr>
        <w:t xml:space="preserve">represents a fundamental step towards the </w:t>
      </w:r>
      <w:r w:rsidR="00B947DD" w:rsidRPr="00045A49">
        <w:rPr>
          <w:rFonts w:asciiTheme="majorBidi" w:hAnsiTheme="majorBidi" w:cstheme="majorBidi"/>
          <w:sz w:val="22"/>
          <w:szCs w:val="22"/>
        </w:rPr>
        <w:t xml:space="preserve">use, </w:t>
      </w:r>
      <w:r w:rsidRPr="00045A49">
        <w:rPr>
          <w:rFonts w:asciiTheme="majorBidi" w:hAnsiTheme="majorBidi" w:cstheme="majorBidi"/>
          <w:sz w:val="22"/>
          <w:szCs w:val="22"/>
        </w:rPr>
        <w:t xml:space="preserve">preservation, </w:t>
      </w:r>
      <w:r w:rsidR="00BC71F6" w:rsidRPr="00045A49">
        <w:rPr>
          <w:rFonts w:asciiTheme="majorBidi" w:hAnsiTheme="majorBidi" w:cstheme="majorBidi"/>
          <w:sz w:val="22"/>
          <w:szCs w:val="22"/>
        </w:rPr>
        <w:t xml:space="preserve">revitalization </w:t>
      </w:r>
      <w:r w:rsidRPr="00045A49">
        <w:rPr>
          <w:rFonts w:asciiTheme="majorBidi" w:hAnsiTheme="majorBidi" w:cstheme="majorBidi"/>
          <w:sz w:val="22"/>
          <w:szCs w:val="22"/>
        </w:rPr>
        <w:t xml:space="preserve">and promotion of indigenous languages. To advance this vision, indigenous peoples are central players. Their leadership in </w:t>
      </w:r>
      <w:r w:rsidR="00277489" w:rsidRPr="00045A49">
        <w:rPr>
          <w:rFonts w:asciiTheme="majorBidi" w:hAnsiTheme="majorBidi" w:cstheme="majorBidi"/>
          <w:sz w:val="22"/>
          <w:szCs w:val="22"/>
        </w:rPr>
        <w:t xml:space="preserve">the </w:t>
      </w:r>
      <w:r w:rsidR="00B947DD" w:rsidRPr="00045A49">
        <w:rPr>
          <w:rFonts w:asciiTheme="majorBidi" w:hAnsiTheme="majorBidi" w:cstheme="majorBidi"/>
          <w:sz w:val="22"/>
          <w:szCs w:val="22"/>
        </w:rPr>
        <w:t xml:space="preserve">use, </w:t>
      </w:r>
      <w:r w:rsidRPr="00045A49">
        <w:rPr>
          <w:rFonts w:asciiTheme="majorBidi" w:hAnsiTheme="majorBidi" w:cstheme="majorBidi"/>
          <w:sz w:val="22"/>
          <w:szCs w:val="22"/>
        </w:rPr>
        <w:t xml:space="preserve">preservation, </w:t>
      </w:r>
      <w:r w:rsidR="00BC71F6" w:rsidRPr="00045A49">
        <w:rPr>
          <w:rFonts w:asciiTheme="majorBidi" w:hAnsiTheme="majorBidi" w:cstheme="majorBidi"/>
          <w:sz w:val="22"/>
          <w:szCs w:val="22"/>
        </w:rPr>
        <w:t>revitalization and promotion</w:t>
      </w:r>
      <w:r w:rsidRPr="00045A49">
        <w:rPr>
          <w:rFonts w:asciiTheme="majorBidi" w:hAnsiTheme="majorBidi" w:cstheme="majorBidi"/>
          <w:sz w:val="22"/>
          <w:szCs w:val="22"/>
        </w:rPr>
        <w:t xml:space="preserve"> of their languages must be comprehensive, include their customs and values, and incorporate worldviews</w:t>
      </w:r>
      <w:r w:rsidR="00016495" w:rsidRPr="00045A49">
        <w:rPr>
          <w:rFonts w:asciiTheme="majorBidi" w:hAnsiTheme="majorBidi" w:cstheme="majorBidi"/>
          <w:sz w:val="22"/>
          <w:szCs w:val="22"/>
        </w:rPr>
        <w:t xml:space="preserve"> and relations with nature,</w:t>
      </w:r>
      <w:r w:rsidRPr="00045A49">
        <w:rPr>
          <w:rFonts w:asciiTheme="majorBidi" w:hAnsiTheme="majorBidi" w:cstheme="majorBidi"/>
          <w:sz w:val="22"/>
          <w:szCs w:val="22"/>
        </w:rPr>
        <w:t xml:space="preserve"> as a starting point for these plans and policies</w:t>
      </w:r>
      <w:r w:rsidR="007025DA" w:rsidRPr="00045A49">
        <w:rPr>
          <w:rFonts w:asciiTheme="majorBidi" w:hAnsiTheme="majorBidi" w:cstheme="majorBidi"/>
          <w:sz w:val="22"/>
          <w:szCs w:val="22"/>
        </w:rPr>
        <w:t xml:space="preserve">. </w:t>
      </w:r>
      <w:r w:rsidRPr="00045A49">
        <w:rPr>
          <w:rFonts w:asciiTheme="majorBidi" w:hAnsiTheme="majorBidi" w:cstheme="majorBidi"/>
          <w:sz w:val="22"/>
          <w:szCs w:val="22"/>
        </w:rPr>
        <w:t xml:space="preserve">Social, economic, and political exclusion including discrimination are determining factors in the loss of linguistic </w:t>
      </w:r>
      <w:r w:rsidR="00D50048" w:rsidRPr="00045A49">
        <w:rPr>
          <w:rFonts w:asciiTheme="majorBidi" w:hAnsiTheme="majorBidi" w:cstheme="majorBidi"/>
          <w:sz w:val="22"/>
          <w:szCs w:val="22"/>
        </w:rPr>
        <w:t xml:space="preserve">diversity and </w:t>
      </w:r>
      <w:r w:rsidRPr="00045A49">
        <w:rPr>
          <w:rFonts w:asciiTheme="majorBidi" w:hAnsiTheme="majorBidi" w:cstheme="majorBidi"/>
          <w:sz w:val="22"/>
          <w:szCs w:val="22"/>
        </w:rPr>
        <w:t xml:space="preserve">wealth. The </w:t>
      </w:r>
      <w:r w:rsidR="00B947DD" w:rsidRPr="00045A49">
        <w:rPr>
          <w:rFonts w:asciiTheme="majorBidi" w:hAnsiTheme="majorBidi" w:cstheme="majorBidi"/>
          <w:sz w:val="22"/>
          <w:szCs w:val="22"/>
        </w:rPr>
        <w:t xml:space="preserve">use, </w:t>
      </w:r>
      <w:r w:rsidRPr="00045A49">
        <w:rPr>
          <w:rFonts w:asciiTheme="majorBidi" w:hAnsiTheme="majorBidi" w:cstheme="majorBidi"/>
          <w:sz w:val="22"/>
          <w:szCs w:val="22"/>
        </w:rPr>
        <w:t xml:space="preserve">preservation, </w:t>
      </w:r>
      <w:r w:rsidR="00BC71F6" w:rsidRPr="00045A49">
        <w:rPr>
          <w:rFonts w:asciiTheme="majorBidi" w:hAnsiTheme="majorBidi" w:cstheme="majorBidi"/>
          <w:sz w:val="22"/>
          <w:szCs w:val="22"/>
        </w:rPr>
        <w:t xml:space="preserve">revitalization </w:t>
      </w:r>
      <w:r w:rsidRPr="00045A49">
        <w:rPr>
          <w:rFonts w:asciiTheme="majorBidi" w:hAnsiTheme="majorBidi" w:cstheme="majorBidi"/>
          <w:sz w:val="22"/>
          <w:szCs w:val="22"/>
        </w:rPr>
        <w:t xml:space="preserve">and promotion of indigenous languages is </w:t>
      </w:r>
      <w:r w:rsidR="00277489" w:rsidRPr="00045A49">
        <w:rPr>
          <w:rFonts w:asciiTheme="majorBidi" w:hAnsiTheme="majorBidi" w:cstheme="majorBidi"/>
          <w:sz w:val="22"/>
          <w:szCs w:val="22"/>
        </w:rPr>
        <w:t>the</w:t>
      </w:r>
      <w:r w:rsidR="00B71154" w:rsidRPr="00045A49">
        <w:rPr>
          <w:rFonts w:asciiTheme="majorBidi" w:hAnsiTheme="majorBidi" w:cstheme="majorBidi"/>
          <w:sz w:val="22"/>
          <w:szCs w:val="22"/>
        </w:rPr>
        <w:t xml:space="preserve"> </w:t>
      </w:r>
      <w:r w:rsidRPr="00045A49">
        <w:rPr>
          <w:rFonts w:asciiTheme="majorBidi" w:hAnsiTheme="majorBidi" w:cstheme="majorBidi"/>
          <w:sz w:val="22"/>
          <w:szCs w:val="22"/>
        </w:rPr>
        <w:t>responsibility of the entire society</w:t>
      </w:r>
      <w:r w:rsidR="00277489" w:rsidRPr="00045A49">
        <w:rPr>
          <w:rFonts w:asciiTheme="majorBidi" w:hAnsiTheme="majorBidi" w:cstheme="majorBidi"/>
          <w:sz w:val="22"/>
          <w:szCs w:val="22"/>
        </w:rPr>
        <w:t xml:space="preserve"> </w:t>
      </w:r>
      <w:r w:rsidR="007828ED" w:rsidRPr="00045A49">
        <w:rPr>
          <w:rFonts w:asciiTheme="majorBidi" w:hAnsiTheme="majorBidi" w:cstheme="majorBidi"/>
          <w:sz w:val="22"/>
          <w:szCs w:val="22"/>
        </w:rPr>
        <w:t>and it</w:t>
      </w:r>
      <w:r w:rsidRPr="00045A49">
        <w:rPr>
          <w:rFonts w:asciiTheme="majorBidi" w:hAnsiTheme="majorBidi" w:cstheme="majorBidi"/>
          <w:sz w:val="22"/>
          <w:szCs w:val="22"/>
        </w:rPr>
        <w:t xml:space="preserve"> is imperative that we find effective and sustainable solutions.</w:t>
      </w:r>
    </w:p>
    <w:p w14:paraId="30195111" w14:textId="5647CB85" w:rsidR="008E50BA" w:rsidRPr="00045A49" w:rsidRDefault="008E50BA" w:rsidP="00213342">
      <w:pPr>
        <w:jc w:val="both"/>
        <w:rPr>
          <w:rFonts w:asciiTheme="majorBidi" w:hAnsiTheme="majorBidi" w:cstheme="majorBidi"/>
          <w:sz w:val="22"/>
          <w:szCs w:val="22"/>
        </w:rPr>
      </w:pPr>
    </w:p>
    <w:p w14:paraId="775FC530" w14:textId="0B7DD1F4" w:rsidR="00C872A3" w:rsidRPr="00045A49" w:rsidRDefault="001C2EFC" w:rsidP="00213342">
      <w:pPr>
        <w:jc w:val="both"/>
        <w:rPr>
          <w:rFonts w:asciiTheme="majorBidi" w:hAnsiTheme="majorBidi" w:cstheme="majorBidi"/>
          <w:sz w:val="22"/>
          <w:szCs w:val="22"/>
        </w:rPr>
      </w:pPr>
      <w:r w:rsidRPr="00045A49">
        <w:rPr>
          <w:rFonts w:asciiTheme="majorBidi" w:hAnsiTheme="majorBidi" w:cstheme="majorBidi"/>
          <w:b/>
          <w:sz w:val="22"/>
          <w:szCs w:val="22"/>
          <w:u w:val="single"/>
        </w:rPr>
        <w:t>LESSONS LEARNT FROM THE IYIL2019</w:t>
      </w:r>
      <w:r w:rsidR="00CC69AB" w:rsidRPr="00045A49">
        <w:rPr>
          <w:rFonts w:asciiTheme="majorBidi" w:hAnsiTheme="majorBidi" w:cstheme="majorBidi"/>
          <w:sz w:val="22"/>
          <w:szCs w:val="22"/>
        </w:rPr>
        <w:t xml:space="preserve">: </w:t>
      </w:r>
      <w:r w:rsidR="00C872A3" w:rsidRPr="00045A49">
        <w:rPr>
          <w:rFonts w:asciiTheme="majorBidi" w:hAnsiTheme="majorBidi" w:cstheme="majorBidi"/>
          <w:sz w:val="22"/>
          <w:szCs w:val="22"/>
        </w:rPr>
        <w:t xml:space="preserve">The </w:t>
      </w:r>
      <w:r w:rsidR="00423C3B" w:rsidRPr="00045A49">
        <w:rPr>
          <w:rFonts w:asciiTheme="majorBidi" w:hAnsiTheme="majorBidi" w:cstheme="majorBidi"/>
          <w:sz w:val="22"/>
          <w:szCs w:val="22"/>
        </w:rPr>
        <w:t>High</w:t>
      </w:r>
      <w:r w:rsidR="005A2DBD" w:rsidRPr="00045A49">
        <w:rPr>
          <w:rFonts w:asciiTheme="majorBidi" w:hAnsiTheme="majorBidi" w:cstheme="majorBidi"/>
          <w:sz w:val="22"/>
          <w:szCs w:val="22"/>
        </w:rPr>
        <w:t>-</w:t>
      </w:r>
      <w:r w:rsidR="0052520D" w:rsidRPr="00045A49">
        <w:rPr>
          <w:rFonts w:asciiTheme="majorBidi" w:hAnsiTheme="majorBidi" w:cstheme="majorBidi"/>
          <w:sz w:val="22"/>
          <w:szCs w:val="22"/>
        </w:rPr>
        <w:t>l</w:t>
      </w:r>
      <w:r w:rsidR="00423C3B" w:rsidRPr="00045A49">
        <w:rPr>
          <w:rFonts w:asciiTheme="majorBidi" w:hAnsiTheme="majorBidi" w:cstheme="majorBidi"/>
          <w:sz w:val="22"/>
          <w:szCs w:val="22"/>
        </w:rPr>
        <w:t xml:space="preserve">evel </w:t>
      </w:r>
      <w:r w:rsidR="0052520D" w:rsidRPr="00045A49">
        <w:rPr>
          <w:rFonts w:asciiTheme="majorBidi" w:hAnsiTheme="majorBidi" w:cstheme="majorBidi"/>
          <w:sz w:val="22"/>
          <w:szCs w:val="22"/>
        </w:rPr>
        <w:t>e</w:t>
      </w:r>
      <w:r w:rsidR="00423C3B" w:rsidRPr="00045A49">
        <w:rPr>
          <w:rFonts w:asciiTheme="majorBidi" w:hAnsiTheme="majorBidi" w:cstheme="majorBidi"/>
          <w:sz w:val="22"/>
          <w:szCs w:val="22"/>
        </w:rPr>
        <w:t>vent</w:t>
      </w:r>
      <w:r w:rsidR="00C872A3" w:rsidRPr="00045A49">
        <w:rPr>
          <w:rFonts w:asciiTheme="majorBidi" w:hAnsiTheme="majorBidi" w:cstheme="majorBidi"/>
          <w:sz w:val="22"/>
          <w:szCs w:val="22"/>
        </w:rPr>
        <w:t xml:space="preserve"> identified</w:t>
      </w:r>
      <w:r w:rsidR="00277489" w:rsidRPr="00045A49">
        <w:rPr>
          <w:rFonts w:asciiTheme="majorBidi" w:hAnsiTheme="majorBidi" w:cstheme="majorBidi"/>
          <w:sz w:val="22"/>
          <w:szCs w:val="22"/>
        </w:rPr>
        <w:t>,</w:t>
      </w:r>
      <w:r w:rsidR="00C872A3" w:rsidRPr="00045A49">
        <w:rPr>
          <w:rFonts w:asciiTheme="majorBidi" w:hAnsiTheme="majorBidi" w:cstheme="majorBidi"/>
          <w:sz w:val="22"/>
          <w:szCs w:val="22"/>
        </w:rPr>
        <w:t xml:space="preserve"> among the main lessons learnt from the IYIL 2019</w:t>
      </w:r>
      <w:r w:rsidR="00277489" w:rsidRPr="00045A49">
        <w:rPr>
          <w:rFonts w:asciiTheme="majorBidi" w:hAnsiTheme="majorBidi" w:cstheme="majorBidi"/>
          <w:sz w:val="22"/>
          <w:szCs w:val="22"/>
        </w:rPr>
        <w:t>,</w:t>
      </w:r>
      <w:r w:rsidR="005A675F" w:rsidRPr="00045A49">
        <w:rPr>
          <w:rFonts w:asciiTheme="majorBidi" w:hAnsiTheme="majorBidi" w:cstheme="majorBidi"/>
          <w:sz w:val="22"/>
          <w:szCs w:val="22"/>
        </w:rPr>
        <w:t xml:space="preserve"> the following</w:t>
      </w:r>
      <w:r w:rsidR="00C872A3" w:rsidRPr="00045A49">
        <w:rPr>
          <w:rFonts w:asciiTheme="majorBidi" w:hAnsiTheme="majorBidi" w:cstheme="majorBidi"/>
          <w:sz w:val="22"/>
          <w:szCs w:val="22"/>
        </w:rPr>
        <w:t>:</w:t>
      </w:r>
    </w:p>
    <w:p w14:paraId="023B538D" w14:textId="6227EA2C" w:rsidR="00C872A3" w:rsidRPr="00045A49" w:rsidRDefault="00C872A3" w:rsidP="00213342">
      <w:pPr>
        <w:jc w:val="both"/>
        <w:rPr>
          <w:rFonts w:asciiTheme="majorBidi" w:hAnsiTheme="majorBidi" w:cstheme="majorBidi"/>
          <w:sz w:val="22"/>
          <w:szCs w:val="22"/>
        </w:rPr>
      </w:pPr>
    </w:p>
    <w:p w14:paraId="69120724" w14:textId="03F7175F" w:rsidR="005A675F" w:rsidRPr="00045A49" w:rsidRDefault="00C872A3" w:rsidP="00213342">
      <w:pPr>
        <w:pStyle w:val="ListParagraph"/>
        <w:numPr>
          <w:ilvl w:val="0"/>
          <w:numId w:val="52"/>
        </w:numPr>
        <w:jc w:val="both"/>
        <w:rPr>
          <w:rFonts w:asciiTheme="majorBidi" w:hAnsiTheme="majorBidi" w:cstheme="majorBidi"/>
          <w:sz w:val="22"/>
          <w:szCs w:val="22"/>
        </w:rPr>
      </w:pPr>
      <w:r w:rsidRPr="00045A49">
        <w:rPr>
          <w:rFonts w:asciiTheme="majorBidi" w:hAnsiTheme="majorBidi" w:cstheme="majorBidi"/>
          <w:b/>
          <w:bCs/>
          <w:i/>
          <w:iCs/>
          <w:sz w:val="22"/>
          <w:szCs w:val="22"/>
        </w:rPr>
        <w:t xml:space="preserve">The </w:t>
      </w:r>
      <w:r w:rsidR="00BC71F6" w:rsidRPr="00045A49">
        <w:rPr>
          <w:rFonts w:asciiTheme="majorBidi" w:hAnsiTheme="majorBidi" w:cstheme="majorBidi"/>
          <w:b/>
          <w:bCs/>
          <w:i/>
          <w:iCs/>
          <w:sz w:val="22"/>
          <w:szCs w:val="22"/>
        </w:rPr>
        <w:t>preservation, revitalization</w:t>
      </w:r>
      <w:r w:rsidR="006742DB" w:rsidRPr="00045A49">
        <w:rPr>
          <w:rFonts w:asciiTheme="majorBidi" w:hAnsiTheme="majorBidi" w:cstheme="majorBidi"/>
          <w:b/>
          <w:bCs/>
          <w:i/>
          <w:iCs/>
          <w:sz w:val="22"/>
          <w:szCs w:val="22"/>
        </w:rPr>
        <w:t xml:space="preserve"> and promotion of linguistic diversity </w:t>
      </w:r>
      <w:r w:rsidR="00016495" w:rsidRPr="00045A49">
        <w:rPr>
          <w:rFonts w:asciiTheme="majorBidi" w:hAnsiTheme="majorBidi" w:cstheme="majorBidi"/>
          <w:b/>
          <w:bCs/>
          <w:i/>
          <w:iCs/>
          <w:sz w:val="22"/>
          <w:szCs w:val="22"/>
        </w:rPr>
        <w:t xml:space="preserve">and multilingualism is crucial for </w:t>
      </w:r>
      <w:r w:rsidR="006742DB" w:rsidRPr="00045A49">
        <w:rPr>
          <w:rFonts w:asciiTheme="majorBidi" w:hAnsiTheme="majorBidi" w:cstheme="majorBidi"/>
          <w:b/>
          <w:bCs/>
          <w:i/>
          <w:iCs/>
          <w:sz w:val="22"/>
          <w:szCs w:val="22"/>
        </w:rPr>
        <w:t>peace</w:t>
      </w:r>
      <w:r w:rsidR="003A1709" w:rsidRPr="00045A49">
        <w:rPr>
          <w:rFonts w:asciiTheme="majorBidi" w:hAnsiTheme="majorBidi" w:cstheme="majorBidi"/>
          <w:b/>
          <w:bCs/>
          <w:i/>
          <w:iCs/>
          <w:sz w:val="22"/>
          <w:szCs w:val="22"/>
        </w:rPr>
        <w:t xml:space="preserve"> </w:t>
      </w:r>
      <w:r w:rsidR="00016495" w:rsidRPr="00045A49">
        <w:rPr>
          <w:rFonts w:asciiTheme="majorBidi" w:hAnsiTheme="majorBidi" w:cstheme="majorBidi"/>
          <w:b/>
          <w:bCs/>
          <w:i/>
          <w:iCs/>
          <w:sz w:val="22"/>
          <w:szCs w:val="22"/>
        </w:rPr>
        <w:t>building, development, good governance and reconciliation in our societies</w:t>
      </w:r>
      <w:r w:rsidR="00016495" w:rsidRPr="00045A49">
        <w:rPr>
          <w:rFonts w:asciiTheme="majorBidi" w:hAnsiTheme="majorBidi" w:cstheme="majorBidi"/>
          <w:sz w:val="22"/>
          <w:szCs w:val="22"/>
        </w:rPr>
        <w:t>, as well as for the achievement of the</w:t>
      </w:r>
      <w:r w:rsidR="006742DB" w:rsidRPr="00045A49">
        <w:rPr>
          <w:rFonts w:asciiTheme="majorBidi" w:hAnsiTheme="majorBidi" w:cstheme="majorBidi"/>
          <w:sz w:val="22"/>
          <w:szCs w:val="22"/>
        </w:rPr>
        <w:t xml:space="preserve"> S</w:t>
      </w:r>
      <w:r w:rsidRPr="00045A49">
        <w:rPr>
          <w:rFonts w:asciiTheme="majorBidi" w:hAnsiTheme="majorBidi" w:cstheme="majorBidi"/>
          <w:sz w:val="22"/>
          <w:szCs w:val="22"/>
        </w:rPr>
        <w:t xml:space="preserve">ustainable Development </w:t>
      </w:r>
      <w:r w:rsidR="006742DB" w:rsidRPr="00045A49">
        <w:rPr>
          <w:rFonts w:asciiTheme="majorBidi" w:hAnsiTheme="majorBidi" w:cstheme="majorBidi"/>
          <w:sz w:val="22"/>
          <w:szCs w:val="22"/>
        </w:rPr>
        <w:t>G</w:t>
      </w:r>
      <w:r w:rsidRPr="00045A49">
        <w:rPr>
          <w:rFonts w:asciiTheme="majorBidi" w:hAnsiTheme="majorBidi" w:cstheme="majorBidi"/>
          <w:sz w:val="22"/>
          <w:szCs w:val="22"/>
        </w:rPr>
        <w:t>oal</w:t>
      </w:r>
      <w:r w:rsidR="006742DB" w:rsidRPr="00045A49">
        <w:rPr>
          <w:rFonts w:asciiTheme="majorBidi" w:hAnsiTheme="majorBidi" w:cstheme="majorBidi"/>
          <w:sz w:val="22"/>
          <w:szCs w:val="22"/>
        </w:rPr>
        <w:t>s</w:t>
      </w:r>
      <w:r w:rsidR="00016495" w:rsidRPr="00045A49">
        <w:rPr>
          <w:rFonts w:asciiTheme="majorBidi" w:hAnsiTheme="majorBidi" w:cstheme="majorBidi"/>
          <w:sz w:val="22"/>
          <w:szCs w:val="22"/>
        </w:rPr>
        <w:t xml:space="preserve"> and </w:t>
      </w:r>
      <w:r w:rsidR="00277489" w:rsidRPr="00045A49">
        <w:rPr>
          <w:rFonts w:asciiTheme="majorBidi" w:hAnsiTheme="majorBidi" w:cstheme="majorBidi"/>
          <w:sz w:val="22"/>
          <w:szCs w:val="22"/>
        </w:rPr>
        <w:t xml:space="preserve">the </w:t>
      </w:r>
      <w:r w:rsidR="00016495" w:rsidRPr="00045A49">
        <w:rPr>
          <w:rFonts w:asciiTheme="majorBidi" w:hAnsiTheme="majorBidi" w:cstheme="majorBidi"/>
          <w:sz w:val="22"/>
          <w:szCs w:val="22"/>
        </w:rPr>
        <w:t>implementation of other strategic development frameworks, strategies and programmes</w:t>
      </w:r>
      <w:r w:rsidR="00E361AF" w:rsidRPr="00045A49">
        <w:rPr>
          <w:rFonts w:asciiTheme="majorBidi" w:hAnsiTheme="majorBidi" w:cstheme="majorBidi"/>
          <w:sz w:val="22"/>
          <w:szCs w:val="22"/>
        </w:rPr>
        <w:t>.</w:t>
      </w:r>
    </w:p>
    <w:p w14:paraId="3236A161" w14:textId="77777777" w:rsidR="005A675F" w:rsidRPr="00045A49" w:rsidRDefault="005A675F" w:rsidP="00213342">
      <w:pPr>
        <w:ind w:left="360"/>
        <w:jc w:val="both"/>
        <w:rPr>
          <w:rFonts w:asciiTheme="majorBidi" w:hAnsiTheme="majorBidi" w:cstheme="majorBidi"/>
          <w:sz w:val="22"/>
          <w:szCs w:val="22"/>
        </w:rPr>
      </w:pPr>
    </w:p>
    <w:p w14:paraId="7A474310" w14:textId="3DE13A5E" w:rsidR="006742DB" w:rsidRPr="00045A49" w:rsidRDefault="00016495" w:rsidP="00213342">
      <w:pPr>
        <w:pStyle w:val="ListParagraph"/>
        <w:numPr>
          <w:ilvl w:val="0"/>
          <w:numId w:val="52"/>
        </w:numPr>
        <w:jc w:val="both"/>
        <w:rPr>
          <w:rFonts w:asciiTheme="majorBidi" w:hAnsiTheme="majorBidi" w:cstheme="majorBidi"/>
          <w:sz w:val="22"/>
          <w:szCs w:val="22"/>
        </w:rPr>
      </w:pPr>
      <w:r w:rsidRPr="00045A49">
        <w:rPr>
          <w:rFonts w:asciiTheme="majorBidi" w:hAnsiTheme="majorBidi" w:cstheme="majorBidi"/>
          <w:sz w:val="22"/>
          <w:szCs w:val="22"/>
        </w:rPr>
        <w:t xml:space="preserve">The vitality and sustainability of indigenous languages are only possible by applying all </w:t>
      </w:r>
      <w:r w:rsidRPr="00045A49">
        <w:rPr>
          <w:rFonts w:asciiTheme="majorBidi" w:hAnsiTheme="majorBidi" w:cstheme="majorBidi"/>
          <w:b/>
          <w:bCs/>
          <w:i/>
          <w:iCs/>
          <w:sz w:val="22"/>
          <w:szCs w:val="22"/>
        </w:rPr>
        <w:t>human rights and fundamental freedoms.</w:t>
      </w:r>
      <w:r w:rsidR="005A675F" w:rsidRPr="00045A49">
        <w:rPr>
          <w:rFonts w:asciiTheme="majorBidi" w:hAnsiTheme="majorBidi" w:cstheme="majorBidi"/>
          <w:sz w:val="22"/>
          <w:szCs w:val="22"/>
        </w:rPr>
        <w:t xml:space="preserve"> </w:t>
      </w:r>
      <w:r w:rsidR="006742DB" w:rsidRPr="00045A49">
        <w:rPr>
          <w:rFonts w:asciiTheme="majorBidi" w:hAnsiTheme="majorBidi" w:cstheme="majorBidi"/>
          <w:sz w:val="22"/>
          <w:szCs w:val="22"/>
        </w:rPr>
        <w:t xml:space="preserve"> </w:t>
      </w:r>
    </w:p>
    <w:p w14:paraId="6233B6DD" w14:textId="77777777" w:rsidR="005A675F" w:rsidRPr="00045A49" w:rsidRDefault="005A675F" w:rsidP="00213342">
      <w:pPr>
        <w:ind w:left="360"/>
        <w:jc w:val="both"/>
        <w:rPr>
          <w:rFonts w:asciiTheme="majorBidi" w:hAnsiTheme="majorBidi" w:cstheme="majorBidi"/>
          <w:sz w:val="22"/>
          <w:szCs w:val="22"/>
        </w:rPr>
      </w:pPr>
    </w:p>
    <w:p w14:paraId="77A206C0" w14:textId="0C4366A1" w:rsidR="006742DB" w:rsidRPr="00045A49" w:rsidRDefault="00016495" w:rsidP="00213342">
      <w:pPr>
        <w:pStyle w:val="ListParagraph"/>
        <w:numPr>
          <w:ilvl w:val="0"/>
          <w:numId w:val="52"/>
        </w:numPr>
        <w:jc w:val="both"/>
        <w:rPr>
          <w:rFonts w:asciiTheme="majorBidi" w:hAnsiTheme="majorBidi" w:cstheme="majorBidi"/>
          <w:sz w:val="22"/>
          <w:szCs w:val="22"/>
        </w:rPr>
      </w:pPr>
      <w:r w:rsidRPr="00045A49">
        <w:rPr>
          <w:rFonts w:asciiTheme="majorBidi" w:hAnsiTheme="majorBidi" w:cstheme="majorBidi"/>
          <w:sz w:val="22"/>
          <w:szCs w:val="22"/>
        </w:rPr>
        <w:t xml:space="preserve">Successful and effective support for indigenous languages will require </w:t>
      </w:r>
      <w:r w:rsidR="00277489" w:rsidRPr="00045A49">
        <w:rPr>
          <w:rFonts w:asciiTheme="majorBidi" w:hAnsiTheme="majorBidi" w:cstheme="majorBidi"/>
          <w:sz w:val="22"/>
          <w:szCs w:val="22"/>
        </w:rPr>
        <w:t xml:space="preserve">the </w:t>
      </w:r>
      <w:r w:rsidRPr="00045A49">
        <w:rPr>
          <w:rFonts w:asciiTheme="majorBidi" w:hAnsiTheme="majorBidi" w:cstheme="majorBidi"/>
          <w:sz w:val="22"/>
          <w:szCs w:val="22"/>
        </w:rPr>
        <w:t xml:space="preserve">substantially and measurably enhanced </w:t>
      </w:r>
      <w:r w:rsidRPr="00045A49">
        <w:rPr>
          <w:rFonts w:asciiTheme="majorBidi" w:hAnsiTheme="majorBidi" w:cstheme="majorBidi"/>
          <w:b/>
          <w:bCs/>
          <w:i/>
          <w:iCs/>
          <w:sz w:val="22"/>
          <w:szCs w:val="22"/>
        </w:rPr>
        <w:t>involvement of indigenous peoples themselves, particularly indigenous women and youth, through their own governance structures and representative bodies</w:t>
      </w:r>
      <w:r w:rsidR="00126DE4" w:rsidRPr="00045A49">
        <w:rPr>
          <w:rFonts w:asciiTheme="majorBidi" w:hAnsiTheme="majorBidi" w:cstheme="majorBidi"/>
          <w:b/>
          <w:bCs/>
          <w:i/>
          <w:iCs/>
          <w:sz w:val="22"/>
          <w:szCs w:val="22"/>
        </w:rPr>
        <w:t xml:space="preserve">, </w:t>
      </w:r>
      <w:r w:rsidR="00126DE4" w:rsidRPr="00045A49">
        <w:rPr>
          <w:rFonts w:asciiTheme="majorBidi" w:hAnsiTheme="majorBidi" w:cstheme="majorBidi"/>
          <w:bCs/>
          <w:iCs/>
          <w:sz w:val="22"/>
          <w:szCs w:val="22"/>
        </w:rPr>
        <w:t>as well as</w:t>
      </w:r>
      <w:r w:rsidRPr="00045A49">
        <w:rPr>
          <w:rFonts w:asciiTheme="majorBidi" w:hAnsiTheme="majorBidi" w:cstheme="majorBidi"/>
          <w:sz w:val="22"/>
          <w:szCs w:val="22"/>
        </w:rPr>
        <w:t xml:space="preserve"> </w:t>
      </w:r>
      <w:r w:rsidR="00277489" w:rsidRPr="00045A49">
        <w:rPr>
          <w:rFonts w:asciiTheme="majorBidi" w:hAnsiTheme="majorBidi" w:cstheme="majorBidi"/>
          <w:sz w:val="22"/>
          <w:szCs w:val="22"/>
        </w:rPr>
        <w:t xml:space="preserve">the </w:t>
      </w:r>
      <w:r w:rsidR="00126DE4" w:rsidRPr="00045A49">
        <w:rPr>
          <w:rFonts w:asciiTheme="majorBidi" w:hAnsiTheme="majorBidi" w:cstheme="majorBidi"/>
          <w:sz w:val="22"/>
          <w:szCs w:val="22"/>
        </w:rPr>
        <w:t>e</w:t>
      </w:r>
      <w:r w:rsidR="006E1D2F" w:rsidRPr="00045A49">
        <w:rPr>
          <w:rFonts w:asciiTheme="majorBidi" w:hAnsiTheme="majorBidi" w:cstheme="majorBidi"/>
          <w:sz w:val="22"/>
          <w:szCs w:val="22"/>
        </w:rPr>
        <w:t xml:space="preserve">mpowerment </w:t>
      </w:r>
      <w:r w:rsidR="006742DB" w:rsidRPr="00045A49">
        <w:rPr>
          <w:rFonts w:asciiTheme="majorBidi" w:hAnsiTheme="majorBidi" w:cstheme="majorBidi"/>
          <w:sz w:val="22"/>
          <w:szCs w:val="22"/>
        </w:rPr>
        <w:t xml:space="preserve">of indigenous </w:t>
      </w:r>
      <w:r w:rsidR="006E1D2F" w:rsidRPr="00045A49">
        <w:rPr>
          <w:rFonts w:asciiTheme="majorBidi" w:hAnsiTheme="majorBidi" w:cstheme="majorBidi"/>
          <w:sz w:val="22"/>
          <w:szCs w:val="22"/>
        </w:rPr>
        <w:t>peoples</w:t>
      </w:r>
      <w:r w:rsidR="00277489" w:rsidRPr="00045A49">
        <w:rPr>
          <w:rFonts w:asciiTheme="majorBidi" w:hAnsiTheme="majorBidi" w:cstheme="majorBidi"/>
          <w:sz w:val="22"/>
          <w:szCs w:val="22"/>
        </w:rPr>
        <w:t>,</w:t>
      </w:r>
      <w:r w:rsidR="006E1D2F" w:rsidRPr="00045A49">
        <w:rPr>
          <w:rFonts w:asciiTheme="majorBidi" w:hAnsiTheme="majorBidi" w:cstheme="majorBidi"/>
          <w:sz w:val="22"/>
          <w:szCs w:val="22"/>
        </w:rPr>
        <w:t xml:space="preserve"> </w:t>
      </w:r>
      <w:r w:rsidR="006D0473" w:rsidRPr="00045A49">
        <w:rPr>
          <w:rFonts w:asciiTheme="majorBidi" w:hAnsiTheme="majorBidi" w:cstheme="majorBidi"/>
          <w:sz w:val="22"/>
          <w:szCs w:val="22"/>
        </w:rPr>
        <w:t xml:space="preserve">that is </w:t>
      </w:r>
      <w:r w:rsidR="00CC69AB" w:rsidRPr="00045A49">
        <w:rPr>
          <w:rFonts w:asciiTheme="majorBidi" w:hAnsiTheme="majorBidi" w:cstheme="majorBidi"/>
          <w:sz w:val="22"/>
          <w:szCs w:val="22"/>
        </w:rPr>
        <w:t xml:space="preserve">therefore </w:t>
      </w:r>
      <w:r w:rsidR="002C27DE" w:rsidRPr="00045A49">
        <w:rPr>
          <w:rFonts w:asciiTheme="majorBidi" w:hAnsiTheme="majorBidi" w:cstheme="majorBidi"/>
          <w:sz w:val="22"/>
          <w:szCs w:val="22"/>
        </w:rPr>
        <w:t xml:space="preserve">key for the </w:t>
      </w:r>
      <w:r w:rsidR="00B947DD" w:rsidRPr="00045A49">
        <w:rPr>
          <w:rFonts w:asciiTheme="majorBidi" w:hAnsiTheme="majorBidi" w:cstheme="majorBidi"/>
          <w:sz w:val="22"/>
          <w:szCs w:val="22"/>
        </w:rPr>
        <w:t xml:space="preserve">use, </w:t>
      </w:r>
      <w:r w:rsidR="002C27DE" w:rsidRPr="00045A49">
        <w:rPr>
          <w:rFonts w:asciiTheme="majorBidi" w:hAnsiTheme="majorBidi" w:cstheme="majorBidi"/>
          <w:sz w:val="22"/>
          <w:szCs w:val="22"/>
        </w:rPr>
        <w:t>preservation</w:t>
      </w:r>
      <w:r w:rsidR="006E1D2F" w:rsidRPr="00045A49">
        <w:rPr>
          <w:rFonts w:asciiTheme="majorBidi" w:hAnsiTheme="majorBidi" w:cstheme="majorBidi"/>
          <w:sz w:val="22"/>
          <w:szCs w:val="22"/>
        </w:rPr>
        <w:t xml:space="preserve">, </w:t>
      </w:r>
      <w:r w:rsidR="00305001" w:rsidRPr="00045A49">
        <w:rPr>
          <w:rFonts w:asciiTheme="majorBidi" w:hAnsiTheme="majorBidi" w:cstheme="majorBidi"/>
          <w:sz w:val="22"/>
          <w:szCs w:val="22"/>
        </w:rPr>
        <w:t xml:space="preserve">active use, </w:t>
      </w:r>
      <w:r w:rsidR="006E1D2F" w:rsidRPr="00045A49">
        <w:rPr>
          <w:rFonts w:asciiTheme="majorBidi" w:hAnsiTheme="majorBidi" w:cstheme="majorBidi"/>
          <w:sz w:val="22"/>
          <w:szCs w:val="22"/>
        </w:rPr>
        <w:t xml:space="preserve">support and promotion </w:t>
      </w:r>
      <w:r w:rsidR="002C27DE" w:rsidRPr="00045A49">
        <w:rPr>
          <w:rFonts w:asciiTheme="majorBidi" w:hAnsiTheme="majorBidi" w:cstheme="majorBidi"/>
          <w:sz w:val="22"/>
          <w:szCs w:val="22"/>
        </w:rPr>
        <w:t>of languages</w:t>
      </w:r>
      <w:r w:rsidR="00E361AF" w:rsidRPr="00045A49">
        <w:rPr>
          <w:rFonts w:asciiTheme="majorBidi" w:hAnsiTheme="majorBidi" w:cstheme="majorBidi"/>
          <w:sz w:val="22"/>
          <w:szCs w:val="22"/>
        </w:rPr>
        <w:t>.</w:t>
      </w:r>
      <w:r w:rsidR="002C27DE" w:rsidRPr="00045A49">
        <w:rPr>
          <w:rFonts w:asciiTheme="majorBidi" w:hAnsiTheme="majorBidi" w:cstheme="majorBidi"/>
          <w:sz w:val="22"/>
          <w:szCs w:val="22"/>
        </w:rPr>
        <w:t xml:space="preserve"> </w:t>
      </w:r>
    </w:p>
    <w:p w14:paraId="69E56823" w14:textId="77777777" w:rsidR="005A675F" w:rsidRPr="00045A49" w:rsidRDefault="005A675F" w:rsidP="00213342">
      <w:pPr>
        <w:ind w:left="360"/>
        <w:jc w:val="both"/>
        <w:rPr>
          <w:rFonts w:asciiTheme="majorBidi" w:hAnsiTheme="majorBidi" w:cstheme="majorBidi"/>
          <w:sz w:val="22"/>
          <w:szCs w:val="22"/>
        </w:rPr>
      </w:pPr>
    </w:p>
    <w:p w14:paraId="321E5687" w14:textId="1B7E182E" w:rsidR="006742DB" w:rsidRPr="00045A49" w:rsidRDefault="00A613E0" w:rsidP="00213342">
      <w:pPr>
        <w:pStyle w:val="ListParagraph"/>
        <w:numPr>
          <w:ilvl w:val="0"/>
          <w:numId w:val="52"/>
        </w:numPr>
        <w:jc w:val="both"/>
        <w:rPr>
          <w:rFonts w:asciiTheme="majorBidi" w:hAnsiTheme="majorBidi" w:cstheme="majorBidi"/>
          <w:sz w:val="22"/>
          <w:szCs w:val="22"/>
        </w:rPr>
      </w:pPr>
      <w:r w:rsidRPr="00045A49">
        <w:rPr>
          <w:rFonts w:asciiTheme="majorBidi" w:hAnsiTheme="majorBidi" w:cstheme="majorBidi"/>
          <w:sz w:val="22"/>
          <w:szCs w:val="22"/>
        </w:rPr>
        <w:t>Considering that language, as a cross-cutting issue, embraces and transcends all spheres of life,</w:t>
      </w:r>
      <w:r w:rsidRPr="00045A49" w:rsidDel="00A613E0">
        <w:rPr>
          <w:rFonts w:asciiTheme="majorBidi" w:hAnsiTheme="majorBidi" w:cstheme="majorBidi"/>
          <w:sz w:val="22"/>
          <w:szCs w:val="22"/>
        </w:rPr>
        <w:t xml:space="preserve"> </w:t>
      </w:r>
      <w:r w:rsidRPr="00045A49">
        <w:rPr>
          <w:rFonts w:asciiTheme="majorBidi" w:hAnsiTheme="majorBidi" w:cstheme="majorBidi"/>
          <w:b/>
          <w:bCs/>
          <w:i/>
          <w:iCs/>
          <w:sz w:val="22"/>
          <w:szCs w:val="22"/>
        </w:rPr>
        <w:t>al</w:t>
      </w:r>
      <w:r w:rsidR="002C27DE" w:rsidRPr="00045A49">
        <w:rPr>
          <w:rFonts w:asciiTheme="majorBidi" w:hAnsiTheme="majorBidi" w:cstheme="majorBidi"/>
          <w:b/>
          <w:bCs/>
          <w:i/>
          <w:iCs/>
          <w:sz w:val="22"/>
          <w:szCs w:val="22"/>
        </w:rPr>
        <w:t xml:space="preserve">l </w:t>
      </w:r>
      <w:r w:rsidR="000619AB" w:rsidRPr="00045A49">
        <w:rPr>
          <w:rFonts w:asciiTheme="majorBidi" w:hAnsiTheme="majorBidi" w:cstheme="majorBidi"/>
          <w:b/>
          <w:bCs/>
          <w:i/>
          <w:iCs/>
          <w:sz w:val="22"/>
          <w:szCs w:val="22"/>
        </w:rPr>
        <w:t xml:space="preserve">actors </w:t>
      </w:r>
      <w:r w:rsidR="002C27DE" w:rsidRPr="00045A49">
        <w:rPr>
          <w:rFonts w:asciiTheme="majorBidi" w:hAnsiTheme="majorBidi" w:cstheme="majorBidi"/>
          <w:b/>
          <w:bCs/>
          <w:i/>
          <w:iCs/>
          <w:sz w:val="22"/>
          <w:szCs w:val="22"/>
        </w:rPr>
        <w:t>are important and therefore</w:t>
      </w:r>
      <w:r w:rsidR="00277489" w:rsidRPr="00045A49">
        <w:rPr>
          <w:rFonts w:asciiTheme="majorBidi" w:hAnsiTheme="majorBidi" w:cstheme="majorBidi"/>
          <w:b/>
          <w:bCs/>
          <w:i/>
          <w:iCs/>
          <w:sz w:val="22"/>
          <w:szCs w:val="22"/>
        </w:rPr>
        <w:t>,</w:t>
      </w:r>
      <w:r w:rsidR="002C27DE" w:rsidRPr="00045A49">
        <w:rPr>
          <w:rFonts w:asciiTheme="majorBidi" w:hAnsiTheme="majorBidi" w:cstheme="majorBidi"/>
          <w:b/>
          <w:bCs/>
          <w:i/>
          <w:iCs/>
          <w:sz w:val="22"/>
          <w:szCs w:val="22"/>
        </w:rPr>
        <w:t xml:space="preserve"> s</w:t>
      </w:r>
      <w:r w:rsidR="00473B49" w:rsidRPr="00045A49">
        <w:rPr>
          <w:rFonts w:asciiTheme="majorBidi" w:hAnsiTheme="majorBidi" w:cstheme="majorBidi"/>
          <w:b/>
          <w:bCs/>
          <w:i/>
          <w:iCs/>
          <w:sz w:val="22"/>
          <w:szCs w:val="22"/>
        </w:rPr>
        <w:t>ynergies</w:t>
      </w:r>
      <w:r w:rsidR="002C27DE" w:rsidRPr="00045A49">
        <w:rPr>
          <w:rFonts w:asciiTheme="majorBidi" w:hAnsiTheme="majorBidi" w:cstheme="majorBidi"/>
          <w:b/>
          <w:bCs/>
          <w:i/>
          <w:iCs/>
          <w:sz w:val="22"/>
          <w:szCs w:val="22"/>
        </w:rPr>
        <w:t xml:space="preserve"> </w:t>
      </w:r>
      <w:r w:rsidRPr="00045A49">
        <w:rPr>
          <w:rFonts w:asciiTheme="majorBidi" w:hAnsiTheme="majorBidi" w:cstheme="majorBidi"/>
          <w:b/>
          <w:bCs/>
          <w:i/>
          <w:iCs/>
          <w:sz w:val="22"/>
          <w:szCs w:val="22"/>
        </w:rPr>
        <w:t>must be developed</w:t>
      </w:r>
      <w:r w:rsidRPr="00045A49">
        <w:rPr>
          <w:rFonts w:asciiTheme="majorBidi" w:hAnsiTheme="majorBidi" w:cstheme="majorBidi"/>
          <w:sz w:val="22"/>
          <w:szCs w:val="22"/>
        </w:rPr>
        <w:t xml:space="preserve"> </w:t>
      </w:r>
      <w:r w:rsidR="002C27DE" w:rsidRPr="00045A49">
        <w:rPr>
          <w:rFonts w:asciiTheme="majorBidi" w:hAnsiTheme="majorBidi" w:cstheme="majorBidi"/>
          <w:sz w:val="22"/>
          <w:szCs w:val="22"/>
        </w:rPr>
        <w:t xml:space="preserve">amongst </w:t>
      </w:r>
      <w:r w:rsidRPr="00045A49">
        <w:rPr>
          <w:rFonts w:asciiTheme="majorBidi" w:hAnsiTheme="majorBidi" w:cstheme="majorBidi"/>
          <w:sz w:val="22"/>
          <w:szCs w:val="22"/>
        </w:rPr>
        <w:t xml:space="preserve">Member </w:t>
      </w:r>
      <w:r w:rsidR="002C27DE" w:rsidRPr="00045A49">
        <w:rPr>
          <w:rFonts w:asciiTheme="majorBidi" w:hAnsiTheme="majorBidi" w:cstheme="majorBidi"/>
          <w:sz w:val="22"/>
          <w:szCs w:val="22"/>
        </w:rPr>
        <w:t>States, indigenous peoples</w:t>
      </w:r>
      <w:r w:rsidRPr="00045A49">
        <w:rPr>
          <w:rFonts w:asciiTheme="majorBidi" w:hAnsiTheme="majorBidi" w:cstheme="majorBidi"/>
          <w:sz w:val="22"/>
          <w:szCs w:val="22"/>
        </w:rPr>
        <w:t>, UN-system entities, academia, civil society</w:t>
      </w:r>
      <w:r w:rsidR="002C27DE" w:rsidRPr="00045A49">
        <w:rPr>
          <w:rFonts w:asciiTheme="majorBidi" w:hAnsiTheme="majorBidi" w:cstheme="majorBidi"/>
          <w:sz w:val="22"/>
          <w:szCs w:val="22"/>
        </w:rPr>
        <w:t xml:space="preserve"> and other </w:t>
      </w:r>
      <w:r w:rsidRPr="00045A49">
        <w:rPr>
          <w:rFonts w:asciiTheme="majorBidi" w:hAnsiTheme="majorBidi" w:cstheme="majorBidi"/>
          <w:sz w:val="22"/>
          <w:szCs w:val="22"/>
        </w:rPr>
        <w:t xml:space="preserve">public and private </w:t>
      </w:r>
      <w:r w:rsidR="002C27DE" w:rsidRPr="00045A49">
        <w:rPr>
          <w:rFonts w:asciiTheme="majorBidi" w:hAnsiTheme="majorBidi" w:cstheme="majorBidi"/>
          <w:sz w:val="22"/>
          <w:szCs w:val="22"/>
        </w:rPr>
        <w:t>stakeholders</w:t>
      </w:r>
      <w:r w:rsidR="00E361AF" w:rsidRPr="00045A49">
        <w:rPr>
          <w:rFonts w:asciiTheme="majorBidi" w:hAnsiTheme="majorBidi" w:cstheme="majorBidi"/>
          <w:sz w:val="22"/>
          <w:szCs w:val="22"/>
        </w:rPr>
        <w:t>.</w:t>
      </w:r>
      <w:r w:rsidR="00473B49" w:rsidRPr="00045A49">
        <w:rPr>
          <w:rFonts w:asciiTheme="majorBidi" w:hAnsiTheme="majorBidi" w:cstheme="majorBidi"/>
          <w:sz w:val="22"/>
          <w:szCs w:val="22"/>
        </w:rPr>
        <w:t xml:space="preserve"> </w:t>
      </w:r>
    </w:p>
    <w:p w14:paraId="031CC589" w14:textId="77777777" w:rsidR="005A675F" w:rsidRPr="00045A49" w:rsidRDefault="005A675F" w:rsidP="00213342">
      <w:pPr>
        <w:ind w:left="360"/>
        <w:jc w:val="both"/>
        <w:rPr>
          <w:rFonts w:asciiTheme="majorBidi" w:hAnsiTheme="majorBidi" w:cstheme="majorBidi"/>
          <w:sz w:val="22"/>
          <w:szCs w:val="22"/>
        </w:rPr>
      </w:pPr>
    </w:p>
    <w:p w14:paraId="28A8253B" w14:textId="18C10DF0" w:rsidR="003A3332" w:rsidRPr="00045A49" w:rsidRDefault="00126DE4" w:rsidP="00213342">
      <w:pPr>
        <w:pStyle w:val="ListParagraph"/>
        <w:numPr>
          <w:ilvl w:val="0"/>
          <w:numId w:val="52"/>
        </w:numPr>
        <w:jc w:val="both"/>
        <w:rPr>
          <w:rFonts w:asciiTheme="majorBidi" w:hAnsiTheme="majorBidi" w:cstheme="majorBidi"/>
          <w:sz w:val="22"/>
          <w:szCs w:val="22"/>
        </w:rPr>
      </w:pPr>
      <w:r w:rsidRPr="00045A49">
        <w:rPr>
          <w:rFonts w:asciiTheme="majorBidi" w:hAnsiTheme="majorBidi" w:cstheme="majorBidi"/>
          <w:b/>
          <w:bCs/>
          <w:i/>
          <w:iCs/>
          <w:sz w:val="22"/>
          <w:szCs w:val="22"/>
        </w:rPr>
        <w:t>Digital technologies</w:t>
      </w:r>
      <w:r w:rsidRPr="00045A49">
        <w:rPr>
          <w:rFonts w:asciiTheme="majorBidi" w:hAnsiTheme="majorBidi" w:cstheme="majorBidi"/>
          <w:sz w:val="22"/>
          <w:szCs w:val="22"/>
        </w:rPr>
        <w:t xml:space="preserve"> </w:t>
      </w:r>
      <w:r w:rsidRPr="00045A49">
        <w:rPr>
          <w:rFonts w:asciiTheme="majorBidi" w:hAnsiTheme="majorBidi" w:cstheme="majorBidi"/>
          <w:b/>
          <w:i/>
          <w:sz w:val="22"/>
          <w:szCs w:val="22"/>
        </w:rPr>
        <w:t>play a growing role in influencing societal development</w:t>
      </w:r>
      <w:r w:rsidRPr="00045A49">
        <w:rPr>
          <w:rFonts w:asciiTheme="majorBidi" w:hAnsiTheme="majorBidi" w:cstheme="majorBidi"/>
          <w:sz w:val="22"/>
          <w:szCs w:val="22"/>
        </w:rPr>
        <w:t xml:space="preserve"> and contributing to the intergenerational transmission, </w:t>
      </w:r>
      <w:r w:rsidR="00B947DD" w:rsidRPr="00045A49">
        <w:rPr>
          <w:rFonts w:asciiTheme="majorBidi" w:hAnsiTheme="majorBidi" w:cstheme="majorBidi"/>
          <w:sz w:val="22"/>
          <w:szCs w:val="22"/>
        </w:rPr>
        <w:t xml:space="preserve">use, </w:t>
      </w:r>
      <w:r w:rsidRPr="00045A49">
        <w:rPr>
          <w:rFonts w:asciiTheme="majorBidi" w:hAnsiTheme="majorBidi" w:cstheme="majorBidi"/>
          <w:sz w:val="22"/>
          <w:szCs w:val="22"/>
        </w:rPr>
        <w:t xml:space="preserve">preservation, revitalization and promotion of indigenous languages. </w:t>
      </w:r>
    </w:p>
    <w:p w14:paraId="55A91C47" w14:textId="77777777" w:rsidR="003A3332" w:rsidRPr="00045A49" w:rsidRDefault="003A3332" w:rsidP="00213342">
      <w:pPr>
        <w:pStyle w:val="ListParagraph"/>
        <w:rPr>
          <w:rFonts w:asciiTheme="majorBidi" w:hAnsiTheme="majorBidi" w:cstheme="majorBidi"/>
          <w:sz w:val="22"/>
          <w:szCs w:val="22"/>
        </w:rPr>
      </w:pPr>
    </w:p>
    <w:p w14:paraId="62C7505F" w14:textId="43BC012E" w:rsidR="00126DE4" w:rsidRPr="00045A49" w:rsidRDefault="003A3332" w:rsidP="00213342">
      <w:pPr>
        <w:pStyle w:val="ListParagraph"/>
        <w:numPr>
          <w:ilvl w:val="0"/>
          <w:numId w:val="52"/>
        </w:numPr>
        <w:jc w:val="both"/>
        <w:rPr>
          <w:rFonts w:asciiTheme="majorBidi" w:hAnsiTheme="majorBidi" w:cstheme="majorBidi"/>
          <w:sz w:val="22"/>
          <w:szCs w:val="22"/>
        </w:rPr>
      </w:pPr>
      <w:r w:rsidRPr="00045A49">
        <w:rPr>
          <w:rFonts w:asciiTheme="majorBidi" w:hAnsiTheme="majorBidi" w:cstheme="majorBidi"/>
          <w:sz w:val="22"/>
          <w:szCs w:val="22"/>
        </w:rPr>
        <w:t xml:space="preserve">All the political efforts must be guaranteed by </w:t>
      </w:r>
      <w:r w:rsidRPr="00045A49">
        <w:rPr>
          <w:rFonts w:asciiTheme="majorBidi" w:hAnsiTheme="majorBidi" w:cstheme="majorBidi"/>
          <w:b/>
          <w:bCs/>
          <w:i/>
          <w:iCs/>
          <w:sz w:val="22"/>
          <w:szCs w:val="22"/>
        </w:rPr>
        <w:t>appropriate financial resources provided</w:t>
      </w:r>
      <w:r w:rsidRPr="00045A49">
        <w:rPr>
          <w:rFonts w:asciiTheme="majorBidi" w:hAnsiTheme="majorBidi" w:cstheme="majorBidi"/>
          <w:sz w:val="22"/>
          <w:szCs w:val="22"/>
        </w:rPr>
        <w:t xml:space="preserve"> </w:t>
      </w:r>
      <w:r w:rsidRPr="00045A49">
        <w:rPr>
          <w:rFonts w:asciiTheme="majorBidi" w:hAnsiTheme="majorBidi" w:cstheme="majorBidi"/>
          <w:b/>
          <w:bCs/>
          <w:i/>
          <w:iCs/>
          <w:sz w:val="22"/>
          <w:szCs w:val="22"/>
        </w:rPr>
        <w:t xml:space="preserve">and multi-trust donor mechanisms created </w:t>
      </w:r>
      <w:r w:rsidRPr="00045A49">
        <w:rPr>
          <w:rFonts w:asciiTheme="majorBidi" w:hAnsiTheme="majorBidi" w:cstheme="majorBidi"/>
          <w:sz w:val="22"/>
          <w:szCs w:val="22"/>
        </w:rPr>
        <w:t>by Member States, UN-system entities, foundations and funds through international cooperation mechanisms.</w:t>
      </w:r>
      <w:r w:rsidR="00213342" w:rsidRPr="00045A49">
        <w:rPr>
          <w:rFonts w:asciiTheme="majorBidi" w:hAnsiTheme="majorBidi" w:cstheme="majorBidi"/>
          <w:sz w:val="22"/>
          <w:szCs w:val="22"/>
        </w:rPr>
        <w:t xml:space="preserve"> </w:t>
      </w:r>
      <w:r w:rsidRPr="00045A49">
        <w:rPr>
          <w:rFonts w:asciiTheme="majorBidi" w:hAnsiTheme="majorBidi" w:cstheme="majorBidi"/>
          <w:sz w:val="22"/>
          <w:szCs w:val="22"/>
        </w:rPr>
        <w:t>The private sector should be encouraged to invest in the development of solutions relevant to the indigenous language users’ needs.</w:t>
      </w:r>
    </w:p>
    <w:p w14:paraId="46FDC7D2" w14:textId="151234BA" w:rsidR="00473B49" w:rsidRPr="00045A49" w:rsidRDefault="0063351F" w:rsidP="00213342">
      <w:pPr>
        <w:pStyle w:val="ListParagraph"/>
        <w:ind w:left="360"/>
        <w:jc w:val="both"/>
        <w:rPr>
          <w:rFonts w:asciiTheme="majorBidi" w:hAnsiTheme="majorBidi" w:cstheme="majorBidi"/>
          <w:sz w:val="22"/>
          <w:szCs w:val="22"/>
          <w:highlight w:val="yellow"/>
        </w:rPr>
      </w:pPr>
      <w:r w:rsidRPr="00045A49">
        <w:rPr>
          <w:rFonts w:asciiTheme="majorBidi" w:hAnsiTheme="majorBidi" w:cstheme="majorBidi"/>
          <w:sz w:val="22"/>
          <w:szCs w:val="22"/>
        </w:rPr>
        <w:t xml:space="preserve">  </w:t>
      </w:r>
    </w:p>
    <w:p w14:paraId="05F9DDED" w14:textId="317D44D0" w:rsidR="00F57007" w:rsidRPr="00045A49" w:rsidRDefault="0063351F" w:rsidP="00213342">
      <w:pPr>
        <w:pStyle w:val="ListParagraph"/>
        <w:numPr>
          <w:ilvl w:val="0"/>
          <w:numId w:val="52"/>
        </w:numPr>
        <w:jc w:val="both"/>
        <w:rPr>
          <w:rFonts w:asciiTheme="majorBidi" w:hAnsiTheme="majorBidi" w:cstheme="majorBidi"/>
          <w:b/>
          <w:sz w:val="22"/>
          <w:szCs w:val="22"/>
        </w:rPr>
      </w:pPr>
      <w:r w:rsidRPr="00045A49">
        <w:rPr>
          <w:rFonts w:asciiTheme="majorBidi" w:hAnsiTheme="majorBidi" w:cstheme="majorBidi"/>
          <w:b/>
          <w:bCs/>
          <w:i/>
          <w:iCs/>
          <w:sz w:val="22"/>
          <w:szCs w:val="22"/>
        </w:rPr>
        <w:t>A</w:t>
      </w:r>
      <w:r w:rsidR="00CC69AB" w:rsidRPr="00045A49">
        <w:rPr>
          <w:rFonts w:asciiTheme="majorBidi" w:hAnsiTheme="majorBidi" w:cstheme="majorBidi"/>
          <w:b/>
          <w:bCs/>
          <w:i/>
          <w:iCs/>
          <w:sz w:val="22"/>
          <w:szCs w:val="22"/>
        </w:rPr>
        <w:t xml:space="preserve"> </w:t>
      </w:r>
      <w:r w:rsidR="001C3C32" w:rsidRPr="00045A49">
        <w:rPr>
          <w:rFonts w:asciiTheme="majorBidi" w:hAnsiTheme="majorBidi" w:cstheme="majorBidi"/>
          <w:b/>
          <w:bCs/>
          <w:i/>
          <w:iCs/>
          <w:sz w:val="22"/>
          <w:szCs w:val="22"/>
        </w:rPr>
        <w:t>Global Action Plan</w:t>
      </w:r>
      <w:r w:rsidR="005A675F" w:rsidRPr="00045A49">
        <w:rPr>
          <w:rFonts w:asciiTheme="majorBidi" w:hAnsiTheme="majorBidi" w:cstheme="majorBidi"/>
          <w:b/>
          <w:bCs/>
          <w:i/>
          <w:iCs/>
          <w:sz w:val="22"/>
          <w:szCs w:val="22"/>
        </w:rPr>
        <w:t xml:space="preserve"> </w:t>
      </w:r>
      <w:r w:rsidRPr="00045A49">
        <w:rPr>
          <w:rFonts w:asciiTheme="majorBidi" w:hAnsiTheme="majorBidi" w:cstheme="majorBidi"/>
          <w:b/>
          <w:bCs/>
          <w:i/>
          <w:iCs/>
          <w:sz w:val="22"/>
          <w:szCs w:val="22"/>
        </w:rPr>
        <w:t>for the International Decade of Indigenous Languages</w:t>
      </w:r>
      <w:r w:rsidRPr="00045A49">
        <w:rPr>
          <w:rFonts w:asciiTheme="majorBidi" w:hAnsiTheme="majorBidi" w:cstheme="majorBidi"/>
          <w:bCs/>
          <w:sz w:val="22"/>
          <w:szCs w:val="22"/>
        </w:rPr>
        <w:t xml:space="preserve"> </w:t>
      </w:r>
      <w:r w:rsidR="00126DE4" w:rsidRPr="00045A49">
        <w:rPr>
          <w:rFonts w:asciiTheme="majorBidi" w:hAnsiTheme="majorBidi" w:cstheme="majorBidi"/>
          <w:bCs/>
          <w:sz w:val="22"/>
          <w:szCs w:val="22"/>
        </w:rPr>
        <w:t>should</w:t>
      </w:r>
      <w:r w:rsidRPr="00045A49">
        <w:rPr>
          <w:rFonts w:asciiTheme="majorBidi" w:hAnsiTheme="majorBidi" w:cstheme="majorBidi"/>
          <w:bCs/>
          <w:sz w:val="22"/>
          <w:szCs w:val="22"/>
        </w:rPr>
        <w:t xml:space="preserve"> provide </w:t>
      </w:r>
      <w:r w:rsidR="00277489" w:rsidRPr="00045A49">
        <w:rPr>
          <w:rFonts w:asciiTheme="majorBidi" w:hAnsiTheme="majorBidi" w:cstheme="majorBidi"/>
          <w:bCs/>
          <w:sz w:val="22"/>
          <w:szCs w:val="22"/>
        </w:rPr>
        <w:t xml:space="preserve">a </w:t>
      </w:r>
      <w:r w:rsidRPr="00045A49">
        <w:rPr>
          <w:rFonts w:asciiTheme="majorBidi" w:hAnsiTheme="majorBidi" w:cstheme="majorBidi"/>
          <w:bCs/>
          <w:sz w:val="22"/>
          <w:szCs w:val="22"/>
        </w:rPr>
        <w:t xml:space="preserve">foundation for </w:t>
      </w:r>
      <w:r w:rsidR="00277489" w:rsidRPr="00045A49">
        <w:rPr>
          <w:rFonts w:asciiTheme="majorBidi" w:hAnsiTheme="majorBidi" w:cstheme="majorBidi"/>
          <w:bCs/>
          <w:sz w:val="22"/>
          <w:szCs w:val="22"/>
        </w:rPr>
        <w:t xml:space="preserve">a </w:t>
      </w:r>
      <w:r w:rsidRPr="00045A49">
        <w:rPr>
          <w:rFonts w:asciiTheme="majorBidi" w:hAnsiTheme="majorBidi" w:cstheme="majorBidi"/>
          <w:bCs/>
          <w:sz w:val="22"/>
          <w:szCs w:val="22"/>
        </w:rPr>
        <w:t xml:space="preserve">sustainable and transformative progress and </w:t>
      </w:r>
      <w:r w:rsidR="00277489" w:rsidRPr="00045A49">
        <w:rPr>
          <w:rFonts w:asciiTheme="majorBidi" w:hAnsiTheme="majorBidi" w:cstheme="majorBidi"/>
          <w:bCs/>
          <w:sz w:val="22"/>
          <w:szCs w:val="22"/>
        </w:rPr>
        <w:t xml:space="preserve">should </w:t>
      </w:r>
      <w:r w:rsidRPr="00045A49">
        <w:rPr>
          <w:rFonts w:asciiTheme="majorBidi" w:hAnsiTheme="majorBidi" w:cstheme="majorBidi"/>
          <w:bCs/>
          <w:sz w:val="22"/>
          <w:szCs w:val="22"/>
        </w:rPr>
        <w:t>mainstream a human</w:t>
      </w:r>
      <w:r w:rsidR="00D31893" w:rsidRPr="00045A49">
        <w:rPr>
          <w:rFonts w:asciiTheme="majorBidi" w:hAnsiTheme="majorBidi" w:cstheme="majorBidi"/>
          <w:bCs/>
          <w:sz w:val="22"/>
          <w:szCs w:val="22"/>
        </w:rPr>
        <w:t xml:space="preserve"> </w:t>
      </w:r>
      <w:r w:rsidRPr="00045A49">
        <w:rPr>
          <w:rFonts w:asciiTheme="majorBidi" w:hAnsiTheme="majorBidi" w:cstheme="majorBidi"/>
          <w:bCs/>
          <w:sz w:val="22"/>
          <w:szCs w:val="22"/>
        </w:rPr>
        <w:t>rights</w:t>
      </w:r>
      <w:r w:rsidR="00D31893" w:rsidRPr="00045A49">
        <w:rPr>
          <w:rFonts w:asciiTheme="majorBidi" w:hAnsiTheme="majorBidi" w:cstheme="majorBidi"/>
          <w:bCs/>
          <w:sz w:val="22"/>
          <w:szCs w:val="22"/>
        </w:rPr>
        <w:t>-</w:t>
      </w:r>
      <w:r w:rsidRPr="00045A49">
        <w:rPr>
          <w:rFonts w:asciiTheme="majorBidi" w:hAnsiTheme="majorBidi" w:cstheme="majorBidi"/>
          <w:bCs/>
          <w:sz w:val="22"/>
          <w:szCs w:val="22"/>
        </w:rPr>
        <w:t>based approach for the preservation, support and promotion of indigenous language</w:t>
      </w:r>
      <w:r w:rsidR="00277489" w:rsidRPr="00045A49">
        <w:rPr>
          <w:rFonts w:asciiTheme="majorBidi" w:hAnsiTheme="majorBidi" w:cstheme="majorBidi"/>
          <w:bCs/>
          <w:sz w:val="22"/>
          <w:szCs w:val="22"/>
        </w:rPr>
        <w:t>s</w:t>
      </w:r>
      <w:r w:rsidRPr="00045A49">
        <w:rPr>
          <w:rFonts w:asciiTheme="majorBidi" w:hAnsiTheme="majorBidi" w:cstheme="majorBidi"/>
          <w:bCs/>
          <w:sz w:val="22"/>
          <w:szCs w:val="22"/>
        </w:rPr>
        <w:t xml:space="preserve">. The Global Action Plan should be accompanied with targeted measures, provide modalities for </w:t>
      </w:r>
      <w:r w:rsidR="000F58E1" w:rsidRPr="00045A49">
        <w:rPr>
          <w:rFonts w:asciiTheme="majorBidi" w:hAnsiTheme="majorBidi" w:cstheme="majorBidi"/>
          <w:bCs/>
          <w:sz w:val="22"/>
          <w:szCs w:val="22"/>
        </w:rPr>
        <w:t>the</w:t>
      </w:r>
      <w:r w:rsidRPr="00045A49">
        <w:rPr>
          <w:rFonts w:asciiTheme="majorBidi" w:hAnsiTheme="majorBidi" w:cstheme="majorBidi"/>
          <w:bCs/>
          <w:sz w:val="22"/>
          <w:szCs w:val="22"/>
        </w:rPr>
        <w:t xml:space="preserve"> full involvement of indigenous peoples and </w:t>
      </w:r>
      <w:r w:rsidR="000F58E1" w:rsidRPr="00045A49">
        <w:rPr>
          <w:rFonts w:asciiTheme="majorBidi" w:hAnsiTheme="majorBidi" w:cstheme="majorBidi"/>
          <w:bCs/>
          <w:sz w:val="22"/>
          <w:szCs w:val="22"/>
        </w:rPr>
        <w:t xml:space="preserve">the </w:t>
      </w:r>
      <w:r w:rsidRPr="00045A49">
        <w:rPr>
          <w:rFonts w:asciiTheme="majorBidi" w:hAnsiTheme="majorBidi" w:cstheme="majorBidi"/>
          <w:bCs/>
          <w:sz w:val="22"/>
          <w:szCs w:val="22"/>
        </w:rPr>
        <w:t>integration of their concerns and experience</w:t>
      </w:r>
      <w:r w:rsidR="006D0473" w:rsidRPr="00045A49">
        <w:rPr>
          <w:rFonts w:asciiTheme="majorBidi" w:hAnsiTheme="majorBidi" w:cstheme="majorBidi"/>
          <w:bCs/>
          <w:sz w:val="22"/>
          <w:szCs w:val="22"/>
        </w:rPr>
        <w:t>s</w:t>
      </w:r>
      <w:r w:rsidRPr="00045A49">
        <w:rPr>
          <w:rFonts w:asciiTheme="majorBidi" w:hAnsiTheme="majorBidi" w:cstheme="majorBidi"/>
          <w:bCs/>
          <w:sz w:val="22"/>
          <w:szCs w:val="22"/>
        </w:rPr>
        <w:t xml:space="preserve"> as an integral dimension of the design, implementation</w:t>
      </w:r>
      <w:r w:rsidR="000F58E1" w:rsidRPr="00045A49">
        <w:rPr>
          <w:rFonts w:asciiTheme="majorBidi" w:hAnsiTheme="majorBidi" w:cstheme="majorBidi"/>
          <w:bCs/>
          <w:sz w:val="22"/>
          <w:szCs w:val="22"/>
        </w:rPr>
        <w:t>,</w:t>
      </w:r>
      <w:r w:rsidRPr="00045A49">
        <w:rPr>
          <w:rFonts w:asciiTheme="majorBidi" w:hAnsiTheme="majorBidi" w:cstheme="majorBidi"/>
          <w:bCs/>
          <w:sz w:val="22"/>
          <w:szCs w:val="22"/>
        </w:rPr>
        <w:t xml:space="preserve"> and monitoring and evaluation of all interventions in all spheres</w:t>
      </w:r>
      <w:r w:rsidR="008B037B" w:rsidRPr="00045A49">
        <w:rPr>
          <w:rFonts w:asciiTheme="majorBidi" w:hAnsiTheme="majorBidi" w:cstheme="majorBidi"/>
          <w:bCs/>
          <w:sz w:val="22"/>
          <w:szCs w:val="22"/>
        </w:rPr>
        <w:t>.</w:t>
      </w:r>
    </w:p>
    <w:p w14:paraId="77DCCAE7" w14:textId="2A426A50" w:rsidR="0000399C" w:rsidRPr="00045A49" w:rsidRDefault="005479A1" w:rsidP="00B947DD">
      <w:pPr>
        <w:jc w:val="center"/>
        <w:rPr>
          <w:rFonts w:asciiTheme="majorBidi" w:hAnsiTheme="majorBidi" w:cstheme="majorBidi"/>
          <w:sz w:val="28"/>
          <w:szCs w:val="28"/>
        </w:rPr>
      </w:pPr>
      <w:r w:rsidRPr="00045A49">
        <w:rPr>
          <w:rFonts w:asciiTheme="majorBidi" w:hAnsiTheme="majorBidi" w:cstheme="majorBidi"/>
          <w:b/>
          <w:sz w:val="22"/>
          <w:szCs w:val="22"/>
        </w:rPr>
        <w:lastRenderedPageBreak/>
        <w:br/>
      </w:r>
      <w:r w:rsidR="00221689" w:rsidRPr="00045A49">
        <w:rPr>
          <w:rFonts w:asciiTheme="majorBidi" w:hAnsiTheme="majorBidi" w:cstheme="majorBidi"/>
          <w:b/>
        </w:rPr>
        <w:t>THEMATIC CONSIDERATIONS</w:t>
      </w:r>
      <w:r w:rsidR="00221689" w:rsidRPr="00045A49">
        <w:rPr>
          <w:rFonts w:asciiTheme="majorBidi" w:hAnsiTheme="majorBidi" w:cstheme="majorBidi"/>
          <w:b/>
          <w:sz w:val="28"/>
          <w:szCs w:val="28"/>
        </w:rPr>
        <w:t xml:space="preserve"> </w:t>
      </w:r>
      <w:r w:rsidR="004314C7" w:rsidRPr="00045A49">
        <w:rPr>
          <w:rFonts w:asciiTheme="majorBidi" w:hAnsiTheme="majorBidi" w:cstheme="majorBidi"/>
          <w:b/>
          <w:sz w:val="28"/>
          <w:szCs w:val="28"/>
        </w:rPr>
        <w:br/>
      </w:r>
      <w:r w:rsidR="0000399C" w:rsidRPr="00045A49">
        <w:rPr>
          <w:rFonts w:asciiTheme="majorBidi" w:hAnsiTheme="majorBidi" w:cstheme="majorBidi"/>
          <w:sz w:val="28"/>
          <w:szCs w:val="28"/>
        </w:rPr>
        <w:br/>
      </w:r>
    </w:p>
    <w:p w14:paraId="44688702" w14:textId="42B89AA8" w:rsidR="00371A95" w:rsidRPr="00045A49" w:rsidRDefault="00371A95" w:rsidP="0000399C">
      <w:pPr>
        <w:pStyle w:val="ListParagraph"/>
        <w:ind w:left="360"/>
        <w:rPr>
          <w:rFonts w:asciiTheme="majorBidi" w:hAnsiTheme="majorBidi" w:cstheme="majorBidi"/>
          <w:sz w:val="22"/>
          <w:szCs w:val="22"/>
        </w:rPr>
      </w:pPr>
      <w:r w:rsidRPr="00045A49">
        <w:rPr>
          <w:rFonts w:asciiTheme="majorBidi" w:hAnsiTheme="majorBidi" w:cstheme="majorBidi"/>
          <w:b/>
          <w:bCs/>
          <w:sz w:val="22"/>
          <w:szCs w:val="22"/>
          <w:u w:val="single"/>
        </w:rPr>
        <w:t>THEMATIC CONSIDERATIONS.</w:t>
      </w:r>
      <w:r w:rsidRPr="00045A49">
        <w:rPr>
          <w:rFonts w:asciiTheme="majorBidi" w:hAnsiTheme="majorBidi" w:cstheme="majorBidi"/>
          <w:b/>
          <w:bCs/>
        </w:rPr>
        <w:t xml:space="preserve"> </w:t>
      </w:r>
      <w:r w:rsidRPr="00045A49">
        <w:rPr>
          <w:rFonts w:asciiTheme="majorBidi" w:hAnsiTheme="majorBidi" w:cstheme="majorBidi"/>
          <w:sz w:val="22"/>
          <w:szCs w:val="22"/>
        </w:rPr>
        <w:t>The High-</w:t>
      </w:r>
      <w:r w:rsidR="0052520D" w:rsidRPr="00045A49">
        <w:rPr>
          <w:rFonts w:asciiTheme="majorBidi" w:hAnsiTheme="majorBidi" w:cstheme="majorBidi"/>
          <w:sz w:val="22"/>
          <w:szCs w:val="22"/>
        </w:rPr>
        <w:t>l</w:t>
      </w:r>
      <w:r w:rsidRPr="00045A49">
        <w:rPr>
          <w:rFonts w:asciiTheme="majorBidi" w:hAnsiTheme="majorBidi" w:cstheme="majorBidi"/>
          <w:sz w:val="22"/>
          <w:szCs w:val="22"/>
        </w:rPr>
        <w:t xml:space="preserve">evel </w:t>
      </w:r>
      <w:r w:rsidR="006D0473" w:rsidRPr="00045A49">
        <w:rPr>
          <w:rFonts w:asciiTheme="majorBidi" w:hAnsiTheme="majorBidi" w:cstheme="majorBidi"/>
          <w:sz w:val="22"/>
          <w:szCs w:val="22"/>
        </w:rPr>
        <w:t>e</w:t>
      </w:r>
      <w:r w:rsidRPr="00045A49">
        <w:rPr>
          <w:rFonts w:asciiTheme="majorBidi" w:hAnsiTheme="majorBidi" w:cstheme="majorBidi"/>
          <w:sz w:val="22"/>
          <w:szCs w:val="22"/>
        </w:rPr>
        <w:t xml:space="preserve">vent </w:t>
      </w:r>
      <w:r w:rsidR="00312EA5" w:rsidRPr="00045A49">
        <w:rPr>
          <w:rFonts w:asciiTheme="majorBidi" w:hAnsiTheme="majorBidi" w:cstheme="majorBidi"/>
          <w:sz w:val="22"/>
          <w:szCs w:val="22"/>
        </w:rPr>
        <w:t xml:space="preserve">concluded with the following thematic considerations which should be </w:t>
      </w:r>
      <w:r w:rsidR="005479A1" w:rsidRPr="00045A49">
        <w:rPr>
          <w:rFonts w:asciiTheme="majorBidi" w:hAnsiTheme="majorBidi" w:cstheme="majorBidi"/>
          <w:sz w:val="22"/>
          <w:szCs w:val="22"/>
        </w:rPr>
        <w:t xml:space="preserve">considered while elaborating </w:t>
      </w:r>
      <w:r w:rsidR="00A95097" w:rsidRPr="00045A49">
        <w:rPr>
          <w:rFonts w:asciiTheme="majorBidi" w:hAnsiTheme="majorBidi" w:cstheme="majorBidi"/>
          <w:sz w:val="22"/>
          <w:szCs w:val="22"/>
        </w:rPr>
        <w:t>and laying a foundation for the global coordinated action through the</w:t>
      </w:r>
      <w:r w:rsidR="00312EA5" w:rsidRPr="00045A49">
        <w:rPr>
          <w:rFonts w:asciiTheme="majorBidi" w:hAnsiTheme="majorBidi" w:cstheme="majorBidi"/>
          <w:sz w:val="22"/>
          <w:szCs w:val="22"/>
        </w:rPr>
        <w:t xml:space="preserve"> future Global Action Plan:</w:t>
      </w:r>
    </w:p>
    <w:p w14:paraId="7C58E435" w14:textId="77777777" w:rsidR="00371A95" w:rsidRPr="00045A49" w:rsidRDefault="00371A95" w:rsidP="00213342">
      <w:pPr>
        <w:jc w:val="both"/>
        <w:rPr>
          <w:rFonts w:asciiTheme="majorBidi" w:hAnsiTheme="majorBidi" w:cstheme="majorBidi"/>
          <w:sz w:val="22"/>
          <w:szCs w:val="22"/>
        </w:rPr>
      </w:pPr>
    </w:p>
    <w:p w14:paraId="7BD78E3C" w14:textId="2DC5BCDA" w:rsidR="004413BB" w:rsidRPr="00045A49" w:rsidRDefault="000A2487" w:rsidP="00213342">
      <w:pPr>
        <w:pStyle w:val="ListParagraph"/>
        <w:numPr>
          <w:ilvl w:val="0"/>
          <w:numId w:val="77"/>
        </w:numPr>
        <w:ind w:left="450" w:hanging="450"/>
        <w:jc w:val="both"/>
        <w:rPr>
          <w:u w:val="single"/>
        </w:rPr>
      </w:pPr>
      <w:r w:rsidRPr="00045A49">
        <w:rPr>
          <w:rFonts w:ascii="Times New Roman" w:hAnsi="Times New Roman" w:cs="Times New Roman"/>
          <w:b/>
          <w:bCs/>
          <w:sz w:val="22"/>
          <w:szCs w:val="22"/>
          <w:u w:val="single"/>
        </w:rPr>
        <w:t xml:space="preserve">Inclusive and Equitable Education and Learning Environments for </w:t>
      </w:r>
      <w:r w:rsidR="000F58E1" w:rsidRPr="00045A49">
        <w:rPr>
          <w:rFonts w:ascii="Times New Roman" w:hAnsi="Times New Roman" w:cs="Times New Roman"/>
          <w:b/>
          <w:bCs/>
          <w:sz w:val="22"/>
          <w:szCs w:val="22"/>
          <w:u w:val="single"/>
        </w:rPr>
        <w:t xml:space="preserve">the </w:t>
      </w:r>
      <w:r w:rsidRPr="00045A49">
        <w:rPr>
          <w:rFonts w:ascii="Times New Roman" w:hAnsi="Times New Roman" w:cs="Times New Roman"/>
          <w:b/>
          <w:bCs/>
          <w:sz w:val="22"/>
          <w:szCs w:val="22"/>
          <w:u w:val="single"/>
        </w:rPr>
        <w:t>Promoti</w:t>
      </w:r>
      <w:r w:rsidR="000F58E1" w:rsidRPr="00045A49">
        <w:rPr>
          <w:rFonts w:ascii="Times New Roman" w:hAnsi="Times New Roman" w:cs="Times New Roman"/>
          <w:b/>
          <w:bCs/>
          <w:sz w:val="22"/>
          <w:szCs w:val="22"/>
          <w:u w:val="single"/>
        </w:rPr>
        <w:t>on of</w:t>
      </w:r>
      <w:r w:rsidR="00371A95" w:rsidRPr="00045A49">
        <w:rPr>
          <w:rFonts w:ascii="Times New Roman" w:hAnsi="Times New Roman" w:cs="Times New Roman"/>
          <w:b/>
          <w:bCs/>
          <w:sz w:val="22"/>
          <w:szCs w:val="22"/>
          <w:u w:val="single"/>
        </w:rPr>
        <w:t xml:space="preserve"> </w:t>
      </w:r>
      <w:r w:rsidRPr="00045A49">
        <w:rPr>
          <w:rFonts w:ascii="Times New Roman" w:hAnsi="Times New Roman" w:cs="Times New Roman"/>
          <w:b/>
          <w:bCs/>
          <w:sz w:val="22"/>
          <w:szCs w:val="22"/>
          <w:u w:val="single"/>
        </w:rPr>
        <w:t>Indigenous Languages</w:t>
      </w:r>
    </w:p>
    <w:p w14:paraId="04E45794" w14:textId="77777777" w:rsidR="004413BB" w:rsidRPr="00045A49" w:rsidRDefault="004413BB" w:rsidP="00213342">
      <w:pPr>
        <w:jc w:val="both"/>
        <w:rPr>
          <w:rFonts w:ascii="Times New Roman" w:hAnsi="Times New Roman" w:cs="Times New Roman"/>
          <w:b/>
          <w:bCs/>
          <w:sz w:val="22"/>
          <w:szCs w:val="22"/>
          <w:u w:val="single"/>
        </w:rPr>
      </w:pPr>
    </w:p>
    <w:p w14:paraId="51E1F46F" w14:textId="077503FE" w:rsidR="003B2ED6" w:rsidRPr="00045A49" w:rsidRDefault="00AA3767" w:rsidP="00213342">
      <w:pPr>
        <w:ind w:left="450"/>
        <w:jc w:val="both"/>
        <w:rPr>
          <w:sz w:val="22"/>
          <w:szCs w:val="22"/>
        </w:rPr>
      </w:pPr>
      <w:r w:rsidRPr="00045A49">
        <w:rPr>
          <w:rFonts w:ascii="Times New Roman" w:hAnsi="Times New Roman" w:cs="Times New Roman"/>
          <w:sz w:val="22"/>
          <w:szCs w:val="22"/>
        </w:rPr>
        <w:t xml:space="preserve">In order to promote </w:t>
      </w:r>
      <w:r w:rsidR="00305001" w:rsidRPr="00045A49">
        <w:rPr>
          <w:rFonts w:ascii="Times New Roman" w:hAnsi="Times New Roman" w:cs="Times New Roman"/>
          <w:sz w:val="22"/>
          <w:szCs w:val="22"/>
        </w:rPr>
        <w:t xml:space="preserve">bilingual, </w:t>
      </w:r>
      <w:r w:rsidRPr="00045A49">
        <w:rPr>
          <w:rFonts w:ascii="Times New Roman" w:hAnsi="Times New Roman" w:cs="Times New Roman"/>
          <w:sz w:val="22"/>
          <w:szCs w:val="22"/>
        </w:rPr>
        <w:t xml:space="preserve">multilingual and intercultural educational policies, recommendations are issued in five areas corresponding to linguistic work; </w:t>
      </w:r>
      <w:r w:rsidR="003B2ED6" w:rsidRPr="00045A49">
        <w:rPr>
          <w:rFonts w:ascii="Times New Roman" w:hAnsi="Times New Roman" w:cs="Times New Roman"/>
          <w:sz w:val="22"/>
          <w:szCs w:val="22"/>
        </w:rPr>
        <w:t>education</w:t>
      </w:r>
      <w:r w:rsidR="005264D1" w:rsidRPr="00045A49">
        <w:rPr>
          <w:rFonts w:ascii="Times New Roman" w:hAnsi="Times New Roman" w:cs="Times New Roman"/>
          <w:sz w:val="22"/>
          <w:szCs w:val="22"/>
        </w:rPr>
        <w:t>al</w:t>
      </w:r>
      <w:r w:rsidR="003B2ED6" w:rsidRPr="00045A49">
        <w:rPr>
          <w:rFonts w:ascii="Times New Roman" w:hAnsi="Times New Roman" w:cs="Times New Roman"/>
          <w:sz w:val="22"/>
          <w:szCs w:val="22"/>
        </w:rPr>
        <w:t xml:space="preserve"> work</w:t>
      </w:r>
      <w:r w:rsidRPr="00045A49">
        <w:rPr>
          <w:rFonts w:ascii="Times New Roman" w:hAnsi="Times New Roman" w:cs="Times New Roman"/>
          <w:sz w:val="22"/>
          <w:szCs w:val="22"/>
        </w:rPr>
        <w:t xml:space="preserve">; the production and use of materials in indigenous languages; linguistic </w:t>
      </w:r>
      <w:r w:rsidR="00305001" w:rsidRPr="00045A49">
        <w:rPr>
          <w:rFonts w:ascii="Times New Roman" w:hAnsi="Times New Roman" w:cs="Times New Roman"/>
          <w:sz w:val="22"/>
          <w:szCs w:val="22"/>
        </w:rPr>
        <w:t xml:space="preserve">and cultural </w:t>
      </w:r>
      <w:r w:rsidRPr="00045A49">
        <w:rPr>
          <w:rFonts w:ascii="Times New Roman" w:hAnsi="Times New Roman" w:cs="Times New Roman"/>
          <w:sz w:val="22"/>
          <w:szCs w:val="22"/>
        </w:rPr>
        <w:t>policies</w:t>
      </w:r>
      <w:r w:rsidR="000F58E1" w:rsidRPr="00045A49">
        <w:rPr>
          <w:rFonts w:ascii="Times New Roman" w:hAnsi="Times New Roman" w:cs="Times New Roman"/>
          <w:sz w:val="22"/>
          <w:szCs w:val="22"/>
        </w:rPr>
        <w:t>;</w:t>
      </w:r>
      <w:r w:rsidRPr="00045A49">
        <w:rPr>
          <w:rFonts w:ascii="Times New Roman" w:hAnsi="Times New Roman" w:cs="Times New Roman"/>
          <w:sz w:val="22"/>
          <w:szCs w:val="22"/>
        </w:rPr>
        <w:t xml:space="preserve"> and the necessary legislative work as a necessary scaffolding for educational policies. </w:t>
      </w:r>
      <w:r w:rsidR="00305001" w:rsidRPr="00045A49">
        <w:rPr>
          <w:rFonts w:ascii="Times New Roman" w:hAnsi="Times New Roman" w:cs="Times New Roman"/>
          <w:sz w:val="22"/>
          <w:szCs w:val="22"/>
        </w:rPr>
        <w:t xml:space="preserve">Special attention should be given to those indigenous language communities across national borders. </w:t>
      </w:r>
      <w:r w:rsidRPr="00045A49">
        <w:rPr>
          <w:rFonts w:ascii="Times New Roman" w:hAnsi="Times New Roman" w:cs="Times New Roman"/>
          <w:sz w:val="22"/>
          <w:szCs w:val="22"/>
        </w:rPr>
        <w:t>Similarly, a transversal axis corresponds to the participation of indigenous peoples and organizations in decision making.</w:t>
      </w:r>
      <w:r w:rsidR="00A07870" w:rsidRPr="00045A49">
        <w:rPr>
          <w:sz w:val="22"/>
          <w:szCs w:val="22"/>
        </w:rPr>
        <w:t xml:space="preserve"> </w:t>
      </w:r>
    </w:p>
    <w:p w14:paraId="794744D3" w14:textId="77777777" w:rsidR="00A07870" w:rsidRPr="00045A49" w:rsidRDefault="00A07870" w:rsidP="00213342">
      <w:pPr>
        <w:ind w:left="450" w:hanging="450"/>
        <w:jc w:val="both"/>
        <w:rPr>
          <w:rFonts w:asciiTheme="majorBidi" w:hAnsiTheme="majorBidi" w:cstheme="majorBidi"/>
          <w:b/>
          <w:bCs/>
          <w:sz w:val="22"/>
          <w:szCs w:val="22"/>
        </w:rPr>
      </w:pPr>
    </w:p>
    <w:p w14:paraId="62237CE8" w14:textId="1BA0CC57" w:rsidR="003B2ED6" w:rsidRPr="00045A49" w:rsidRDefault="003B2ED6" w:rsidP="00213342">
      <w:pPr>
        <w:ind w:left="900" w:hanging="450"/>
        <w:jc w:val="both"/>
        <w:rPr>
          <w:rFonts w:asciiTheme="majorBidi" w:hAnsiTheme="majorBidi" w:cstheme="majorBidi"/>
          <w:b/>
          <w:bCs/>
          <w:i/>
          <w:iCs/>
          <w:sz w:val="22"/>
          <w:szCs w:val="22"/>
        </w:rPr>
      </w:pPr>
      <w:r w:rsidRPr="00045A49">
        <w:rPr>
          <w:rFonts w:asciiTheme="majorBidi" w:hAnsiTheme="majorBidi" w:cstheme="majorBidi"/>
          <w:b/>
          <w:bCs/>
          <w:i/>
          <w:iCs/>
          <w:sz w:val="22"/>
          <w:szCs w:val="22"/>
        </w:rPr>
        <w:t>Linguistic work</w:t>
      </w:r>
    </w:p>
    <w:p w14:paraId="37A6C36F" w14:textId="569D680E" w:rsidR="003B2ED6" w:rsidRPr="00045A49" w:rsidRDefault="006D0473"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 xml:space="preserve">Focus on </w:t>
      </w:r>
      <w:r w:rsidR="007828ED" w:rsidRPr="00045A49">
        <w:rPr>
          <w:rFonts w:asciiTheme="majorBidi" w:hAnsiTheme="majorBidi" w:cstheme="majorBidi"/>
          <w:sz w:val="22"/>
          <w:szCs w:val="22"/>
        </w:rPr>
        <w:t xml:space="preserve">at </w:t>
      </w:r>
      <w:r w:rsidR="003B2ED6" w:rsidRPr="00045A49">
        <w:rPr>
          <w:rFonts w:asciiTheme="majorBidi" w:hAnsiTheme="majorBidi" w:cstheme="majorBidi"/>
          <w:sz w:val="22"/>
          <w:szCs w:val="22"/>
        </w:rPr>
        <w:t>least three dimensions:</w:t>
      </w:r>
      <w:r w:rsidR="008847D5" w:rsidRPr="00045A49">
        <w:rPr>
          <w:rFonts w:asciiTheme="majorBidi" w:hAnsiTheme="majorBidi" w:cstheme="majorBidi"/>
          <w:sz w:val="22"/>
          <w:szCs w:val="22"/>
        </w:rPr>
        <w:t xml:space="preserve"> </w:t>
      </w:r>
      <w:r w:rsidR="000F58E1" w:rsidRPr="00045A49">
        <w:rPr>
          <w:rFonts w:asciiTheme="majorBidi" w:hAnsiTheme="majorBidi" w:cstheme="majorBidi"/>
          <w:sz w:val="22"/>
          <w:szCs w:val="22"/>
        </w:rPr>
        <w:t xml:space="preserve">the </w:t>
      </w:r>
      <w:r w:rsidR="003B2ED6" w:rsidRPr="00045A49">
        <w:rPr>
          <w:rFonts w:asciiTheme="majorBidi" w:hAnsiTheme="majorBidi" w:cstheme="majorBidi"/>
          <w:sz w:val="22"/>
          <w:szCs w:val="22"/>
        </w:rPr>
        <w:t>use of language as an object of study and research</w:t>
      </w:r>
      <w:r w:rsidR="008847D5" w:rsidRPr="00045A49">
        <w:rPr>
          <w:rFonts w:asciiTheme="majorBidi" w:hAnsiTheme="majorBidi" w:cstheme="majorBidi"/>
          <w:sz w:val="22"/>
          <w:szCs w:val="22"/>
        </w:rPr>
        <w:t xml:space="preserve">, </w:t>
      </w:r>
      <w:r w:rsidR="000F58E1" w:rsidRPr="00045A49">
        <w:rPr>
          <w:rFonts w:asciiTheme="majorBidi" w:hAnsiTheme="majorBidi" w:cstheme="majorBidi"/>
          <w:sz w:val="22"/>
          <w:szCs w:val="22"/>
        </w:rPr>
        <w:t>teaching indigenous</w:t>
      </w:r>
      <w:r w:rsidR="003B2ED6" w:rsidRPr="00045A49">
        <w:rPr>
          <w:rFonts w:asciiTheme="majorBidi" w:hAnsiTheme="majorBidi" w:cstheme="majorBidi"/>
          <w:sz w:val="22"/>
          <w:szCs w:val="22"/>
        </w:rPr>
        <w:t xml:space="preserve"> languages</w:t>
      </w:r>
      <w:r w:rsidR="000F58E1" w:rsidRPr="00045A49">
        <w:rPr>
          <w:rFonts w:asciiTheme="majorBidi" w:hAnsiTheme="majorBidi" w:cstheme="majorBidi"/>
          <w:sz w:val="22"/>
          <w:szCs w:val="22"/>
        </w:rPr>
        <w:t>,</w:t>
      </w:r>
      <w:r w:rsidR="008847D5" w:rsidRPr="00045A49">
        <w:rPr>
          <w:rFonts w:asciiTheme="majorBidi" w:hAnsiTheme="majorBidi" w:cstheme="majorBidi"/>
          <w:sz w:val="22"/>
          <w:szCs w:val="22"/>
        </w:rPr>
        <w:t xml:space="preserve"> and </w:t>
      </w:r>
      <w:r w:rsidR="000F58E1" w:rsidRPr="00045A49">
        <w:rPr>
          <w:rFonts w:asciiTheme="majorBidi" w:hAnsiTheme="majorBidi" w:cstheme="majorBidi"/>
          <w:sz w:val="22"/>
          <w:szCs w:val="22"/>
        </w:rPr>
        <w:t>teaching in</w:t>
      </w:r>
      <w:r w:rsidR="003B2ED6" w:rsidRPr="00045A49">
        <w:rPr>
          <w:rFonts w:asciiTheme="majorBidi" w:hAnsiTheme="majorBidi" w:cstheme="majorBidi"/>
          <w:sz w:val="22"/>
          <w:szCs w:val="22"/>
        </w:rPr>
        <w:t xml:space="preserve"> indigenous languages</w:t>
      </w:r>
      <w:r w:rsidR="00173AC0" w:rsidRPr="00045A49">
        <w:rPr>
          <w:rFonts w:asciiTheme="majorBidi" w:hAnsiTheme="majorBidi" w:cstheme="majorBidi"/>
          <w:sz w:val="22"/>
          <w:szCs w:val="22"/>
        </w:rPr>
        <w:t>.</w:t>
      </w:r>
    </w:p>
    <w:p w14:paraId="1DDA7A1D" w14:textId="73BC42F8" w:rsidR="003B2ED6" w:rsidRPr="00045A49" w:rsidRDefault="000F58E1"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 xml:space="preserve">The </w:t>
      </w:r>
      <w:r w:rsidR="00B947DD" w:rsidRPr="00045A49">
        <w:rPr>
          <w:rFonts w:asciiTheme="majorBidi" w:hAnsiTheme="majorBidi" w:cstheme="majorBidi"/>
          <w:sz w:val="22"/>
          <w:szCs w:val="22"/>
        </w:rPr>
        <w:t xml:space="preserve">use, </w:t>
      </w:r>
      <w:r w:rsidRPr="00045A49">
        <w:rPr>
          <w:rFonts w:asciiTheme="majorBidi" w:hAnsiTheme="majorBidi" w:cstheme="majorBidi"/>
          <w:sz w:val="22"/>
          <w:szCs w:val="22"/>
        </w:rPr>
        <w:t>r</w:t>
      </w:r>
      <w:r w:rsidR="003B2ED6" w:rsidRPr="00045A49">
        <w:rPr>
          <w:rFonts w:asciiTheme="majorBidi" w:hAnsiTheme="majorBidi" w:cstheme="majorBidi"/>
          <w:sz w:val="22"/>
          <w:szCs w:val="22"/>
        </w:rPr>
        <w:t xml:space="preserve">evitalization, preservation and </w:t>
      </w:r>
      <w:r w:rsidR="00A07870" w:rsidRPr="00045A49">
        <w:rPr>
          <w:rFonts w:asciiTheme="majorBidi" w:hAnsiTheme="majorBidi" w:cstheme="majorBidi"/>
          <w:sz w:val="22"/>
          <w:szCs w:val="22"/>
        </w:rPr>
        <w:t xml:space="preserve">safeguarding </w:t>
      </w:r>
      <w:r w:rsidR="004C7227" w:rsidRPr="00045A49">
        <w:rPr>
          <w:rFonts w:asciiTheme="majorBidi" w:hAnsiTheme="majorBidi" w:cstheme="majorBidi"/>
          <w:sz w:val="22"/>
          <w:szCs w:val="22"/>
        </w:rPr>
        <w:t xml:space="preserve">of </w:t>
      </w:r>
      <w:r w:rsidR="003B2ED6" w:rsidRPr="00045A49">
        <w:rPr>
          <w:rFonts w:asciiTheme="majorBidi" w:hAnsiTheme="majorBidi" w:cstheme="majorBidi"/>
          <w:sz w:val="22"/>
          <w:szCs w:val="22"/>
        </w:rPr>
        <w:t xml:space="preserve">indigenous languages </w:t>
      </w:r>
      <w:r w:rsidRPr="00045A49">
        <w:rPr>
          <w:rFonts w:asciiTheme="majorBidi" w:hAnsiTheme="majorBidi" w:cstheme="majorBidi"/>
          <w:sz w:val="22"/>
          <w:szCs w:val="22"/>
        </w:rPr>
        <w:t xml:space="preserve">is </w:t>
      </w:r>
      <w:r w:rsidR="003B2ED6" w:rsidRPr="00045A49">
        <w:rPr>
          <w:rFonts w:asciiTheme="majorBidi" w:hAnsiTheme="majorBidi" w:cstheme="majorBidi"/>
          <w:sz w:val="22"/>
          <w:szCs w:val="22"/>
        </w:rPr>
        <w:t>necessary according to their degree of vitality</w:t>
      </w:r>
      <w:r w:rsidR="00173AC0" w:rsidRPr="00045A49">
        <w:rPr>
          <w:rFonts w:asciiTheme="majorBidi" w:hAnsiTheme="majorBidi" w:cstheme="majorBidi"/>
          <w:sz w:val="22"/>
          <w:szCs w:val="22"/>
        </w:rPr>
        <w:t>.</w:t>
      </w:r>
    </w:p>
    <w:p w14:paraId="22938DE7" w14:textId="01ABFCBE" w:rsidR="003B2ED6" w:rsidRPr="00045A49" w:rsidRDefault="000F58E1"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The d</w:t>
      </w:r>
      <w:r w:rsidR="00A07870" w:rsidRPr="00045A49">
        <w:rPr>
          <w:rFonts w:asciiTheme="majorBidi" w:hAnsiTheme="majorBidi" w:cstheme="majorBidi"/>
          <w:sz w:val="22"/>
          <w:szCs w:val="22"/>
        </w:rPr>
        <w:t>evelopment of writing systems, including</w:t>
      </w:r>
      <w:r w:rsidR="003B2ED6" w:rsidRPr="00045A49">
        <w:rPr>
          <w:rFonts w:asciiTheme="majorBidi" w:hAnsiTheme="majorBidi" w:cstheme="majorBidi"/>
          <w:sz w:val="22"/>
          <w:szCs w:val="22"/>
        </w:rPr>
        <w:t xml:space="preserve"> alphabets, spelling and homologation of languages by </w:t>
      </w:r>
      <w:r w:rsidR="00A07870" w:rsidRPr="00045A49">
        <w:rPr>
          <w:rFonts w:asciiTheme="majorBidi" w:hAnsiTheme="majorBidi" w:cstheme="majorBidi"/>
          <w:sz w:val="22"/>
          <w:szCs w:val="22"/>
        </w:rPr>
        <w:t>national language harmonization organizations, a</w:t>
      </w:r>
      <w:r w:rsidR="003B2ED6" w:rsidRPr="00045A49">
        <w:rPr>
          <w:rFonts w:asciiTheme="majorBidi" w:hAnsiTheme="majorBidi" w:cstheme="majorBidi"/>
          <w:sz w:val="22"/>
          <w:szCs w:val="22"/>
        </w:rPr>
        <w:t xml:space="preserve">cademies of </w:t>
      </w:r>
      <w:r w:rsidR="00A07870" w:rsidRPr="00045A49">
        <w:rPr>
          <w:rFonts w:asciiTheme="majorBidi" w:hAnsiTheme="majorBidi" w:cstheme="majorBidi"/>
          <w:sz w:val="22"/>
          <w:szCs w:val="22"/>
        </w:rPr>
        <w:t>languages and other appropriate indigenous peoples</w:t>
      </w:r>
      <w:r w:rsidR="004C7227" w:rsidRPr="00045A49">
        <w:rPr>
          <w:rFonts w:asciiTheme="majorBidi" w:hAnsiTheme="majorBidi" w:cstheme="majorBidi"/>
          <w:sz w:val="22"/>
          <w:szCs w:val="22"/>
        </w:rPr>
        <w:t>’</w:t>
      </w:r>
      <w:r w:rsidR="00A07870" w:rsidRPr="00045A49">
        <w:rPr>
          <w:rFonts w:asciiTheme="majorBidi" w:hAnsiTheme="majorBidi" w:cstheme="majorBidi"/>
          <w:sz w:val="22"/>
          <w:szCs w:val="22"/>
        </w:rPr>
        <w:t xml:space="preserve"> organizations</w:t>
      </w:r>
      <w:r w:rsidR="003B2ED6" w:rsidRPr="00045A49">
        <w:rPr>
          <w:rFonts w:asciiTheme="majorBidi" w:hAnsiTheme="majorBidi" w:cstheme="majorBidi"/>
          <w:sz w:val="22"/>
          <w:szCs w:val="22"/>
        </w:rPr>
        <w:t xml:space="preserve">, </w:t>
      </w:r>
      <w:r w:rsidR="00A07870" w:rsidRPr="00045A49">
        <w:rPr>
          <w:rFonts w:asciiTheme="majorBidi" w:hAnsiTheme="majorBidi" w:cstheme="majorBidi"/>
          <w:sz w:val="22"/>
          <w:szCs w:val="22"/>
        </w:rPr>
        <w:t>should be</w:t>
      </w:r>
      <w:r w:rsidR="003B2ED6" w:rsidRPr="00045A49">
        <w:rPr>
          <w:rFonts w:asciiTheme="majorBidi" w:hAnsiTheme="majorBidi" w:cstheme="majorBidi"/>
          <w:sz w:val="22"/>
          <w:szCs w:val="22"/>
        </w:rPr>
        <w:t xml:space="preserve"> recognized and supported by all </w:t>
      </w:r>
      <w:r w:rsidR="00A07870" w:rsidRPr="00045A49">
        <w:rPr>
          <w:rFonts w:asciiTheme="majorBidi" w:hAnsiTheme="majorBidi" w:cstheme="majorBidi"/>
          <w:sz w:val="22"/>
          <w:szCs w:val="22"/>
        </w:rPr>
        <w:t>Member States and relevant quality assurance and accreditation bodies</w:t>
      </w:r>
      <w:r w:rsidR="00173AC0" w:rsidRPr="00045A49">
        <w:rPr>
          <w:rFonts w:asciiTheme="majorBidi" w:hAnsiTheme="majorBidi" w:cstheme="majorBidi"/>
          <w:sz w:val="22"/>
          <w:szCs w:val="22"/>
        </w:rPr>
        <w:t>.</w:t>
      </w:r>
    </w:p>
    <w:p w14:paraId="322B1252" w14:textId="43C389AD" w:rsidR="003B2ED6" w:rsidRPr="00045A49" w:rsidRDefault="00A07870"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E</w:t>
      </w:r>
      <w:r w:rsidR="003B2ED6" w:rsidRPr="00045A49">
        <w:rPr>
          <w:rFonts w:asciiTheme="majorBidi" w:hAnsiTheme="majorBidi" w:cstheme="majorBidi"/>
          <w:sz w:val="22"/>
          <w:szCs w:val="22"/>
        </w:rPr>
        <w:t>quity between the use of indigenous languages and dominant languages</w:t>
      </w:r>
      <w:r w:rsidRPr="00045A49">
        <w:rPr>
          <w:rFonts w:asciiTheme="majorBidi" w:hAnsiTheme="majorBidi" w:cstheme="majorBidi"/>
          <w:sz w:val="22"/>
          <w:szCs w:val="22"/>
        </w:rPr>
        <w:t xml:space="preserve"> should be promoted in </w:t>
      </w:r>
      <w:r w:rsidR="000F58E1" w:rsidRPr="00045A49">
        <w:rPr>
          <w:rFonts w:asciiTheme="majorBidi" w:hAnsiTheme="majorBidi" w:cstheme="majorBidi"/>
          <w:sz w:val="22"/>
          <w:szCs w:val="22"/>
        </w:rPr>
        <w:t xml:space="preserve">the </w:t>
      </w:r>
      <w:r w:rsidRPr="00045A49">
        <w:rPr>
          <w:rFonts w:asciiTheme="majorBidi" w:hAnsiTheme="majorBidi" w:cstheme="majorBidi"/>
          <w:sz w:val="22"/>
          <w:szCs w:val="22"/>
        </w:rPr>
        <w:t>education sector at national and local levels</w:t>
      </w:r>
      <w:r w:rsidR="003B2ED6" w:rsidRPr="00045A49">
        <w:rPr>
          <w:rFonts w:asciiTheme="majorBidi" w:hAnsiTheme="majorBidi" w:cstheme="majorBidi"/>
          <w:sz w:val="22"/>
          <w:szCs w:val="22"/>
        </w:rPr>
        <w:t>.</w:t>
      </w:r>
    </w:p>
    <w:p w14:paraId="1A7DB78C" w14:textId="14F9C966" w:rsidR="005264D1" w:rsidRPr="00045A49" w:rsidRDefault="005264D1" w:rsidP="00213342">
      <w:pPr>
        <w:ind w:left="900" w:hanging="450"/>
        <w:jc w:val="both"/>
        <w:rPr>
          <w:rFonts w:asciiTheme="majorBidi" w:hAnsiTheme="majorBidi" w:cstheme="majorBidi"/>
          <w:sz w:val="22"/>
          <w:szCs w:val="22"/>
        </w:rPr>
      </w:pPr>
    </w:p>
    <w:p w14:paraId="4DB00D72" w14:textId="6793DA6D" w:rsidR="005264D1" w:rsidRPr="00045A49" w:rsidRDefault="005264D1" w:rsidP="00213342">
      <w:pPr>
        <w:ind w:left="900" w:hanging="450"/>
        <w:jc w:val="both"/>
        <w:rPr>
          <w:rFonts w:asciiTheme="majorBidi" w:hAnsiTheme="majorBidi" w:cstheme="majorBidi"/>
          <w:b/>
          <w:bCs/>
          <w:i/>
          <w:iCs/>
          <w:sz w:val="22"/>
          <w:szCs w:val="22"/>
        </w:rPr>
      </w:pPr>
      <w:r w:rsidRPr="00045A49">
        <w:rPr>
          <w:rFonts w:asciiTheme="majorBidi" w:hAnsiTheme="majorBidi" w:cstheme="majorBidi"/>
          <w:b/>
          <w:bCs/>
          <w:i/>
          <w:iCs/>
          <w:sz w:val="22"/>
          <w:szCs w:val="22"/>
        </w:rPr>
        <w:t xml:space="preserve">Educational </w:t>
      </w:r>
      <w:r w:rsidR="006D0473" w:rsidRPr="00045A49">
        <w:rPr>
          <w:rFonts w:asciiTheme="majorBidi" w:hAnsiTheme="majorBidi" w:cstheme="majorBidi"/>
          <w:b/>
          <w:bCs/>
          <w:i/>
          <w:iCs/>
          <w:sz w:val="22"/>
          <w:szCs w:val="22"/>
        </w:rPr>
        <w:t>work</w:t>
      </w:r>
    </w:p>
    <w:p w14:paraId="3D31384B" w14:textId="3E0BBEB8" w:rsidR="005264D1" w:rsidRPr="00045A49" w:rsidRDefault="005264D1"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Promoti</w:t>
      </w:r>
      <w:r w:rsidR="006D0473" w:rsidRPr="00045A49">
        <w:rPr>
          <w:rFonts w:asciiTheme="majorBidi" w:hAnsiTheme="majorBidi" w:cstheme="majorBidi"/>
          <w:sz w:val="22"/>
          <w:szCs w:val="22"/>
        </w:rPr>
        <w:t xml:space="preserve">on of </w:t>
      </w:r>
      <w:r w:rsidR="000F58E1" w:rsidRPr="00045A49">
        <w:rPr>
          <w:rFonts w:asciiTheme="majorBidi" w:hAnsiTheme="majorBidi" w:cstheme="majorBidi"/>
          <w:sz w:val="22"/>
          <w:szCs w:val="22"/>
        </w:rPr>
        <w:t xml:space="preserve">the </w:t>
      </w:r>
      <w:r w:rsidRPr="00045A49">
        <w:rPr>
          <w:rFonts w:asciiTheme="majorBidi" w:hAnsiTheme="majorBidi" w:cstheme="majorBidi"/>
          <w:sz w:val="22"/>
          <w:szCs w:val="22"/>
        </w:rPr>
        <w:t xml:space="preserve">public use of indigenous languages is essential for </w:t>
      </w:r>
      <w:r w:rsidR="000F58E1" w:rsidRPr="00045A49">
        <w:rPr>
          <w:rFonts w:asciiTheme="majorBidi" w:hAnsiTheme="majorBidi" w:cstheme="majorBidi"/>
          <w:sz w:val="22"/>
          <w:szCs w:val="22"/>
        </w:rPr>
        <w:t xml:space="preserve">the </w:t>
      </w:r>
      <w:r w:rsidR="006D0473" w:rsidRPr="00045A49">
        <w:rPr>
          <w:rFonts w:asciiTheme="majorBidi" w:hAnsiTheme="majorBidi" w:cstheme="majorBidi"/>
          <w:sz w:val="22"/>
          <w:szCs w:val="22"/>
        </w:rPr>
        <w:t>revitalization</w:t>
      </w:r>
      <w:r w:rsidR="004C7227" w:rsidRPr="00045A49">
        <w:rPr>
          <w:rFonts w:asciiTheme="majorBidi" w:hAnsiTheme="majorBidi" w:cstheme="majorBidi"/>
          <w:sz w:val="22"/>
          <w:szCs w:val="22"/>
        </w:rPr>
        <w:t xml:space="preserve"> of indigenous languages</w:t>
      </w:r>
      <w:r w:rsidRPr="00045A49">
        <w:rPr>
          <w:rFonts w:asciiTheme="majorBidi" w:hAnsiTheme="majorBidi" w:cstheme="majorBidi"/>
          <w:sz w:val="22"/>
          <w:szCs w:val="22"/>
        </w:rPr>
        <w:t>.</w:t>
      </w:r>
    </w:p>
    <w:p w14:paraId="37F57468" w14:textId="63A06D70" w:rsidR="005264D1" w:rsidRPr="00045A49" w:rsidRDefault="006D0473"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L</w:t>
      </w:r>
      <w:r w:rsidR="005264D1" w:rsidRPr="00045A49">
        <w:rPr>
          <w:rFonts w:asciiTheme="majorBidi" w:hAnsiTheme="majorBidi" w:cstheme="majorBidi"/>
          <w:sz w:val="22"/>
          <w:szCs w:val="22"/>
        </w:rPr>
        <w:t>earning indigenous languages should be promoted in schools and in other learning environments</w:t>
      </w:r>
      <w:r w:rsidR="000F58E1" w:rsidRPr="00045A49">
        <w:rPr>
          <w:rFonts w:asciiTheme="majorBidi" w:hAnsiTheme="majorBidi" w:cstheme="majorBidi"/>
          <w:sz w:val="22"/>
          <w:szCs w:val="22"/>
        </w:rPr>
        <w:t>,</w:t>
      </w:r>
      <w:r w:rsidR="005264D1" w:rsidRPr="00045A49">
        <w:rPr>
          <w:rFonts w:asciiTheme="majorBidi" w:hAnsiTheme="majorBidi" w:cstheme="majorBidi"/>
          <w:sz w:val="22"/>
          <w:szCs w:val="22"/>
        </w:rPr>
        <w:t xml:space="preserve"> through non-formal education and informal learning. The recreational, community, artistic and cultural dimensions of education must be relieved, having the indigenous world views knowledge and practices as source.</w:t>
      </w:r>
    </w:p>
    <w:p w14:paraId="45FF4845" w14:textId="6E550B92" w:rsidR="005264D1" w:rsidRPr="00045A49" w:rsidRDefault="00474BC3"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 xml:space="preserve">A </w:t>
      </w:r>
      <w:r w:rsidR="005264D1" w:rsidRPr="00045A49">
        <w:rPr>
          <w:rFonts w:asciiTheme="majorBidi" w:hAnsiTheme="majorBidi" w:cstheme="majorBidi"/>
          <w:sz w:val="22"/>
          <w:szCs w:val="22"/>
        </w:rPr>
        <w:t>necess</w:t>
      </w:r>
      <w:r w:rsidRPr="00045A49">
        <w:rPr>
          <w:rFonts w:asciiTheme="majorBidi" w:hAnsiTheme="majorBidi" w:cstheme="majorBidi"/>
          <w:sz w:val="22"/>
          <w:szCs w:val="22"/>
        </w:rPr>
        <w:t xml:space="preserve">ity </w:t>
      </w:r>
      <w:r w:rsidR="005264D1" w:rsidRPr="00045A49">
        <w:rPr>
          <w:rFonts w:asciiTheme="majorBidi" w:hAnsiTheme="majorBidi" w:cstheme="majorBidi"/>
          <w:sz w:val="22"/>
          <w:szCs w:val="22"/>
        </w:rPr>
        <w:t xml:space="preserve">to address the contradictions </w:t>
      </w:r>
      <w:r w:rsidRPr="00045A49">
        <w:rPr>
          <w:rFonts w:asciiTheme="majorBidi" w:hAnsiTheme="majorBidi" w:cstheme="majorBidi"/>
          <w:sz w:val="22"/>
          <w:szCs w:val="22"/>
        </w:rPr>
        <w:t xml:space="preserve">that </w:t>
      </w:r>
      <w:r w:rsidR="005264D1" w:rsidRPr="00045A49">
        <w:rPr>
          <w:rFonts w:asciiTheme="majorBidi" w:hAnsiTheme="majorBidi" w:cstheme="majorBidi"/>
          <w:sz w:val="22"/>
          <w:szCs w:val="22"/>
        </w:rPr>
        <w:t>are evident in the current formal education</w:t>
      </w:r>
      <w:r w:rsidRPr="00045A49">
        <w:rPr>
          <w:rFonts w:asciiTheme="majorBidi" w:hAnsiTheme="majorBidi" w:cstheme="majorBidi"/>
          <w:sz w:val="22"/>
          <w:szCs w:val="22"/>
        </w:rPr>
        <w:t xml:space="preserve"> system:</w:t>
      </w:r>
      <w:r w:rsidR="005264D1" w:rsidRPr="00045A49">
        <w:rPr>
          <w:rFonts w:asciiTheme="majorBidi" w:hAnsiTheme="majorBidi" w:cstheme="majorBidi"/>
          <w:sz w:val="22"/>
          <w:szCs w:val="22"/>
        </w:rPr>
        <w:t xml:space="preserve"> the educational processes, the contents and pedagogies, </w:t>
      </w:r>
      <w:r w:rsidR="00460853" w:rsidRPr="00045A49">
        <w:rPr>
          <w:rFonts w:asciiTheme="majorBidi" w:hAnsiTheme="majorBidi" w:cstheme="majorBidi"/>
          <w:sz w:val="22"/>
          <w:szCs w:val="22"/>
        </w:rPr>
        <w:t xml:space="preserve">and </w:t>
      </w:r>
      <w:r w:rsidR="005264D1" w:rsidRPr="00045A49">
        <w:rPr>
          <w:rFonts w:asciiTheme="majorBidi" w:hAnsiTheme="majorBidi" w:cstheme="majorBidi"/>
          <w:sz w:val="22"/>
          <w:szCs w:val="22"/>
        </w:rPr>
        <w:t xml:space="preserve">the forms of evaluation and accreditation of learning. It is recommended to address these contradictions from a </w:t>
      </w:r>
      <w:r w:rsidR="004447C2" w:rsidRPr="00045A49">
        <w:rPr>
          <w:rFonts w:asciiTheme="majorBidi" w:hAnsiTheme="majorBidi" w:cstheme="majorBidi"/>
          <w:sz w:val="22"/>
          <w:szCs w:val="22"/>
        </w:rPr>
        <w:t xml:space="preserve">culturally sensitive and inclusive </w:t>
      </w:r>
      <w:r w:rsidR="005264D1" w:rsidRPr="00045A49">
        <w:rPr>
          <w:rFonts w:asciiTheme="majorBidi" w:hAnsiTheme="majorBidi" w:cstheme="majorBidi"/>
          <w:sz w:val="22"/>
          <w:szCs w:val="22"/>
        </w:rPr>
        <w:t>perspective.</w:t>
      </w:r>
    </w:p>
    <w:p w14:paraId="54C78D12" w14:textId="3A99A253" w:rsidR="005264D1" w:rsidRPr="00045A49" w:rsidRDefault="00474BC3"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C</w:t>
      </w:r>
      <w:r w:rsidR="005264D1" w:rsidRPr="00045A49">
        <w:rPr>
          <w:rFonts w:asciiTheme="majorBidi" w:hAnsiTheme="majorBidi" w:cstheme="majorBidi"/>
          <w:sz w:val="22"/>
          <w:szCs w:val="22"/>
        </w:rPr>
        <w:t xml:space="preserve">urricula </w:t>
      </w:r>
      <w:r w:rsidR="004C7227" w:rsidRPr="00045A49">
        <w:rPr>
          <w:rFonts w:asciiTheme="majorBidi" w:hAnsiTheme="majorBidi" w:cstheme="majorBidi"/>
          <w:sz w:val="22"/>
          <w:szCs w:val="22"/>
        </w:rPr>
        <w:t>should</w:t>
      </w:r>
      <w:r w:rsidRPr="00045A49">
        <w:rPr>
          <w:rFonts w:asciiTheme="majorBidi" w:hAnsiTheme="majorBidi" w:cstheme="majorBidi"/>
          <w:sz w:val="22"/>
          <w:szCs w:val="22"/>
        </w:rPr>
        <w:t xml:space="preserve"> include not only language</w:t>
      </w:r>
      <w:r w:rsidR="004C7227" w:rsidRPr="00045A49">
        <w:rPr>
          <w:rFonts w:asciiTheme="majorBidi" w:hAnsiTheme="majorBidi" w:cstheme="majorBidi"/>
          <w:sz w:val="22"/>
          <w:szCs w:val="22"/>
        </w:rPr>
        <w:t xml:space="preserve"> teaching</w:t>
      </w:r>
      <w:r w:rsidRPr="00045A49">
        <w:rPr>
          <w:rFonts w:asciiTheme="majorBidi" w:hAnsiTheme="majorBidi" w:cstheme="majorBidi"/>
          <w:sz w:val="22"/>
          <w:szCs w:val="22"/>
        </w:rPr>
        <w:t xml:space="preserve">, but also </w:t>
      </w:r>
      <w:r w:rsidR="005264D1" w:rsidRPr="00045A49">
        <w:rPr>
          <w:rFonts w:asciiTheme="majorBidi" w:hAnsiTheme="majorBidi" w:cstheme="majorBidi"/>
          <w:sz w:val="22"/>
          <w:szCs w:val="22"/>
        </w:rPr>
        <w:t>content</w:t>
      </w:r>
      <w:r w:rsidR="00460853" w:rsidRPr="00045A49">
        <w:rPr>
          <w:rFonts w:asciiTheme="majorBidi" w:hAnsiTheme="majorBidi" w:cstheme="majorBidi"/>
          <w:sz w:val="22"/>
          <w:szCs w:val="22"/>
        </w:rPr>
        <w:t>-</w:t>
      </w:r>
      <w:r w:rsidR="00E52E66" w:rsidRPr="00045A49">
        <w:rPr>
          <w:rFonts w:asciiTheme="majorBidi" w:hAnsiTheme="majorBidi" w:cstheme="majorBidi"/>
          <w:sz w:val="22"/>
          <w:szCs w:val="22"/>
        </w:rPr>
        <w:t>containing issues on</w:t>
      </w:r>
      <w:r w:rsidR="004447C2" w:rsidRPr="00045A49">
        <w:rPr>
          <w:rFonts w:asciiTheme="majorBidi" w:hAnsiTheme="majorBidi" w:cstheme="majorBidi"/>
          <w:sz w:val="22"/>
          <w:szCs w:val="22"/>
        </w:rPr>
        <w:t xml:space="preserve"> </w:t>
      </w:r>
      <w:r w:rsidR="00E52E66" w:rsidRPr="00045A49">
        <w:rPr>
          <w:rFonts w:asciiTheme="majorBidi" w:hAnsiTheme="majorBidi" w:cstheme="majorBidi"/>
          <w:sz w:val="22"/>
          <w:szCs w:val="22"/>
        </w:rPr>
        <w:t>indigenous</w:t>
      </w:r>
      <w:r w:rsidR="004447C2" w:rsidRPr="00045A49">
        <w:rPr>
          <w:rFonts w:asciiTheme="majorBidi" w:hAnsiTheme="majorBidi" w:cstheme="majorBidi"/>
          <w:sz w:val="22"/>
          <w:szCs w:val="22"/>
        </w:rPr>
        <w:t xml:space="preserve"> knowledge, cultures, values</w:t>
      </w:r>
      <w:r w:rsidR="00305001" w:rsidRPr="00045A49">
        <w:rPr>
          <w:rFonts w:asciiTheme="majorBidi" w:hAnsiTheme="majorBidi" w:cstheme="majorBidi"/>
          <w:sz w:val="22"/>
          <w:szCs w:val="22"/>
        </w:rPr>
        <w:t>, spirituality</w:t>
      </w:r>
      <w:r w:rsidR="004447C2" w:rsidRPr="00045A49">
        <w:rPr>
          <w:rFonts w:asciiTheme="majorBidi" w:hAnsiTheme="majorBidi" w:cstheme="majorBidi"/>
          <w:sz w:val="22"/>
          <w:szCs w:val="22"/>
        </w:rPr>
        <w:t xml:space="preserve"> and worldviews</w:t>
      </w:r>
      <w:r w:rsidR="00E52E66" w:rsidRPr="00045A49">
        <w:rPr>
          <w:rFonts w:asciiTheme="majorBidi" w:hAnsiTheme="majorBidi" w:cstheme="majorBidi"/>
          <w:sz w:val="22"/>
          <w:szCs w:val="22"/>
        </w:rPr>
        <w:t>,</w:t>
      </w:r>
      <w:r w:rsidR="004447C2" w:rsidRPr="00045A49">
        <w:rPr>
          <w:rFonts w:asciiTheme="majorBidi" w:hAnsiTheme="majorBidi" w:cstheme="majorBidi"/>
          <w:sz w:val="22"/>
          <w:szCs w:val="22"/>
        </w:rPr>
        <w:t xml:space="preserve"> particular</w:t>
      </w:r>
      <w:r w:rsidR="00460853" w:rsidRPr="00045A49">
        <w:rPr>
          <w:rFonts w:asciiTheme="majorBidi" w:hAnsiTheme="majorBidi" w:cstheme="majorBidi"/>
          <w:sz w:val="22"/>
          <w:szCs w:val="22"/>
        </w:rPr>
        <w:t>ly</w:t>
      </w:r>
      <w:r w:rsidR="004447C2" w:rsidRPr="00045A49">
        <w:rPr>
          <w:rFonts w:asciiTheme="majorBidi" w:hAnsiTheme="majorBidi" w:cstheme="majorBidi"/>
          <w:sz w:val="22"/>
          <w:szCs w:val="22"/>
        </w:rPr>
        <w:t xml:space="preserve"> in connection to the </w:t>
      </w:r>
      <w:r w:rsidR="00E52E66" w:rsidRPr="00045A49">
        <w:rPr>
          <w:rFonts w:asciiTheme="majorBidi" w:hAnsiTheme="majorBidi" w:cstheme="majorBidi"/>
          <w:sz w:val="22"/>
          <w:szCs w:val="22"/>
        </w:rPr>
        <w:t xml:space="preserve">environment and biodiversity, as well as </w:t>
      </w:r>
      <w:r w:rsidR="00305001" w:rsidRPr="00045A49">
        <w:rPr>
          <w:rFonts w:asciiTheme="majorBidi" w:hAnsiTheme="majorBidi" w:cstheme="majorBidi"/>
          <w:sz w:val="22"/>
          <w:szCs w:val="22"/>
        </w:rPr>
        <w:t xml:space="preserve">their ancestral territories and </w:t>
      </w:r>
      <w:r w:rsidR="00E52E66" w:rsidRPr="00045A49">
        <w:rPr>
          <w:rFonts w:asciiTheme="majorBidi" w:hAnsiTheme="majorBidi" w:cstheme="majorBidi"/>
          <w:sz w:val="22"/>
          <w:szCs w:val="22"/>
        </w:rPr>
        <w:t>land</w:t>
      </w:r>
      <w:r w:rsidR="005264D1" w:rsidRPr="00045A49">
        <w:rPr>
          <w:rFonts w:asciiTheme="majorBidi" w:hAnsiTheme="majorBidi" w:cstheme="majorBidi"/>
          <w:sz w:val="22"/>
          <w:szCs w:val="22"/>
        </w:rPr>
        <w:t>.</w:t>
      </w:r>
    </w:p>
    <w:p w14:paraId="2BF93734" w14:textId="45EF8D61" w:rsidR="005264D1" w:rsidRPr="00045A49" w:rsidRDefault="00E03033"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 xml:space="preserve">Evaluation of </w:t>
      </w:r>
      <w:r w:rsidR="005264D1" w:rsidRPr="00045A49">
        <w:rPr>
          <w:rFonts w:asciiTheme="majorBidi" w:hAnsiTheme="majorBidi" w:cstheme="majorBidi"/>
          <w:sz w:val="22"/>
          <w:szCs w:val="22"/>
        </w:rPr>
        <w:t xml:space="preserve">achievements of intercultural bilingual education and review </w:t>
      </w:r>
      <w:r w:rsidRPr="00045A49">
        <w:rPr>
          <w:rFonts w:asciiTheme="majorBidi" w:hAnsiTheme="majorBidi" w:cstheme="majorBidi"/>
          <w:sz w:val="22"/>
          <w:szCs w:val="22"/>
        </w:rPr>
        <w:t xml:space="preserve">of </w:t>
      </w:r>
      <w:r w:rsidR="005264D1" w:rsidRPr="00045A49">
        <w:rPr>
          <w:rFonts w:asciiTheme="majorBidi" w:hAnsiTheme="majorBidi" w:cstheme="majorBidi"/>
          <w:sz w:val="22"/>
          <w:szCs w:val="22"/>
        </w:rPr>
        <w:t>curricula and practices</w:t>
      </w:r>
      <w:r w:rsidR="00460853" w:rsidRPr="00045A49">
        <w:rPr>
          <w:rFonts w:asciiTheme="majorBidi" w:hAnsiTheme="majorBidi" w:cstheme="majorBidi"/>
          <w:sz w:val="22"/>
          <w:szCs w:val="22"/>
        </w:rPr>
        <w:t xml:space="preserve"> to </w:t>
      </w:r>
      <w:r w:rsidR="00615718" w:rsidRPr="00045A49">
        <w:rPr>
          <w:rFonts w:asciiTheme="majorBidi" w:hAnsiTheme="majorBidi" w:cstheme="majorBidi"/>
          <w:sz w:val="22"/>
          <w:szCs w:val="22"/>
        </w:rPr>
        <w:t>promote the</w:t>
      </w:r>
      <w:r w:rsidR="005264D1" w:rsidRPr="00045A49">
        <w:rPr>
          <w:rFonts w:asciiTheme="majorBidi" w:hAnsiTheme="majorBidi" w:cstheme="majorBidi"/>
          <w:sz w:val="22"/>
          <w:szCs w:val="22"/>
        </w:rPr>
        <w:t xml:space="preserve"> integration of community pedagogies and </w:t>
      </w:r>
      <w:r w:rsidR="00556DB3" w:rsidRPr="00045A49">
        <w:rPr>
          <w:rFonts w:asciiTheme="majorBidi" w:hAnsiTheme="majorBidi" w:cstheme="majorBidi"/>
          <w:sz w:val="22"/>
          <w:szCs w:val="22"/>
        </w:rPr>
        <w:t>indigenous</w:t>
      </w:r>
      <w:r w:rsidR="005264D1" w:rsidRPr="00045A49">
        <w:rPr>
          <w:rFonts w:asciiTheme="majorBidi" w:hAnsiTheme="majorBidi" w:cstheme="majorBidi"/>
          <w:sz w:val="22"/>
          <w:szCs w:val="22"/>
        </w:rPr>
        <w:t xml:space="preserve"> forms of education into educational systems.</w:t>
      </w:r>
    </w:p>
    <w:p w14:paraId="79E561F4" w14:textId="1C93554E" w:rsidR="005264D1" w:rsidRPr="00045A49" w:rsidRDefault="005264D1"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I</w:t>
      </w:r>
      <w:r w:rsidR="00D85631" w:rsidRPr="00045A49">
        <w:rPr>
          <w:rFonts w:asciiTheme="majorBidi" w:hAnsiTheme="majorBidi" w:cstheme="majorBidi"/>
          <w:sz w:val="22"/>
          <w:szCs w:val="22"/>
        </w:rPr>
        <w:t xml:space="preserve">n environments where education is taught in a dominant language, training in </w:t>
      </w:r>
      <w:r w:rsidR="00460853" w:rsidRPr="00045A49">
        <w:rPr>
          <w:rFonts w:asciiTheme="majorBidi" w:hAnsiTheme="majorBidi" w:cstheme="majorBidi"/>
          <w:sz w:val="22"/>
          <w:szCs w:val="22"/>
        </w:rPr>
        <w:t xml:space="preserve">the </w:t>
      </w:r>
      <w:r w:rsidR="00D85631" w:rsidRPr="00045A49">
        <w:rPr>
          <w:rFonts w:asciiTheme="majorBidi" w:hAnsiTheme="majorBidi" w:cstheme="majorBidi"/>
          <w:sz w:val="22"/>
          <w:szCs w:val="22"/>
        </w:rPr>
        <w:t>indigenous languages present in the territories and school communities.</w:t>
      </w:r>
    </w:p>
    <w:p w14:paraId="6668B283" w14:textId="5B3C4F3A" w:rsidR="005264D1" w:rsidRPr="00045A49" w:rsidRDefault="005264D1"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lastRenderedPageBreak/>
        <w:t>Promot</w:t>
      </w:r>
      <w:r w:rsidR="00E03033" w:rsidRPr="00045A49">
        <w:rPr>
          <w:rFonts w:asciiTheme="majorBidi" w:hAnsiTheme="majorBidi" w:cstheme="majorBidi"/>
          <w:sz w:val="22"/>
          <w:szCs w:val="22"/>
        </w:rPr>
        <w:t>ion of</w:t>
      </w:r>
      <w:r w:rsidRPr="00045A49">
        <w:rPr>
          <w:rFonts w:asciiTheme="majorBidi" w:hAnsiTheme="majorBidi" w:cstheme="majorBidi"/>
          <w:sz w:val="22"/>
          <w:szCs w:val="22"/>
        </w:rPr>
        <w:t xml:space="preserve"> bilingual intercultural education at all educational levels, not only in the initial stages, but even</w:t>
      </w:r>
      <w:r w:rsidR="00B319E2" w:rsidRPr="00045A49">
        <w:rPr>
          <w:rFonts w:asciiTheme="majorBidi" w:hAnsiTheme="majorBidi" w:cstheme="majorBidi"/>
          <w:sz w:val="22"/>
          <w:szCs w:val="22"/>
        </w:rPr>
        <w:t xml:space="preserve"> </w:t>
      </w:r>
      <w:r w:rsidRPr="00045A49">
        <w:rPr>
          <w:rFonts w:asciiTheme="majorBidi" w:hAnsiTheme="majorBidi" w:cstheme="majorBidi"/>
          <w:sz w:val="22"/>
          <w:szCs w:val="22"/>
        </w:rPr>
        <w:t>higher education and lifelong learning</w:t>
      </w:r>
      <w:r w:rsidR="00460853" w:rsidRPr="00045A49">
        <w:rPr>
          <w:rFonts w:asciiTheme="majorBidi" w:hAnsiTheme="majorBidi" w:cstheme="majorBidi"/>
          <w:sz w:val="22"/>
          <w:szCs w:val="22"/>
        </w:rPr>
        <w:t>,</w:t>
      </w:r>
      <w:r w:rsidR="00B319E2" w:rsidRPr="00045A49">
        <w:rPr>
          <w:rFonts w:asciiTheme="majorBidi" w:hAnsiTheme="majorBidi" w:cstheme="majorBidi"/>
          <w:sz w:val="22"/>
          <w:szCs w:val="22"/>
        </w:rPr>
        <w:t xml:space="preserve"> including technical and vocational education and training</w:t>
      </w:r>
      <w:r w:rsidR="00D85631" w:rsidRPr="00045A49">
        <w:rPr>
          <w:rFonts w:asciiTheme="majorBidi" w:hAnsiTheme="majorBidi" w:cstheme="majorBidi"/>
          <w:sz w:val="22"/>
          <w:szCs w:val="22"/>
        </w:rPr>
        <w:t>.</w:t>
      </w:r>
    </w:p>
    <w:p w14:paraId="603E76BC" w14:textId="381C6BFE" w:rsidR="00305001" w:rsidRPr="00045A49" w:rsidRDefault="00305001" w:rsidP="00305001">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Provision of opportunities to mainstream students to learn indigenous languages within a framework of intercultural education for all.</w:t>
      </w:r>
    </w:p>
    <w:p w14:paraId="1E835B3F" w14:textId="4FDF0A46" w:rsidR="005264D1" w:rsidRPr="00045A49" w:rsidRDefault="00B319E2"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 xml:space="preserve">Development of appropriate training programmes </w:t>
      </w:r>
      <w:r w:rsidR="005264D1" w:rsidRPr="00045A49">
        <w:rPr>
          <w:rFonts w:asciiTheme="majorBidi" w:hAnsiTheme="majorBidi" w:cstheme="majorBidi"/>
          <w:sz w:val="22"/>
          <w:szCs w:val="22"/>
        </w:rPr>
        <w:t>and teacher</w:t>
      </w:r>
      <w:r w:rsidR="006F2130" w:rsidRPr="00045A49">
        <w:rPr>
          <w:rFonts w:asciiTheme="majorBidi" w:hAnsiTheme="majorBidi" w:cstheme="majorBidi"/>
          <w:sz w:val="22"/>
          <w:szCs w:val="22"/>
        </w:rPr>
        <w:t>s</w:t>
      </w:r>
      <w:r w:rsidR="005264D1" w:rsidRPr="00045A49">
        <w:rPr>
          <w:rFonts w:asciiTheme="majorBidi" w:hAnsiTheme="majorBidi" w:cstheme="majorBidi"/>
          <w:sz w:val="22"/>
          <w:szCs w:val="22"/>
        </w:rPr>
        <w:t xml:space="preserve"> training</w:t>
      </w:r>
      <w:r w:rsidR="00E03033" w:rsidRPr="00045A49">
        <w:rPr>
          <w:rFonts w:asciiTheme="majorBidi" w:hAnsiTheme="majorBidi" w:cstheme="majorBidi"/>
          <w:sz w:val="22"/>
          <w:szCs w:val="22"/>
        </w:rPr>
        <w:t xml:space="preserve"> - </w:t>
      </w:r>
      <w:r w:rsidR="005264D1" w:rsidRPr="00045A49">
        <w:rPr>
          <w:rFonts w:asciiTheme="majorBidi" w:hAnsiTheme="majorBidi" w:cstheme="majorBidi"/>
          <w:sz w:val="22"/>
          <w:szCs w:val="22"/>
        </w:rPr>
        <w:t>initial and continuous</w:t>
      </w:r>
      <w:r w:rsidR="00E03033" w:rsidRPr="00045A49">
        <w:rPr>
          <w:rFonts w:asciiTheme="majorBidi" w:hAnsiTheme="majorBidi" w:cstheme="majorBidi"/>
          <w:sz w:val="22"/>
          <w:szCs w:val="22"/>
        </w:rPr>
        <w:t xml:space="preserve"> - </w:t>
      </w:r>
      <w:r w:rsidR="005264D1" w:rsidRPr="00045A49">
        <w:rPr>
          <w:rFonts w:asciiTheme="majorBidi" w:hAnsiTheme="majorBidi" w:cstheme="majorBidi"/>
          <w:sz w:val="22"/>
          <w:szCs w:val="22"/>
        </w:rPr>
        <w:t>in and on the teaching of indigenous languages</w:t>
      </w:r>
      <w:r w:rsidR="00D85631" w:rsidRPr="00045A49">
        <w:rPr>
          <w:rFonts w:asciiTheme="majorBidi" w:hAnsiTheme="majorBidi" w:cstheme="majorBidi"/>
          <w:sz w:val="22"/>
          <w:szCs w:val="22"/>
        </w:rPr>
        <w:t>.</w:t>
      </w:r>
    </w:p>
    <w:p w14:paraId="7F756164" w14:textId="02F5D638" w:rsidR="00D85631" w:rsidRPr="00045A49" w:rsidRDefault="00D85631"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Guarantee</w:t>
      </w:r>
      <w:r w:rsidR="00E03033" w:rsidRPr="00045A49">
        <w:rPr>
          <w:rFonts w:asciiTheme="majorBidi" w:hAnsiTheme="majorBidi" w:cstheme="majorBidi"/>
          <w:sz w:val="22"/>
          <w:szCs w:val="22"/>
        </w:rPr>
        <w:t>d</w:t>
      </w:r>
      <w:r w:rsidRPr="00045A49">
        <w:rPr>
          <w:rFonts w:asciiTheme="majorBidi" w:hAnsiTheme="majorBidi" w:cstheme="majorBidi"/>
          <w:sz w:val="22"/>
          <w:szCs w:val="22"/>
        </w:rPr>
        <w:t xml:space="preserve"> equitable forms of recruitment, training, remuneration and working conditions for indigenous </w:t>
      </w:r>
      <w:r w:rsidR="006F2130" w:rsidRPr="00045A49">
        <w:rPr>
          <w:rFonts w:asciiTheme="majorBidi" w:hAnsiTheme="majorBidi" w:cstheme="majorBidi"/>
          <w:sz w:val="22"/>
          <w:szCs w:val="22"/>
        </w:rPr>
        <w:t xml:space="preserve">teachers </w:t>
      </w:r>
      <w:r w:rsidRPr="00045A49">
        <w:rPr>
          <w:rFonts w:asciiTheme="majorBidi" w:hAnsiTheme="majorBidi" w:cstheme="majorBidi"/>
          <w:sz w:val="22"/>
          <w:szCs w:val="22"/>
        </w:rPr>
        <w:t>and educators.</w:t>
      </w:r>
    </w:p>
    <w:p w14:paraId="2C6E35C9" w14:textId="62F9895C" w:rsidR="006F2130" w:rsidRPr="00045A49" w:rsidRDefault="006F2130" w:rsidP="00213342">
      <w:pPr>
        <w:ind w:left="900" w:hanging="450"/>
        <w:jc w:val="both"/>
        <w:rPr>
          <w:rFonts w:asciiTheme="majorBidi" w:hAnsiTheme="majorBidi" w:cstheme="majorBidi"/>
          <w:b/>
          <w:bCs/>
        </w:rPr>
      </w:pPr>
    </w:p>
    <w:p w14:paraId="03CE9214" w14:textId="64AF45A1" w:rsidR="006F2130" w:rsidRPr="00045A49" w:rsidRDefault="006F2130" w:rsidP="00213342">
      <w:pPr>
        <w:ind w:left="900" w:hanging="450"/>
        <w:jc w:val="both"/>
        <w:rPr>
          <w:rFonts w:asciiTheme="majorBidi" w:hAnsiTheme="majorBidi" w:cstheme="majorBidi"/>
          <w:b/>
          <w:bCs/>
          <w:i/>
          <w:iCs/>
          <w:sz w:val="22"/>
          <w:szCs w:val="22"/>
        </w:rPr>
      </w:pPr>
      <w:r w:rsidRPr="00045A49">
        <w:rPr>
          <w:rFonts w:asciiTheme="majorBidi" w:hAnsiTheme="majorBidi" w:cstheme="majorBidi"/>
          <w:b/>
          <w:bCs/>
          <w:i/>
          <w:iCs/>
          <w:sz w:val="22"/>
          <w:szCs w:val="22"/>
        </w:rPr>
        <w:t>Production and use of materials</w:t>
      </w:r>
      <w:r w:rsidR="00241171" w:rsidRPr="00045A49">
        <w:rPr>
          <w:rFonts w:asciiTheme="majorBidi" w:hAnsiTheme="majorBidi" w:cstheme="majorBidi"/>
          <w:b/>
          <w:bCs/>
          <w:i/>
          <w:iCs/>
          <w:sz w:val="22"/>
          <w:szCs w:val="22"/>
        </w:rPr>
        <w:t xml:space="preserve"> in indigenous languages </w:t>
      </w:r>
    </w:p>
    <w:p w14:paraId="7A7500D7" w14:textId="6E1C38DE" w:rsidR="006F2130" w:rsidRPr="00045A49" w:rsidRDefault="006F2130"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Promot</w:t>
      </w:r>
      <w:r w:rsidR="00E03033" w:rsidRPr="00045A49">
        <w:rPr>
          <w:rFonts w:asciiTheme="majorBidi" w:hAnsiTheme="majorBidi" w:cstheme="majorBidi"/>
          <w:sz w:val="22"/>
          <w:szCs w:val="22"/>
        </w:rPr>
        <w:t xml:space="preserve">ion and </w:t>
      </w:r>
      <w:r w:rsidRPr="00045A49">
        <w:rPr>
          <w:rFonts w:asciiTheme="majorBidi" w:hAnsiTheme="majorBidi" w:cstheme="majorBidi"/>
          <w:sz w:val="22"/>
          <w:szCs w:val="22"/>
        </w:rPr>
        <w:t>development of materials in indigenous language</w:t>
      </w:r>
      <w:r w:rsidR="00E03033" w:rsidRPr="00045A49">
        <w:rPr>
          <w:rFonts w:asciiTheme="majorBidi" w:hAnsiTheme="majorBidi" w:cstheme="majorBidi"/>
          <w:sz w:val="22"/>
          <w:szCs w:val="22"/>
        </w:rPr>
        <w:t>s</w:t>
      </w:r>
      <w:r w:rsidRPr="00045A49">
        <w:rPr>
          <w:rFonts w:asciiTheme="majorBidi" w:hAnsiTheme="majorBidi" w:cstheme="majorBidi"/>
          <w:sz w:val="22"/>
          <w:szCs w:val="22"/>
        </w:rPr>
        <w:t xml:space="preserve"> and about the culture of indigenous peoples, as well as their use in educational processes</w:t>
      </w:r>
      <w:r w:rsidR="00630A60" w:rsidRPr="00045A49">
        <w:rPr>
          <w:rFonts w:asciiTheme="majorBidi" w:hAnsiTheme="majorBidi" w:cstheme="majorBidi"/>
          <w:sz w:val="22"/>
          <w:szCs w:val="22"/>
        </w:rPr>
        <w:t xml:space="preserve"> and </w:t>
      </w:r>
      <w:r w:rsidR="00961944" w:rsidRPr="00045A49">
        <w:rPr>
          <w:rFonts w:asciiTheme="majorBidi" w:hAnsiTheme="majorBidi" w:cstheme="majorBidi"/>
          <w:sz w:val="22"/>
          <w:szCs w:val="22"/>
        </w:rPr>
        <w:t xml:space="preserve">Open Education Resources </w:t>
      </w:r>
      <w:r w:rsidR="008847D5" w:rsidRPr="00045A49">
        <w:rPr>
          <w:rFonts w:asciiTheme="majorBidi" w:hAnsiTheme="majorBidi" w:cstheme="majorBidi"/>
          <w:sz w:val="22"/>
          <w:szCs w:val="22"/>
        </w:rPr>
        <w:t xml:space="preserve">(OER) </w:t>
      </w:r>
      <w:r w:rsidR="00E03033" w:rsidRPr="00045A49">
        <w:rPr>
          <w:rFonts w:asciiTheme="majorBidi" w:hAnsiTheme="majorBidi" w:cstheme="majorBidi"/>
          <w:sz w:val="22"/>
          <w:szCs w:val="22"/>
        </w:rPr>
        <w:t xml:space="preserve">production </w:t>
      </w:r>
      <w:r w:rsidR="00630A60" w:rsidRPr="00045A49">
        <w:rPr>
          <w:rFonts w:asciiTheme="majorBidi" w:hAnsiTheme="majorBidi" w:cstheme="majorBidi"/>
          <w:sz w:val="22"/>
          <w:szCs w:val="22"/>
        </w:rPr>
        <w:t>in any format and medium that reside in the public domain or are under copyright that have been released under an open license that permit</w:t>
      </w:r>
      <w:r w:rsidR="00460853" w:rsidRPr="00045A49">
        <w:rPr>
          <w:rFonts w:asciiTheme="majorBidi" w:hAnsiTheme="majorBidi" w:cstheme="majorBidi"/>
          <w:sz w:val="22"/>
          <w:szCs w:val="22"/>
        </w:rPr>
        <w:t>s</w:t>
      </w:r>
      <w:r w:rsidR="00630A60" w:rsidRPr="00045A49">
        <w:rPr>
          <w:rFonts w:asciiTheme="majorBidi" w:hAnsiTheme="majorBidi" w:cstheme="majorBidi"/>
          <w:sz w:val="22"/>
          <w:szCs w:val="22"/>
        </w:rPr>
        <w:t xml:space="preserve"> no-cost access, re-use, re-purpose, adaption and redistribution by others</w:t>
      </w:r>
      <w:r w:rsidR="00173AC0" w:rsidRPr="00045A49">
        <w:rPr>
          <w:rFonts w:asciiTheme="majorBidi" w:hAnsiTheme="majorBidi" w:cstheme="majorBidi"/>
          <w:sz w:val="22"/>
          <w:szCs w:val="22"/>
        </w:rPr>
        <w:t>.</w:t>
      </w:r>
    </w:p>
    <w:p w14:paraId="0323C244" w14:textId="33B83F42" w:rsidR="006F2130" w:rsidRPr="00045A49" w:rsidRDefault="006F2130"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 xml:space="preserve">Use </w:t>
      </w:r>
      <w:r w:rsidR="00E03033" w:rsidRPr="00045A49">
        <w:rPr>
          <w:rFonts w:asciiTheme="majorBidi" w:hAnsiTheme="majorBidi" w:cstheme="majorBidi"/>
          <w:sz w:val="22"/>
          <w:szCs w:val="22"/>
        </w:rPr>
        <w:t xml:space="preserve">of </w:t>
      </w:r>
      <w:r w:rsidRPr="00045A49">
        <w:rPr>
          <w:rFonts w:asciiTheme="majorBidi" w:hAnsiTheme="majorBidi" w:cstheme="majorBidi"/>
          <w:sz w:val="22"/>
          <w:szCs w:val="22"/>
        </w:rPr>
        <w:t xml:space="preserve">indigenous languages in the media, social networks and public spaces and </w:t>
      </w:r>
      <w:r w:rsidR="00460853" w:rsidRPr="00045A49">
        <w:rPr>
          <w:rFonts w:asciiTheme="majorBidi" w:hAnsiTheme="majorBidi" w:cstheme="majorBidi"/>
          <w:sz w:val="22"/>
          <w:szCs w:val="22"/>
        </w:rPr>
        <w:t xml:space="preserve">the </w:t>
      </w:r>
      <w:r w:rsidRPr="00045A49">
        <w:rPr>
          <w:rFonts w:asciiTheme="majorBidi" w:hAnsiTheme="majorBidi" w:cstheme="majorBidi"/>
          <w:sz w:val="22"/>
          <w:szCs w:val="22"/>
        </w:rPr>
        <w:t>promot</w:t>
      </w:r>
      <w:r w:rsidR="00E03033" w:rsidRPr="00045A49">
        <w:rPr>
          <w:rFonts w:asciiTheme="majorBidi" w:hAnsiTheme="majorBidi" w:cstheme="majorBidi"/>
          <w:sz w:val="22"/>
          <w:szCs w:val="22"/>
        </w:rPr>
        <w:t>ion</w:t>
      </w:r>
      <w:r w:rsidRPr="00045A49">
        <w:rPr>
          <w:rFonts w:asciiTheme="majorBidi" w:hAnsiTheme="majorBidi" w:cstheme="majorBidi"/>
          <w:sz w:val="22"/>
          <w:szCs w:val="22"/>
        </w:rPr>
        <w:t xml:space="preserve"> </w:t>
      </w:r>
      <w:r w:rsidR="00E03033" w:rsidRPr="00045A49">
        <w:rPr>
          <w:rFonts w:asciiTheme="majorBidi" w:hAnsiTheme="majorBidi" w:cstheme="majorBidi"/>
          <w:sz w:val="22"/>
          <w:szCs w:val="22"/>
        </w:rPr>
        <w:t xml:space="preserve">of </w:t>
      </w:r>
      <w:r w:rsidRPr="00045A49">
        <w:rPr>
          <w:rFonts w:asciiTheme="majorBidi" w:hAnsiTheme="majorBidi" w:cstheme="majorBidi"/>
          <w:sz w:val="22"/>
          <w:szCs w:val="22"/>
        </w:rPr>
        <w:t xml:space="preserve">the use of technologies as learning resources for indigenous </w:t>
      </w:r>
      <w:r w:rsidR="00173AC0" w:rsidRPr="00045A49">
        <w:rPr>
          <w:rFonts w:asciiTheme="majorBidi" w:hAnsiTheme="majorBidi" w:cstheme="majorBidi"/>
          <w:sz w:val="22"/>
          <w:szCs w:val="22"/>
        </w:rPr>
        <w:t>languages.</w:t>
      </w:r>
    </w:p>
    <w:p w14:paraId="613C1034" w14:textId="5D2EBDC1" w:rsidR="006F2130" w:rsidRPr="00045A49" w:rsidRDefault="006F2130"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Support and financ</w:t>
      </w:r>
      <w:r w:rsidR="00E03033" w:rsidRPr="00045A49">
        <w:rPr>
          <w:rFonts w:asciiTheme="majorBidi" w:hAnsiTheme="majorBidi" w:cstheme="majorBidi"/>
          <w:sz w:val="22"/>
          <w:szCs w:val="22"/>
        </w:rPr>
        <w:t xml:space="preserve">ing </w:t>
      </w:r>
      <w:r w:rsidR="00460853" w:rsidRPr="00045A49">
        <w:rPr>
          <w:rFonts w:asciiTheme="majorBidi" w:hAnsiTheme="majorBidi" w:cstheme="majorBidi"/>
          <w:sz w:val="22"/>
          <w:szCs w:val="22"/>
        </w:rPr>
        <w:t>for</w:t>
      </w:r>
      <w:r w:rsidR="00E03033" w:rsidRPr="00045A49">
        <w:rPr>
          <w:rFonts w:asciiTheme="majorBidi" w:hAnsiTheme="majorBidi" w:cstheme="majorBidi"/>
          <w:sz w:val="22"/>
          <w:szCs w:val="22"/>
        </w:rPr>
        <w:t xml:space="preserve"> </w:t>
      </w:r>
      <w:r w:rsidRPr="00045A49">
        <w:rPr>
          <w:rFonts w:asciiTheme="majorBidi" w:hAnsiTheme="majorBidi" w:cstheme="majorBidi"/>
          <w:sz w:val="22"/>
          <w:szCs w:val="22"/>
        </w:rPr>
        <w:t>translation processes of existing educational materials</w:t>
      </w:r>
      <w:r w:rsidR="00173AC0" w:rsidRPr="00045A49">
        <w:rPr>
          <w:rFonts w:asciiTheme="majorBidi" w:hAnsiTheme="majorBidi" w:cstheme="majorBidi"/>
          <w:sz w:val="22"/>
          <w:szCs w:val="22"/>
        </w:rPr>
        <w:t>.</w:t>
      </w:r>
    </w:p>
    <w:p w14:paraId="1A1781F7" w14:textId="3E5FA2FD" w:rsidR="006F2130" w:rsidRPr="00045A49" w:rsidRDefault="00DC6A9E" w:rsidP="00213342">
      <w:pPr>
        <w:pStyle w:val="ListParagraph"/>
        <w:numPr>
          <w:ilvl w:val="0"/>
          <w:numId w:val="37"/>
        </w:numPr>
        <w:ind w:left="900" w:hanging="450"/>
        <w:jc w:val="both"/>
        <w:rPr>
          <w:rFonts w:asciiTheme="majorBidi" w:hAnsiTheme="majorBidi" w:cstheme="majorBidi"/>
          <w:sz w:val="22"/>
          <w:szCs w:val="22"/>
        </w:rPr>
      </w:pPr>
      <w:r w:rsidRPr="00045A49">
        <w:rPr>
          <w:rFonts w:asciiTheme="majorBidi" w:hAnsiTheme="majorBidi" w:cstheme="majorBidi"/>
          <w:sz w:val="22"/>
          <w:szCs w:val="22"/>
        </w:rPr>
        <w:t>P</w:t>
      </w:r>
      <w:r w:rsidR="006F2130" w:rsidRPr="00045A49">
        <w:rPr>
          <w:rFonts w:asciiTheme="majorBidi" w:hAnsiTheme="majorBidi" w:cstheme="majorBidi"/>
          <w:sz w:val="22"/>
          <w:szCs w:val="22"/>
        </w:rPr>
        <w:t>roduction and adequate provision of educational materials in indigenous languages and training in education.</w:t>
      </w:r>
    </w:p>
    <w:p w14:paraId="3D2EE748" w14:textId="5781506B" w:rsidR="006F2130" w:rsidRPr="00045A49" w:rsidRDefault="006F2130" w:rsidP="00213342">
      <w:pPr>
        <w:ind w:left="900" w:hanging="450"/>
        <w:jc w:val="both"/>
        <w:rPr>
          <w:rFonts w:asciiTheme="majorBidi" w:hAnsiTheme="majorBidi" w:cstheme="majorBidi"/>
        </w:rPr>
      </w:pPr>
    </w:p>
    <w:p w14:paraId="3837FF33" w14:textId="6831A4A3" w:rsidR="006F2130" w:rsidRPr="00045A49" w:rsidRDefault="006F2130" w:rsidP="00213342">
      <w:pPr>
        <w:shd w:val="clear" w:color="auto" w:fill="FFFFFF"/>
        <w:ind w:left="900" w:hanging="450"/>
        <w:jc w:val="both"/>
        <w:rPr>
          <w:rFonts w:asciiTheme="majorBidi" w:eastAsia="Times New Roman" w:hAnsiTheme="majorBidi" w:cstheme="majorBidi"/>
          <w:b/>
          <w:bCs/>
          <w:i/>
          <w:iCs/>
          <w:sz w:val="22"/>
          <w:szCs w:val="22"/>
          <w:bdr w:val="none" w:sz="0" w:space="0" w:color="auto" w:frame="1"/>
          <w:lang w:eastAsia="es-MX"/>
        </w:rPr>
      </w:pPr>
      <w:r w:rsidRPr="00045A49">
        <w:rPr>
          <w:rFonts w:asciiTheme="majorBidi" w:eastAsia="Times New Roman" w:hAnsiTheme="majorBidi" w:cstheme="majorBidi"/>
          <w:b/>
          <w:bCs/>
          <w:i/>
          <w:iCs/>
          <w:sz w:val="22"/>
          <w:szCs w:val="22"/>
          <w:bdr w:val="none" w:sz="0" w:space="0" w:color="auto" w:frame="1"/>
          <w:lang w:eastAsia="es-MX"/>
        </w:rPr>
        <w:t>Linguistic policies</w:t>
      </w:r>
    </w:p>
    <w:p w14:paraId="3838C7CC" w14:textId="52B9F03C" w:rsidR="006F2130" w:rsidRPr="00045A49" w:rsidRDefault="00DC6A9E" w:rsidP="00213342">
      <w:pPr>
        <w:pStyle w:val="ListParagraph"/>
        <w:numPr>
          <w:ilvl w:val="0"/>
          <w:numId w:val="56"/>
        </w:numPr>
        <w:shd w:val="clear" w:color="auto" w:fill="FFFFFF"/>
        <w:ind w:left="900" w:hanging="450"/>
        <w:jc w:val="both"/>
        <w:rPr>
          <w:rFonts w:asciiTheme="majorBidi" w:eastAsia="Times New Roman" w:hAnsiTheme="majorBidi" w:cstheme="majorBidi"/>
          <w:sz w:val="22"/>
          <w:szCs w:val="22"/>
          <w:lang w:eastAsia="es-MX"/>
        </w:rPr>
      </w:pPr>
      <w:r w:rsidRPr="00045A49">
        <w:rPr>
          <w:rFonts w:asciiTheme="majorBidi" w:eastAsia="Times New Roman" w:hAnsiTheme="majorBidi" w:cstheme="majorBidi"/>
          <w:sz w:val="22"/>
          <w:szCs w:val="22"/>
          <w:bdr w:val="none" w:sz="0" w:space="0" w:color="auto" w:frame="1"/>
          <w:lang w:eastAsia="es-MX"/>
        </w:rPr>
        <w:t xml:space="preserve">Prioritization of </w:t>
      </w:r>
      <w:r w:rsidR="00460853" w:rsidRPr="00045A49">
        <w:rPr>
          <w:rFonts w:asciiTheme="majorBidi" w:eastAsia="Times New Roman" w:hAnsiTheme="majorBidi" w:cstheme="majorBidi"/>
          <w:sz w:val="22"/>
          <w:szCs w:val="22"/>
          <w:bdr w:val="none" w:sz="0" w:space="0" w:color="auto" w:frame="1"/>
          <w:lang w:eastAsia="es-MX"/>
        </w:rPr>
        <w:t xml:space="preserve">the </w:t>
      </w:r>
      <w:r w:rsidR="006F2130" w:rsidRPr="00045A49">
        <w:rPr>
          <w:rFonts w:asciiTheme="majorBidi" w:eastAsia="Times New Roman" w:hAnsiTheme="majorBidi" w:cstheme="majorBidi"/>
          <w:sz w:val="22"/>
          <w:szCs w:val="22"/>
          <w:bdr w:val="none" w:sz="0" w:space="0" w:color="auto" w:frame="1"/>
          <w:lang w:eastAsia="es-MX"/>
        </w:rPr>
        <w:t>appreciation for indigenous languages and knowledge</w:t>
      </w:r>
      <w:r w:rsidRPr="00045A49">
        <w:rPr>
          <w:rFonts w:asciiTheme="majorBidi" w:eastAsia="Times New Roman" w:hAnsiTheme="majorBidi" w:cstheme="majorBidi"/>
          <w:sz w:val="22"/>
          <w:szCs w:val="22"/>
          <w:bdr w:val="none" w:sz="0" w:space="0" w:color="auto" w:frame="1"/>
          <w:lang w:eastAsia="es-MX"/>
        </w:rPr>
        <w:t xml:space="preserve"> in language policies</w:t>
      </w:r>
      <w:r w:rsidR="006F2130" w:rsidRPr="00045A49">
        <w:rPr>
          <w:rFonts w:asciiTheme="majorBidi" w:eastAsia="Times New Roman" w:hAnsiTheme="majorBidi" w:cstheme="majorBidi"/>
          <w:sz w:val="22"/>
          <w:szCs w:val="22"/>
          <w:bdr w:val="none" w:sz="0" w:space="0" w:color="auto" w:frame="1"/>
          <w:lang w:eastAsia="es-MX"/>
        </w:rPr>
        <w:t>, and support t</w:t>
      </w:r>
      <w:r w:rsidRPr="00045A49">
        <w:rPr>
          <w:rFonts w:asciiTheme="majorBidi" w:eastAsia="Times New Roman" w:hAnsiTheme="majorBidi" w:cstheme="majorBidi"/>
          <w:sz w:val="22"/>
          <w:szCs w:val="22"/>
          <w:bdr w:val="none" w:sz="0" w:space="0" w:color="auto" w:frame="1"/>
          <w:lang w:eastAsia="es-MX"/>
        </w:rPr>
        <w:t xml:space="preserve">o </w:t>
      </w:r>
      <w:r w:rsidR="00460853" w:rsidRPr="00045A49">
        <w:rPr>
          <w:rFonts w:asciiTheme="majorBidi" w:eastAsia="Times New Roman" w:hAnsiTheme="majorBidi" w:cstheme="majorBidi"/>
          <w:sz w:val="22"/>
          <w:szCs w:val="22"/>
          <w:bdr w:val="none" w:sz="0" w:space="0" w:color="auto" w:frame="1"/>
          <w:lang w:eastAsia="es-MX"/>
        </w:rPr>
        <w:t>their</w:t>
      </w:r>
      <w:r w:rsidRPr="00045A49">
        <w:rPr>
          <w:rFonts w:asciiTheme="majorBidi" w:eastAsia="Times New Roman" w:hAnsiTheme="majorBidi" w:cstheme="majorBidi"/>
          <w:sz w:val="22"/>
          <w:szCs w:val="22"/>
          <w:bdr w:val="none" w:sz="0" w:space="0" w:color="auto" w:frame="1"/>
          <w:lang w:eastAsia="es-MX"/>
        </w:rPr>
        <w:t xml:space="preserve"> </w:t>
      </w:r>
      <w:r w:rsidR="006F2130" w:rsidRPr="00045A49">
        <w:rPr>
          <w:rFonts w:asciiTheme="majorBidi" w:eastAsia="Times New Roman" w:hAnsiTheme="majorBidi" w:cstheme="majorBidi"/>
          <w:sz w:val="22"/>
          <w:szCs w:val="22"/>
          <w:bdr w:val="none" w:sz="0" w:space="0" w:color="auto" w:frame="1"/>
          <w:lang w:eastAsia="es-MX"/>
        </w:rPr>
        <w:t xml:space="preserve">dissemination through processes that legitimize and value indigenous languages alongside </w:t>
      </w:r>
      <w:r w:rsidRPr="00045A49">
        <w:rPr>
          <w:rFonts w:asciiTheme="majorBidi" w:eastAsia="Times New Roman" w:hAnsiTheme="majorBidi" w:cstheme="majorBidi"/>
          <w:sz w:val="22"/>
          <w:szCs w:val="22"/>
          <w:bdr w:val="none" w:sz="0" w:space="0" w:color="auto" w:frame="1"/>
          <w:lang w:eastAsia="es-MX"/>
        </w:rPr>
        <w:t>other languages</w:t>
      </w:r>
      <w:r w:rsidR="006F2130" w:rsidRPr="00045A49">
        <w:rPr>
          <w:rFonts w:asciiTheme="majorBidi" w:eastAsia="Times New Roman" w:hAnsiTheme="majorBidi" w:cstheme="majorBidi"/>
          <w:sz w:val="22"/>
          <w:szCs w:val="22"/>
          <w:bdr w:val="none" w:sz="0" w:space="0" w:color="auto" w:frame="1"/>
          <w:lang w:eastAsia="es-MX"/>
        </w:rPr>
        <w:t>.</w:t>
      </w:r>
    </w:p>
    <w:p w14:paraId="7555A231" w14:textId="6AD4811C" w:rsidR="006F2130" w:rsidRPr="00045A49" w:rsidRDefault="006F2130" w:rsidP="00213342">
      <w:pPr>
        <w:numPr>
          <w:ilvl w:val="0"/>
          <w:numId w:val="39"/>
        </w:numPr>
        <w:shd w:val="clear" w:color="auto" w:fill="FFFFFF"/>
        <w:tabs>
          <w:tab w:val="clear" w:pos="1068"/>
          <w:tab w:val="num" w:pos="1518"/>
        </w:tabs>
        <w:ind w:left="900" w:hanging="450"/>
        <w:jc w:val="both"/>
        <w:rPr>
          <w:rFonts w:asciiTheme="majorBidi" w:eastAsia="Times New Roman" w:hAnsiTheme="majorBidi" w:cstheme="majorBidi"/>
          <w:sz w:val="22"/>
          <w:szCs w:val="22"/>
          <w:lang w:eastAsia="es-MX"/>
        </w:rPr>
      </w:pPr>
      <w:r w:rsidRPr="00045A49">
        <w:rPr>
          <w:rFonts w:asciiTheme="majorBidi" w:eastAsia="Times New Roman" w:hAnsiTheme="majorBidi" w:cstheme="majorBidi"/>
          <w:sz w:val="22"/>
          <w:szCs w:val="22"/>
          <w:bdr w:val="none" w:sz="0" w:space="0" w:color="auto" w:frame="1"/>
          <w:lang w:eastAsia="es-MX"/>
        </w:rPr>
        <w:t>Incentives for the use of the language</w:t>
      </w:r>
      <w:r w:rsidR="00DC6A9E" w:rsidRPr="00045A49">
        <w:rPr>
          <w:rFonts w:asciiTheme="majorBidi" w:eastAsia="Times New Roman" w:hAnsiTheme="majorBidi" w:cstheme="majorBidi"/>
          <w:sz w:val="22"/>
          <w:szCs w:val="22"/>
          <w:bdr w:val="none" w:sz="0" w:space="0" w:color="auto" w:frame="1"/>
          <w:lang w:eastAsia="es-MX"/>
        </w:rPr>
        <w:t>s</w:t>
      </w:r>
      <w:r w:rsidRPr="00045A49">
        <w:rPr>
          <w:rFonts w:asciiTheme="majorBidi" w:eastAsia="Times New Roman" w:hAnsiTheme="majorBidi" w:cstheme="majorBidi"/>
          <w:sz w:val="22"/>
          <w:szCs w:val="22"/>
          <w:bdr w:val="none" w:sz="0" w:space="0" w:color="auto" w:frame="1"/>
          <w:lang w:eastAsia="es-MX"/>
        </w:rPr>
        <w:t xml:space="preserve"> in different spheres of social life.</w:t>
      </w:r>
    </w:p>
    <w:p w14:paraId="7569F3B9" w14:textId="7CB7F76A" w:rsidR="00305001" w:rsidRPr="00045A49" w:rsidRDefault="00305001" w:rsidP="00213342">
      <w:pPr>
        <w:numPr>
          <w:ilvl w:val="0"/>
          <w:numId w:val="39"/>
        </w:numPr>
        <w:shd w:val="clear" w:color="auto" w:fill="FFFFFF"/>
        <w:tabs>
          <w:tab w:val="clear" w:pos="1068"/>
          <w:tab w:val="num" w:pos="1518"/>
        </w:tabs>
        <w:ind w:left="900" w:hanging="450"/>
        <w:jc w:val="both"/>
        <w:rPr>
          <w:rFonts w:asciiTheme="majorBidi" w:eastAsia="Times New Roman" w:hAnsiTheme="majorBidi" w:cstheme="majorBidi"/>
          <w:sz w:val="22"/>
          <w:szCs w:val="22"/>
          <w:lang w:eastAsia="es-MX"/>
        </w:rPr>
      </w:pPr>
      <w:r w:rsidRPr="00045A49">
        <w:rPr>
          <w:rFonts w:asciiTheme="majorBidi" w:eastAsia="Times New Roman" w:hAnsiTheme="majorBidi" w:cstheme="majorBidi"/>
          <w:sz w:val="22"/>
          <w:szCs w:val="22"/>
          <w:lang w:eastAsia="es-MX"/>
        </w:rPr>
        <w:t>Incentives for the revitalization of indigenous languages and cultures.</w:t>
      </w:r>
    </w:p>
    <w:p w14:paraId="2A4F0508" w14:textId="72F7AE38" w:rsidR="006F2130" w:rsidRPr="00045A49" w:rsidRDefault="00DC6A9E" w:rsidP="00213342">
      <w:pPr>
        <w:numPr>
          <w:ilvl w:val="0"/>
          <w:numId w:val="39"/>
        </w:numPr>
        <w:shd w:val="clear" w:color="auto" w:fill="FFFFFF"/>
        <w:tabs>
          <w:tab w:val="clear" w:pos="1068"/>
          <w:tab w:val="num" w:pos="1518"/>
        </w:tabs>
        <w:ind w:left="900" w:hanging="450"/>
        <w:jc w:val="both"/>
        <w:rPr>
          <w:rFonts w:asciiTheme="majorBidi" w:eastAsia="Times New Roman" w:hAnsiTheme="majorBidi" w:cstheme="majorBidi"/>
          <w:sz w:val="22"/>
          <w:szCs w:val="22"/>
          <w:lang w:eastAsia="es-MX"/>
        </w:rPr>
      </w:pPr>
      <w:r w:rsidRPr="00045A49">
        <w:rPr>
          <w:rFonts w:asciiTheme="majorBidi" w:eastAsia="Times New Roman" w:hAnsiTheme="majorBidi" w:cstheme="majorBidi"/>
          <w:sz w:val="22"/>
          <w:szCs w:val="22"/>
          <w:bdr w:val="none" w:sz="0" w:space="0" w:color="auto" w:frame="1"/>
          <w:lang w:eastAsia="es-MX"/>
        </w:rPr>
        <w:t>E</w:t>
      </w:r>
      <w:r w:rsidR="006F2130" w:rsidRPr="00045A49">
        <w:rPr>
          <w:rFonts w:asciiTheme="majorBidi" w:eastAsia="Times New Roman" w:hAnsiTheme="majorBidi" w:cstheme="majorBidi"/>
          <w:sz w:val="22"/>
          <w:szCs w:val="22"/>
          <w:bdr w:val="none" w:sz="0" w:space="0" w:color="auto" w:frame="1"/>
          <w:lang w:eastAsia="es-MX"/>
        </w:rPr>
        <w:t>quity and multilingualism in environments in which the dominant language prevails;</w:t>
      </w:r>
    </w:p>
    <w:p w14:paraId="3480BE20" w14:textId="7B177F47" w:rsidR="006F2130" w:rsidRPr="00045A49" w:rsidRDefault="00DC6A9E" w:rsidP="00213342">
      <w:pPr>
        <w:numPr>
          <w:ilvl w:val="0"/>
          <w:numId w:val="39"/>
        </w:numPr>
        <w:shd w:val="clear" w:color="auto" w:fill="FFFFFF"/>
        <w:tabs>
          <w:tab w:val="clear" w:pos="1068"/>
          <w:tab w:val="num" w:pos="1518"/>
        </w:tabs>
        <w:ind w:left="900" w:hanging="450"/>
        <w:jc w:val="both"/>
        <w:rPr>
          <w:rFonts w:asciiTheme="majorBidi" w:eastAsia="Times New Roman" w:hAnsiTheme="majorBidi" w:cstheme="majorBidi"/>
          <w:sz w:val="22"/>
          <w:szCs w:val="22"/>
          <w:lang w:eastAsia="es-MX"/>
        </w:rPr>
      </w:pPr>
      <w:r w:rsidRPr="00045A49">
        <w:rPr>
          <w:rFonts w:asciiTheme="majorBidi" w:eastAsia="Times New Roman" w:hAnsiTheme="majorBidi" w:cstheme="majorBidi"/>
          <w:sz w:val="22"/>
          <w:szCs w:val="22"/>
          <w:bdr w:val="none" w:sz="0" w:space="0" w:color="auto" w:frame="1"/>
          <w:lang w:eastAsia="es-MX"/>
        </w:rPr>
        <w:t>P</w:t>
      </w:r>
      <w:r w:rsidR="006F2130" w:rsidRPr="00045A49">
        <w:rPr>
          <w:rFonts w:asciiTheme="majorBidi" w:eastAsia="Times New Roman" w:hAnsiTheme="majorBidi" w:cstheme="majorBidi"/>
          <w:sz w:val="22"/>
          <w:szCs w:val="22"/>
          <w:bdr w:val="none" w:sz="0" w:space="0" w:color="auto" w:frame="1"/>
          <w:lang w:eastAsia="es-MX"/>
        </w:rPr>
        <w:t xml:space="preserve">ublic </w:t>
      </w:r>
      <w:r w:rsidR="00123116" w:rsidRPr="00045A49">
        <w:rPr>
          <w:rFonts w:asciiTheme="majorBidi" w:eastAsia="Times New Roman" w:hAnsiTheme="majorBidi" w:cstheme="majorBidi"/>
          <w:sz w:val="22"/>
          <w:szCs w:val="22"/>
          <w:bdr w:val="none" w:sz="0" w:space="0" w:color="auto" w:frame="1"/>
          <w:lang w:eastAsia="es-MX"/>
        </w:rPr>
        <w:t xml:space="preserve">signaling and communication </w:t>
      </w:r>
      <w:r w:rsidR="006F2130" w:rsidRPr="00045A49">
        <w:rPr>
          <w:rFonts w:asciiTheme="majorBidi" w:eastAsia="Times New Roman" w:hAnsiTheme="majorBidi" w:cstheme="majorBidi"/>
          <w:sz w:val="22"/>
          <w:szCs w:val="22"/>
          <w:bdr w:val="none" w:sz="0" w:space="0" w:color="auto" w:frame="1"/>
          <w:lang w:eastAsia="es-MX"/>
        </w:rPr>
        <w:t xml:space="preserve">in indigenous languages, particularly to highlight the local history and social memory of indigenous communities, as an exercise of social justice </w:t>
      </w:r>
      <w:r w:rsidR="00460853" w:rsidRPr="00045A49">
        <w:rPr>
          <w:rFonts w:asciiTheme="majorBidi" w:eastAsia="Times New Roman" w:hAnsiTheme="majorBidi" w:cstheme="majorBidi"/>
          <w:sz w:val="22"/>
          <w:szCs w:val="22"/>
          <w:bdr w:val="none" w:sz="0" w:space="0" w:color="auto" w:frame="1"/>
          <w:lang w:eastAsia="es-MX"/>
        </w:rPr>
        <w:t xml:space="preserve">and of the </w:t>
      </w:r>
      <w:r w:rsidR="006F2130" w:rsidRPr="00045A49">
        <w:rPr>
          <w:rFonts w:asciiTheme="majorBidi" w:eastAsia="Times New Roman" w:hAnsiTheme="majorBidi" w:cstheme="majorBidi"/>
          <w:sz w:val="22"/>
          <w:szCs w:val="22"/>
          <w:bdr w:val="none" w:sz="0" w:space="0" w:color="auto" w:frame="1"/>
          <w:lang w:eastAsia="es-MX"/>
        </w:rPr>
        <w:t>reparation and restitution of rights.</w:t>
      </w:r>
    </w:p>
    <w:p w14:paraId="4A0AB0A2" w14:textId="77777777" w:rsidR="006F2130" w:rsidRPr="00045A49" w:rsidRDefault="006F2130" w:rsidP="00213342">
      <w:pPr>
        <w:shd w:val="clear" w:color="auto" w:fill="FFFFFF"/>
        <w:ind w:left="900" w:hanging="450"/>
        <w:jc w:val="both"/>
        <w:rPr>
          <w:rFonts w:asciiTheme="majorBidi" w:eastAsia="Times New Roman" w:hAnsiTheme="majorBidi" w:cstheme="majorBidi"/>
          <w:sz w:val="22"/>
          <w:szCs w:val="22"/>
          <w:lang w:eastAsia="es-MX"/>
        </w:rPr>
      </w:pPr>
      <w:r w:rsidRPr="00045A49">
        <w:rPr>
          <w:rFonts w:asciiTheme="majorBidi" w:eastAsia="Times New Roman" w:hAnsiTheme="majorBidi" w:cstheme="majorBidi"/>
          <w:sz w:val="22"/>
          <w:szCs w:val="22"/>
          <w:bdr w:val="none" w:sz="0" w:space="0" w:color="auto" w:frame="1"/>
          <w:lang w:eastAsia="es-MX"/>
        </w:rPr>
        <w:t> </w:t>
      </w:r>
    </w:p>
    <w:p w14:paraId="4BC5E7BA" w14:textId="5E53596A" w:rsidR="003B474F" w:rsidRPr="00045A49" w:rsidRDefault="006F2130" w:rsidP="00213342">
      <w:pPr>
        <w:shd w:val="clear" w:color="auto" w:fill="FFFFFF"/>
        <w:ind w:left="900" w:hanging="450"/>
        <w:jc w:val="both"/>
        <w:rPr>
          <w:rFonts w:asciiTheme="majorBidi" w:eastAsia="Times New Roman" w:hAnsiTheme="majorBidi" w:cstheme="majorBidi"/>
          <w:b/>
          <w:bCs/>
          <w:i/>
          <w:iCs/>
          <w:sz w:val="22"/>
          <w:szCs w:val="22"/>
          <w:bdr w:val="none" w:sz="0" w:space="0" w:color="auto" w:frame="1"/>
          <w:lang w:eastAsia="es-MX"/>
        </w:rPr>
      </w:pPr>
      <w:r w:rsidRPr="00045A49">
        <w:rPr>
          <w:rFonts w:asciiTheme="majorBidi" w:eastAsia="Times New Roman" w:hAnsiTheme="majorBidi" w:cstheme="majorBidi"/>
          <w:b/>
          <w:bCs/>
          <w:i/>
          <w:iCs/>
          <w:sz w:val="22"/>
          <w:szCs w:val="22"/>
          <w:bdr w:val="none" w:sz="0" w:space="0" w:color="auto" w:frame="1"/>
          <w:lang w:eastAsia="es-MX"/>
        </w:rPr>
        <w:t>Legislative Work</w:t>
      </w:r>
    </w:p>
    <w:p w14:paraId="29715644" w14:textId="59FDE707" w:rsidR="004C7227" w:rsidRPr="00045A49" w:rsidRDefault="00C20304" w:rsidP="00213342">
      <w:pPr>
        <w:pStyle w:val="ListParagraph"/>
        <w:numPr>
          <w:ilvl w:val="0"/>
          <w:numId w:val="56"/>
        </w:numPr>
        <w:ind w:left="900" w:hanging="450"/>
        <w:jc w:val="both"/>
        <w:rPr>
          <w:rFonts w:asciiTheme="majorBidi" w:eastAsia="Times New Roman" w:hAnsiTheme="majorBidi" w:cstheme="majorBidi"/>
          <w:sz w:val="22"/>
          <w:szCs w:val="22"/>
          <w:lang w:eastAsia="es-MX"/>
        </w:rPr>
      </w:pPr>
      <w:r w:rsidRPr="00045A49">
        <w:rPr>
          <w:rFonts w:asciiTheme="majorBidi" w:hAnsiTheme="majorBidi" w:cstheme="majorBidi"/>
          <w:sz w:val="22"/>
          <w:szCs w:val="22"/>
          <w:bdr w:val="none" w:sz="0" w:space="0" w:color="auto" w:frame="1"/>
          <w:lang w:eastAsia="es-MX"/>
        </w:rPr>
        <w:t>Fo</w:t>
      </w:r>
      <w:r w:rsidR="006F2130" w:rsidRPr="00045A49">
        <w:rPr>
          <w:rFonts w:asciiTheme="majorBidi" w:hAnsiTheme="majorBidi" w:cstheme="majorBidi"/>
          <w:sz w:val="22"/>
          <w:szCs w:val="22"/>
          <w:bdr w:val="none" w:sz="0" w:space="0" w:color="auto" w:frame="1"/>
          <w:lang w:eastAsia="es-MX"/>
        </w:rPr>
        <w:t>rmulat</w:t>
      </w:r>
      <w:r w:rsidR="00DC6A9E" w:rsidRPr="00045A49">
        <w:rPr>
          <w:rFonts w:asciiTheme="majorBidi" w:hAnsiTheme="majorBidi" w:cstheme="majorBidi"/>
          <w:sz w:val="22"/>
          <w:szCs w:val="22"/>
          <w:bdr w:val="none" w:sz="0" w:space="0" w:color="auto" w:frame="1"/>
          <w:lang w:eastAsia="es-MX"/>
        </w:rPr>
        <w:t xml:space="preserve">ion </w:t>
      </w:r>
      <w:r w:rsidR="006F2130" w:rsidRPr="00045A49">
        <w:rPr>
          <w:rFonts w:asciiTheme="majorBidi" w:hAnsiTheme="majorBidi" w:cstheme="majorBidi"/>
          <w:sz w:val="22"/>
          <w:szCs w:val="22"/>
          <w:bdr w:val="none" w:sz="0" w:space="0" w:color="auto" w:frame="1"/>
          <w:lang w:eastAsia="es-MX"/>
        </w:rPr>
        <w:t>and adopt</w:t>
      </w:r>
      <w:r w:rsidR="00DC6A9E" w:rsidRPr="00045A49">
        <w:rPr>
          <w:rFonts w:asciiTheme="majorBidi" w:hAnsiTheme="majorBidi" w:cstheme="majorBidi"/>
          <w:sz w:val="22"/>
          <w:szCs w:val="22"/>
          <w:bdr w:val="none" w:sz="0" w:space="0" w:color="auto" w:frame="1"/>
          <w:lang w:eastAsia="es-MX"/>
        </w:rPr>
        <w:t>ion of</w:t>
      </w:r>
      <w:r w:rsidRPr="00045A49">
        <w:rPr>
          <w:rFonts w:asciiTheme="majorBidi" w:hAnsiTheme="majorBidi" w:cstheme="majorBidi"/>
          <w:sz w:val="22"/>
          <w:szCs w:val="22"/>
          <w:bdr w:val="none" w:sz="0" w:space="0" w:color="auto" w:frame="1"/>
          <w:lang w:eastAsia="es-MX"/>
        </w:rPr>
        <w:t xml:space="preserve"> </w:t>
      </w:r>
      <w:r w:rsidR="006F2130" w:rsidRPr="00045A49">
        <w:rPr>
          <w:rFonts w:asciiTheme="majorBidi" w:hAnsiTheme="majorBidi" w:cstheme="majorBidi"/>
          <w:sz w:val="22"/>
          <w:szCs w:val="22"/>
          <w:bdr w:val="none" w:sz="0" w:space="0" w:color="auto" w:frame="1"/>
          <w:lang w:eastAsia="es-MX"/>
        </w:rPr>
        <w:t xml:space="preserve">anti-discrimination measures that eliminate prejudices against indigenous peoples, their languages and </w:t>
      </w:r>
      <w:r w:rsidR="00460853" w:rsidRPr="00045A49">
        <w:rPr>
          <w:rFonts w:asciiTheme="majorBidi" w:hAnsiTheme="majorBidi" w:cstheme="majorBidi"/>
          <w:sz w:val="22"/>
          <w:szCs w:val="22"/>
          <w:bdr w:val="none" w:sz="0" w:space="0" w:color="auto" w:frame="1"/>
          <w:lang w:eastAsia="es-MX"/>
        </w:rPr>
        <w:t xml:space="preserve">their </w:t>
      </w:r>
      <w:r w:rsidR="006F2130" w:rsidRPr="00045A49">
        <w:rPr>
          <w:rFonts w:asciiTheme="majorBidi" w:hAnsiTheme="majorBidi" w:cstheme="majorBidi"/>
          <w:sz w:val="22"/>
          <w:szCs w:val="22"/>
          <w:bdr w:val="none" w:sz="0" w:space="0" w:color="auto" w:frame="1"/>
          <w:lang w:eastAsia="es-MX"/>
        </w:rPr>
        <w:t>cultures</w:t>
      </w:r>
      <w:r w:rsidRPr="00045A49">
        <w:rPr>
          <w:rFonts w:asciiTheme="majorBidi" w:hAnsiTheme="majorBidi" w:cstheme="majorBidi"/>
          <w:sz w:val="22"/>
          <w:szCs w:val="22"/>
          <w:bdr w:val="none" w:sz="0" w:space="0" w:color="auto" w:frame="1"/>
          <w:lang w:eastAsia="es-MX"/>
        </w:rPr>
        <w:t>.</w:t>
      </w:r>
    </w:p>
    <w:p w14:paraId="4DDF06D5" w14:textId="4F7ACDE3" w:rsidR="004C7227" w:rsidRPr="00045A49" w:rsidRDefault="00DC6A9E" w:rsidP="00213342">
      <w:pPr>
        <w:pStyle w:val="ListParagraph"/>
        <w:numPr>
          <w:ilvl w:val="0"/>
          <w:numId w:val="56"/>
        </w:numPr>
        <w:ind w:left="900" w:hanging="450"/>
        <w:jc w:val="both"/>
        <w:rPr>
          <w:rFonts w:asciiTheme="majorBidi" w:eastAsia="Times New Roman" w:hAnsiTheme="majorBidi" w:cstheme="majorBidi"/>
          <w:sz w:val="22"/>
          <w:szCs w:val="22"/>
          <w:lang w:eastAsia="es-MX"/>
        </w:rPr>
      </w:pPr>
      <w:r w:rsidRPr="00045A49">
        <w:rPr>
          <w:rFonts w:asciiTheme="majorBidi" w:eastAsia="Times New Roman" w:hAnsiTheme="majorBidi" w:cstheme="majorBidi"/>
          <w:sz w:val="22"/>
          <w:szCs w:val="22"/>
          <w:bdr w:val="none" w:sz="0" w:space="0" w:color="auto" w:frame="1"/>
          <w:lang w:eastAsia="es-MX"/>
        </w:rPr>
        <w:t>L</w:t>
      </w:r>
      <w:r w:rsidR="006F2130" w:rsidRPr="00045A49">
        <w:rPr>
          <w:rFonts w:asciiTheme="majorBidi" w:eastAsia="Times New Roman" w:hAnsiTheme="majorBidi" w:cstheme="majorBidi"/>
          <w:sz w:val="22"/>
          <w:szCs w:val="22"/>
          <w:bdr w:val="none" w:sz="0" w:space="0" w:color="auto" w:frame="1"/>
          <w:lang w:eastAsia="es-MX"/>
        </w:rPr>
        <w:t>egislative changes to promote the autonomy of indigenous peoples and their full participation in the formulation of educational and linguistic policies among others</w:t>
      </w:r>
      <w:r w:rsidR="004C7227" w:rsidRPr="00045A49">
        <w:rPr>
          <w:rFonts w:asciiTheme="majorBidi" w:eastAsia="Times New Roman" w:hAnsiTheme="majorBidi" w:cstheme="majorBidi"/>
          <w:sz w:val="22"/>
          <w:szCs w:val="22"/>
          <w:bdr w:val="none" w:sz="0" w:space="0" w:color="auto" w:frame="1"/>
          <w:lang w:eastAsia="es-MX"/>
        </w:rPr>
        <w:t>.</w:t>
      </w:r>
    </w:p>
    <w:p w14:paraId="049A1EB9" w14:textId="1B9EF05A" w:rsidR="006F2130" w:rsidRPr="00045A49" w:rsidRDefault="00DC6A9E" w:rsidP="00213342">
      <w:pPr>
        <w:pStyle w:val="ListParagraph"/>
        <w:numPr>
          <w:ilvl w:val="0"/>
          <w:numId w:val="56"/>
        </w:numPr>
        <w:ind w:left="900" w:hanging="450"/>
        <w:jc w:val="both"/>
        <w:rPr>
          <w:rFonts w:asciiTheme="majorBidi" w:eastAsia="Times New Roman" w:hAnsiTheme="majorBidi" w:cstheme="majorBidi"/>
          <w:sz w:val="22"/>
          <w:szCs w:val="22"/>
          <w:lang w:eastAsia="es-MX"/>
        </w:rPr>
      </w:pPr>
      <w:r w:rsidRPr="00045A49">
        <w:rPr>
          <w:rFonts w:asciiTheme="majorBidi" w:eastAsia="Times New Roman" w:hAnsiTheme="majorBidi" w:cstheme="majorBidi"/>
          <w:sz w:val="22"/>
          <w:szCs w:val="22"/>
          <w:bdr w:val="none" w:sz="0" w:space="0" w:color="auto" w:frame="1"/>
          <w:lang w:eastAsia="es-MX"/>
        </w:rPr>
        <w:t xml:space="preserve">Financing of </w:t>
      </w:r>
      <w:r w:rsidR="006F2130" w:rsidRPr="00045A49">
        <w:rPr>
          <w:rFonts w:asciiTheme="majorBidi" w:eastAsia="Times New Roman" w:hAnsiTheme="majorBidi" w:cstheme="majorBidi"/>
          <w:sz w:val="22"/>
          <w:szCs w:val="22"/>
          <w:bdr w:val="none" w:sz="0" w:space="0" w:color="auto" w:frame="1"/>
          <w:lang w:eastAsia="es-MX"/>
        </w:rPr>
        <w:t>educational and linguistic policies pertaining to indigenous peoples in an equitable manner.</w:t>
      </w:r>
    </w:p>
    <w:p w14:paraId="2799419A" w14:textId="77777777" w:rsidR="006F2130" w:rsidRPr="00045A49" w:rsidRDefault="006F2130" w:rsidP="00213342">
      <w:pPr>
        <w:shd w:val="clear" w:color="auto" w:fill="FFFFFF"/>
        <w:ind w:left="900" w:hanging="450"/>
        <w:jc w:val="both"/>
        <w:rPr>
          <w:rFonts w:asciiTheme="majorBidi" w:eastAsia="Times New Roman" w:hAnsiTheme="majorBidi" w:cstheme="majorBidi"/>
          <w:sz w:val="22"/>
          <w:szCs w:val="22"/>
          <w:lang w:eastAsia="es-MX"/>
        </w:rPr>
      </w:pPr>
      <w:r w:rsidRPr="00045A49">
        <w:rPr>
          <w:rFonts w:asciiTheme="majorBidi" w:eastAsia="Times New Roman" w:hAnsiTheme="majorBidi" w:cstheme="majorBidi"/>
          <w:sz w:val="22"/>
          <w:szCs w:val="22"/>
          <w:bdr w:val="none" w:sz="0" w:space="0" w:color="auto" w:frame="1"/>
          <w:lang w:eastAsia="es-MX"/>
        </w:rPr>
        <w:t> </w:t>
      </w:r>
    </w:p>
    <w:p w14:paraId="160DC020" w14:textId="75FC9FD8" w:rsidR="004413BB" w:rsidRPr="00045A49" w:rsidRDefault="000A2487" w:rsidP="00213342">
      <w:pPr>
        <w:pStyle w:val="ListParagraph"/>
        <w:numPr>
          <w:ilvl w:val="0"/>
          <w:numId w:val="77"/>
        </w:numPr>
        <w:ind w:left="450" w:hanging="450"/>
        <w:rPr>
          <w:u w:val="single"/>
        </w:rPr>
      </w:pPr>
      <w:r w:rsidRPr="00045A49">
        <w:rPr>
          <w:rFonts w:asciiTheme="majorBidi" w:hAnsiTheme="majorBidi" w:cstheme="majorBidi"/>
          <w:b/>
          <w:bCs/>
          <w:sz w:val="22"/>
          <w:szCs w:val="22"/>
          <w:u w:val="single"/>
        </w:rPr>
        <w:t>Indigenous Languages in Justice and Public Services</w:t>
      </w:r>
    </w:p>
    <w:p w14:paraId="3FF44413" w14:textId="77777777" w:rsidR="004413BB" w:rsidRPr="00045A49" w:rsidRDefault="004413BB" w:rsidP="00213342">
      <w:pPr>
        <w:jc w:val="both"/>
        <w:rPr>
          <w:rFonts w:asciiTheme="majorBidi" w:hAnsiTheme="majorBidi" w:cstheme="majorBidi"/>
          <w:sz w:val="22"/>
          <w:szCs w:val="22"/>
          <w:u w:val="single"/>
        </w:rPr>
      </w:pPr>
    </w:p>
    <w:p w14:paraId="18D658B4" w14:textId="5E502AF0" w:rsidR="00962BB7" w:rsidRPr="00045A49" w:rsidRDefault="004D223C" w:rsidP="00213342">
      <w:pPr>
        <w:ind w:left="450"/>
        <w:jc w:val="both"/>
        <w:rPr>
          <w:rStyle w:val="bumpedfont15"/>
          <w:rFonts w:asciiTheme="majorBidi" w:eastAsia="Times New Roman" w:hAnsiTheme="majorBidi" w:cstheme="majorBidi"/>
          <w:sz w:val="22"/>
          <w:szCs w:val="22"/>
        </w:rPr>
      </w:pPr>
      <w:r w:rsidRPr="00045A49">
        <w:rPr>
          <w:rStyle w:val="bumpedfont15"/>
          <w:rFonts w:asciiTheme="majorBidi" w:eastAsia="Times New Roman" w:hAnsiTheme="majorBidi" w:cstheme="majorBidi"/>
          <w:sz w:val="22"/>
          <w:szCs w:val="22"/>
        </w:rPr>
        <w:t>In c</w:t>
      </w:r>
      <w:r w:rsidR="00962BB7" w:rsidRPr="00045A49">
        <w:rPr>
          <w:rStyle w:val="bumpedfont15"/>
          <w:rFonts w:asciiTheme="majorBidi" w:eastAsia="Times New Roman" w:hAnsiTheme="majorBidi" w:cstheme="majorBidi"/>
          <w:sz w:val="22"/>
          <w:szCs w:val="22"/>
        </w:rPr>
        <w:t>ompliance with international law and standards, in particular</w:t>
      </w:r>
      <w:r w:rsidRPr="00045A49">
        <w:rPr>
          <w:rStyle w:val="bumpedfont15"/>
          <w:rFonts w:asciiTheme="majorBidi" w:eastAsia="Times New Roman" w:hAnsiTheme="majorBidi" w:cstheme="majorBidi"/>
          <w:sz w:val="22"/>
          <w:szCs w:val="22"/>
        </w:rPr>
        <w:t>,</w:t>
      </w:r>
      <w:r w:rsidR="00962BB7" w:rsidRPr="00045A49">
        <w:rPr>
          <w:rStyle w:val="bumpedfont15"/>
          <w:rFonts w:asciiTheme="majorBidi" w:eastAsia="Times New Roman" w:hAnsiTheme="majorBidi" w:cstheme="majorBidi"/>
          <w:sz w:val="22"/>
          <w:szCs w:val="22"/>
        </w:rPr>
        <w:t xml:space="preserve"> taking into consideration the provisions of the U</w:t>
      </w:r>
      <w:r w:rsidR="004413BB" w:rsidRPr="00045A49">
        <w:rPr>
          <w:rStyle w:val="bumpedfont15"/>
          <w:rFonts w:asciiTheme="majorBidi" w:eastAsia="Times New Roman" w:hAnsiTheme="majorBidi" w:cstheme="majorBidi"/>
          <w:sz w:val="22"/>
          <w:szCs w:val="22"/>
        </w:rPr>
        <w:t xml:space="preserve">nited </w:t>
      </w:r>
      <w:r w:rsidR="00962BB7" w:rsidRPr="00045A49">
        <w:rPr>
          <w:rStyle w:val="bumpedfont15"/>
          <w:rFonts w:asciiTheme="majorBidi" w:eastAsia="Times New Roman" w:hAnsiTheme="majorBidi" w:cstheme="majorBidi"/>
          <w:sz w:val="22"/>
          <w:szCs w:val="22"/>
        </w:rPr>
        <w:t>N</w:t>
      </w:r>
      <w:r w:rsidR="004413BB" w:rsidRPr="00045A49">
        <w:rPr>
          <w:rStyle w:val="bumpedfont15"/>
          <w:rFonts w:asciiTheme="majorBidi" w:eastAsia="Times New Roman" w:hAnsiTheme="majorBidi" w:cstheme="majorBidi"/>
          <w:sz w:val="22"/>
          <w:szCs w:val="22"/>
        </w:rPr>
        <w:t>ations</w:t>
      </w:r>
      <w:r w:rsidR="009C67AE" w:rsidRPr="00045A49">
        <w:rPr>
          <w:rStyle w:val="bumpedfont15"/>
          <w:rFonts w:asciiTheme="majorBidi" w:eastAsia="Times New Roman" w:hAnsiTheme="majorBidi" w:cstheme="majorBidi"/>
          <w:sz w:val="22"/>
          <w:szCs w:val="22"/>
        </w:rPr>
        <w:t xml:space="preserve"> </w:t>
      </w:r>
      <w:r w:rsidR="00962BB7" w:rsidRPr="00045A49">
        <w:rPr>
          <w:rStyle w:val="bumpedfont15"/>
          <w:rFonts w:asciiTheme="majorBidi" w:eastAsia="Times New Roman" w:hAnsiTheme="majorBidi" w:cstheme="majorBidi"/>
          <w:sz w:val="22"/>
          <w:szCs w:val="22"/>
        </w:rPr>
        <w:t>D</w:t>
      </w:r>
      <w:r w:rsidR="009C67AE" w:rsidRPr="00045A49">
        <w:rPr>
          <w:rStyle w:val="bumpedfont15"/>
          <w:rFonts w:asciiTheme="majorBidi" w:eastAsia="Times New Roman" w:hAnsiTheme="majorBidi" w:cstheme="majorBidi"/>
          <w:sz w:val="22"/>
          <w:szCs w:val="22"/>
        </w:rPr>
        <w:t xml:space="preserve">eclaration on the Rights of Indigenous Peoples </w:t>
      </w:r>
      <w:r w:rsidRPr="00045A49">
        <w:rPr>
          <w:rStyle w:val="bumpedfont15"/>
          <w:rFonts w:asciiTheme="majorBidi" w:eastAsia="Times New Roman" w:hAnsiTheme="majorBidi" w:cstheme="majorBidi"/>
          <w:sz w:val="22"/>
          <w:szCs w:val="22"/>
        </w:rPr>
        <w:t xml:space="preserve">which </w:t>
      </w:r>
      <w:r w:rsidR="00962BB7" w:rsidRPr="00045A49">
        <w:rPr>
          <w:rStyle w:val="bumpedfont15"/>
          <w:rFonts w:asciiTheme="majorBidi" w:eastAsia="Times New Roman" w:hAnsiTheme="majorBidi" w:cstheme="majorBidi"/>
          <w:sz w:val="22"/>
          <w:szCs w:val="22"/>
        </w:rPr>
        <w:t>constitute</w:t>
      </w:r>
      <w:r w:rsidRPr="00045A49">
        <w:rPr>
          <w:rStyle w:val="bumpedfont15"/>
          <w:rFonts w:asciiTheme="majorBidi" w:eastAsia="Times New Roman" w:hAnsiTheme="majorBidi" w:cstheme="majorBidi"/>
          <w:sz w:val="22"/>
          <w:szCs w:val="22"/>
        </w:rPr>
        <w:t>s</w:t>
      </w:r>
      <w:r w:rsidR="00962BB7" w:rsidRPr="00045A49">
        <w:rPr>
          <w:rStyle w:val="bumpedfont15"/>
          <w:rFonts w:asciiTheme="majorBidi" w:eastAsia="Times New Roman" w:hAnsiTheme="majorBidi" w:cstheme="majorBidi"/>
          <w:sz w:val="22"/>
          <w:szCs w:val="22"/>
        </w:rPr>
        <w:t xml:space="preserve"> the minimum standards for the survival, dignity and well-being of indigenous peoples, as well as</w:t>
      </w:r>
      <w:r w:rsidR="00962BB7" w:rsidRPr="00045A49">
        <w:rPr>
          <w:rStyle w:val="bumpedfont15"/>
          <w:rFonts w:asciiTheme="majorBidi" w:eastAsia="Times New Roman" w:hAnsiTheme="majorBidi" w:cstheme="majorBidi" w:hint="eastAsia"/>
          <w:sz w:val="22"/>
          <w:szCs w:val="22"/>
        </w:rPr>
        <w:t> </w:t>
      </w:r>
      <w:r w:rsidR="00962BB7" w:rsidRPr="00045A49">
        <w:rPr>
          <w:rStyle w:val="bumpedfont15"/>
          <w:rFonts w:asciiTheme="majorBidi" w:eastAsia="Times New Roman" w:hAnsiTheme="majorBidi" w:cstheme="majorBidi"/>
          <w:sz w:val="22"/>
          <w:szCs w:val="22"/>
        </w:rPr>
        <w:t>for the promotion of</w:t>
      </w:r>
      <w:r w:rsidR="00962BB7" w:rsidRPr="00045A49">
        <w:rPr>
          <w:rStyle w:val="bumpedfont15"/>
          <w:rFonts w:asciiTheme="majorBidi" w:eastAsia="Times New Roman" w:hAnsiTheme="majorBidi" w:cstheme="majorBidi" w:hint="eastAsia"/>
          <w:sz w:val="22"/>
          <w:szCs w:val="22"/>
        </w:rPr>
        <w:t> </w:t>
      </w:r>
      <w:r w:rsidR="00962BB7" w:rsidRPr="00045A49">
        <w:rPr>
          <w:rStyle w:val="bumpedfont15"/>
          <w:rFonts w:asciiTheme="majorBidi" w:eastAsia="Times New Roman" w:hAnsiTheme="majorBidi" w:cstheme="majorBidi"/>
          <w:sz w:val="22"/>
          <w:szCs w:val="22"/>
        </w:rPr>
        <w:t xml:space="preserve">linguistic diversity and multilingualism based on mutual respect, coexistence and benefit, and </w:t>
      </w:r>
      <w:r w:rsidRPr="00045A49">
        <w:rPr>
          <w:rStyle w:val="bumpedfont15"/>
          <w:rFonts w:asciiTheme="majorBidi" w:eastAsia="Times New Roman" w:hAnsiTheme="majorBidi" w:cstheme="majorBidi"/>
          <w:sz w:val="22"/>
          <w:szCs w:val="22"/>
        </w:rPr>
        <w:t xml:space="preserve">also </w:t>
      </w:r>
      <w:r w:rsidR="00962BB7" w:rsidRPr="00045A49">
        <w:rPr>
          <w:rStyle w:val="bumpedfont15"/>
          <w:rFonts w:asciiTheme="majorBidi" w:eastAsia="Times New Roman" w:hAnsiTheme="majorBidi" w:cstheme="majorBidi"/>
          <w:sz w:val="22"/>
          <w:szCs w:val="22"/>
        </w:rPr>
        <w:t>related international treaties.</w:t>
      </w:r>
    </w:p>
    <w:p w14:paraId="448C14E6" w14:textId="4D0AA1FB" w:rsidR="0078519D" w:rsidRPr="00045A49" w:rsidRDefault="0078519D" w:rsidP="00213342">
      <w:pPr>
        <w:ind w:left="450"/>
        <w:jc w:val="both"/>
        <w:rPr>
          <w:rStyle w:val="bumpedfont15"/>
          <w:rFonts w:asciiTheme="majorBidi" w:eastAsia="Times New Roman" w:hAnsiTheme="majorBidi" w:cstheme="majorBidi"/>
          <w:sz w:val="22"/>
          <w:szCs w:val="22"/>
        </w:rPr>
      </w:pPr>
    </w:p>
    <w:p w14:paraId="2BF4FFA3" w14:textId="5ABC71A4" w:rsidR="0078519D" w:rsidRPr="00045A49" w:rsidRDefault="00C028A0" w:rsidP="00213342">
      <w:pPr>
        <w:ind w:left="450"/>
        <w:jc w:val="both"/>
        <w:rPr>
          <w:rFonts w:asciiTheme="majorBidi" w:eastAsia="Times New Roman" w:hAnsiTheme="majorBidi" w:cstheme="majorBidi"/>
          <w:b/>
          <w:bCs/>
          <w:i/>
          <w:iCs/>
          <w:sz w:val="22"/>
          <w:szCs w:val="22"/>
        </w:rPr>
      </w:pPr>
      <w:r w:rsidRPr="00045A49">
        <w:rPr>
          <w:rFonts w:asciiTheme="majorBidi" w:eastAsia="Times New Roman" w:hAnsiTheme="majorBidi" w:cstheme="majorBidi"/>
          <w:b/>
          <w:bCs/>
          <w:i/>
          <w:iCs/>
          <w:sz w:val="22"/>
          <w:szCs w:val="22"/>
        </w:rPr>
        <w:lastRenderedPageBreak/>
        <w:t xml:space="preserve">Indigenous languages </w:t>
      </w:r>
      <w:r w:rsidR="00EA2696" w:rsidRPr="00045A49">
        <w:rPr>
          <w:rFonts w:asciiTheme="majorBidi" w:eastAsia="Times New Roman" w:hAnsiTheme="majorBidi" w:cstheme="majorBidi"/>
          <w:b/>
          <w:bCs/>
          <w:i/>
          <w:iCs/>
          <w:sz w:val="22"/>
          <w:szCs w:val="22"/>
        </w:rPr>
        <w:t>in</w:t>
      </w:r>
      <w:r w:rsidR="00027883" w:rsidRPr="00045A49">
        <w:rPr>
          <w:rFonts w:asciiTheme="majorBidi" w:eastAsia="Times New Roman" w:hAnsiTheme="majorBidi" w:cstheme="majorBidi"/>
          <w:b/>
          <w:bCs/>
          <w:i/>
          <w:iCs/>
          <w:sz w:val="22"/>
          <w:szCs w:val="22"/>
        </w:rPr>
        <w:t xml:space="preserve"> </w:t>
      </w:r>
      <w:r w:rsidRPr="00045A49">
        <w:rPr>
          <w:rFonts w:asciiTheme="majorBidi" w:eastAsia="Times New Roman" w:hAnsiTheme="majorBidi" w:cstheme="majorBidi"/>
          <w:b/>
          <w:bCs/>
          <w:i/>
          <w:iCs/>
          <w:sz w:val="22"/>
          <w:szCs w:val="22"/>
        </w:rPr>
        <w:t>justice</w:t>
      </w:r>
      <w:r w:rsidR="00EA2696" w:rsidRPr="00045A49">
        <w:rPr>
          <w:rFonts w:asciiTheme="majorBidi" w:eastAsia="Times New Roman" w:hAnsiTheme="majorBidi" w:cstheme="majorBidi"/>
          <w:b/>
          <w:bCs/>
          <w:i/>
          <w:iCs/>
          <w:sz w:val="22"/>
          <w:szCs w:val="22"/>
        </w:rPr>
        <w:t>, including fair trials</w:t>
      </w:r>
    </w:p>
    <w:p w14:paraId="25614271" w14:textId="5BB48CD8" w:rsidR="00C028A0" w:rsidRPr="00045A49" w:rsidRDefault="00C028A0" w:rsidP="00C028A0">
      <w:pPr>
        <w:pStyle w:val="ListParagraph"/>
        <w:numPr>
          <w:ilvl w:val="0"/>
          <w:numId w:val="92"/>
        </w:numPr>
        <w:jc w:val="both"/>
        <w:rPr>
          <w:rFonts w:asciiTheme="majorBidi" w:hAnsiTheme="majorBidi" w:cstheme="majorBidi"/>
          <w:sz w:val="22"/>
          <w:szCs w:val="22"/>
        </w:rPr>
      </w:pPr>
      <w:r w:rsidRPr="00045A49">
        <w:rPr>
          <w:rFonts w:asciiTheme="majorBidi" w:hAnsiTheme="majorBidi" w:cstheme="majorBidi"/>
          <w:sz w:val="22"/>
          <w:szCs w:val="22"/>
        </w:rPr>
        <w:t xml:space="preserve">Member States </w:t>
      </w:r>
      <w:r w:rsidR="00270FDC" w:rsidRPr="00045A49">
        <w:rPr>
          <w:rFonts w:asciiTheme="majorBidi" w:hAnsiTheme="majorBidi" w:cstheme="majorBidi"/>
          <w:sz w:val="22"/>
          <w:szCs w:val="22"/>
        </w:rPr>
        <w:t>through</w:t>
      </w:r>
      <w:r w:rsidRPr="00045A49">
        <w:rPr>
          <w:rFonts w:asciiTheme="majorBidi" w:hAnsiTheme="majorBidi" w:cstheme="majorBidi"/>
          <w:sz w:val="22"/>
          <w:szCs w:val="22"/>
        </w:rPr>
        <w:t xml:space="preserve"> their legal systems are advised to uphold their obligations undertaken upon ratification of international normative instruments, including the International Covenant on Civil and Political Rights (ICCPR, 1966), with respect to the language rights in the context of fair trials. Specifically, indigenous defendants must be informed, in a language that they understand, the nature and causes of charges against them, and they must be provided free assistance of an interpreter if they cannot understand or speak the court language (Article 14, ICCPR).  </w:t>
      </w:r>
    </w:p>
    <w:p w14:paraId="1F3E9F87" w14:textId="21B4B821" w:rsidR="00C028A0" w:rsidRPr="00045A49" w:rsidRDefault="00C028A0" w:rsidP="00034288">
      <w:pPr>
        <w:pStyle w:val="ListParagraph"/>
        <w:numPr>
          <w:ilvl w:val="0"/>
          <w:numId w:val="92"/>
        </w:numPr>
        <w:jc w:val="both"/>
        <w:rPr>
          <w:rFonts w:asciiTheme="majorBidi" w:hAnsiTheme="majorBidi" w:cstheme="majorBidi"/>
          <w:sz w:val="22"/>
          <w:szCs w:val="22"/>
        </w:rPr>
      </w:pPr>
      <w:r w:rsidRPr="00045A49">
        <w:rPr>
          <w:rFonts w:asciiTheme="majorBidi" w:hAnsiTheme="majorBidi" w:cstheme="majorBidi"/>
          <w:sz w:val="22"/>
          <w:szCs w:val="22"/>
        </w:rPr>
        <w:t>Availability of qualified interpreters</w:t>
      </w:r>
      <w:r w:rsidR="00270FDC" w:rsidRPr="00045A49">
        <w:rPr>
          <w:rFonts w:asciiTheme="majorBidi" w:hAnsiTheme="majorBidi" w:cstheme="majorBidi"/>
          <w:sz w:val="22"/>
          <w:szCs w:val="22"/>
        </w:rPr>
        <w:t xml:space="preserve"> and translators </w:t>
      </w:r>
      <w:r w:rsidRPr="00045A49">
        <w:rPr>
          <w:rFonts w:asciiTheme="majorBidi" w:hAnsiTheme="majorBidi" w:cstheme="majorBidi"/>
          <w:sz w:val="22"/>
          <w:szCs w:val="22"/>
        </w:rPr>
        <w:t xml:space="preserve">for indigenous defendants must be ensured. </w:t>
      </w:r>
      <w:r w:rsidR="00034288" w:rsidRPr="00045A49">
        <w:rPr>
          <w:rFonts w:asciiTheme="majorBidi" w:hAnsiTheme="majorBidi" w:cstheme="majorBidi"/>
          <w:sz w:val="22"/>
          <w:szCs w:val="22"/>
        </w:rPr>
        <w:t>Urgent i</w:t>
      </w:r>
      <w:r w:rsidRPr="00045A49">
        <w:rPr>
          <w:rFonts w:asciiTheme="majorBidi" w:hAnsiTheme="majorBidi" w:cstheme="majorBidi"/>
          <w:sz w:val="22"/>
          <w:szCs w:val="22"/>
        </w:rPr>
        <w:t>nvestment</w:t>
      </w:r>
      <w:r w:rsidR="000F0524" w:rsidRPr="00045A49">
        <w:rPr>
          <w:rFonts w:asciiTheme="majorBidi" w:hAnsiTheme="majorBidi" w:cstheme="majorBidi"/>
          <w:sz w:val="22"/>
          <w:szCs w:val="22"/>
        </w:rPr>
        <w:t>s</w:t>
      </w:r>
      <w:r w:rsidRPr="00045A49">
        <w:rPr>
          <w:rFonts w:asciiTheme="majorBidi" w:hAnsiTheme="majorBidi" w:cstheme="majorBidi"/>
          <w:sz w:val="22"/>
          <w:szCs w:val="22"/>
        </w:rPr>
        <w:t xml:space="preserve"> </w:t>
      </w:r>
      <w:r w:rsidR="000F0524" w:rsidRPr="00045A49">
        <w:rPr>
          <w:rFonts w:asciiTheme="majorBidi" w:hAnsiTheme="majorBidi" w:cstheme="majorBidi"/>
          <w:sz w:val="22"/>
          <w:szCs w:val="22"/>
        </w:rPr>
        <w:t>are</w:t>
      </w:r>
      <w:r w:rsidR="00034288" w:rsidRPr="00045A49">
        <w:rPr>
          <w:rFonts w:asciiTheme="majorBidi" w:hAnsiTheme="majorBidi" w:cstheme="majorBidi"/>
          <w:sz w:val="22"/>
          <w:szCs w:val="22"/>
        </w:rPr>
        <w:t xml:space="preserve"> </w:t>
      </w:r>
      <w:r w:rsidR="000F0524" w:rsidRPr="00045A49">
        <w:rPr>
          <w:rFonts w:asciiTheme="majorBidi" w:hAnsiTheme="majorBidi" w:cstheme="majorBidi"/>
          <w:sz w:val="22"/>
          <w:szCs w:val="22"/>
        </w:rPr>
        <w:t xml:space="preserve">required </w:t>
      </w:r>
      <w:r w:rsidR="00E86AA1" w:rsidRPr="00045A49">
        <w:rPr>
          <w:rFonts w:asciiTheme="majorBidi" w:hAnsiTheme="majorBidi" w:cstheme="majorBidi"/>
          <w:sz w:val="22"/>
          <w:szCs w:val="22"/>
        </w:rPr>
        <w:t>to train</w:t>
      </w:r>
      <w:r w:rsidR="000F0524" w:rsidRPr="00045A49">
        <w:rPr>
          <w:rFonts w:asciiTheme="majorBidi" w:hAnsiTheme="majorBidi" w:cstheme="majorBidi"/>
          <w:sz w:val="22"/>
          <w:szCs w:val="22"/>
        </w:rPr>
        <w:t xml:space="preserve"> more interpreters and translators in indigenous languages</w:t>
      </w:r>
      <w:r w:rsidR="00034288" w:rsidRPr="00045A49">
        <w:rPr>
          <w:rFonts w:asciiTheme="majorBidi" w:hAnsiTheme="majorBidi" w:cstheme="majorBidi"/>
          <w:sz w:val="22"/>
          <w:szCs w:val="22"/>
        </w:rPr>
        <w:t xml:space="preserve">, </w:t>
      </w:r>
      <w:r w:rsidR="00E86AA1" w:rsidRPr="00045A49">
        <w:rPr>
          <w:rFonts w:asciiTheme="majorBidi" w:hAnsiTheme="majorBidi" w:cstheme="majorBidi"/>
          <w:sz w:val="22"/>
          <w:szCs w:val="22"/>
        </w:rPr>
        <w:t xml:space="preserve">to </w:t>
      </w:r>
      <w:r w:rsidR="000F0524" w:rsidRPr="00045A49">
        <w:rPr>
          <w:rFonts w:asciiTheme="majorBidi" w:hAnsiTheme="majorBidi" w:cstheme="majorBidi"/>
          <w:sz w:val="22"/>
          <w:szCs w:val="22"/>
        </w:rPr>
        <w:t xml:space="preserve">ensure a proper </w:t>
      </w:r>
      <w:r w:rsidR="00034288" w:rsidRPr="00045A49">
        <w:rPr>
          <w:rFonts w:asciiTheme="majorBidi" w:hAnsiTheme="majorBidi" w:cstheme="majorBidi"/>
          <w:sz w:val="22"/>
          <w:szCs w:val="22"/>
        </w:rPr>
        <w:t>recruitment</w:t>
      </w:r>
      <w:r w:rsidR="000F0524" w:rsidRPr="00045A49">
        <w:rPr>
          <w:rFonts w:asciiTheme="majorBidi" w:hAnsiTheme="majorBidi" w:cstheme="majorBidi"/>
          <w:sz w:val="22"/>
          <w:szCs w:val="22"/>
        </w:rPr>
        <w:t xml:space="preserve"> processes</w:t>
      </w:r>
      <w:r w:rsidR="00034288" w:rsidRPr="00045A49">
        <w:rPr>
          <w:rFonts w:asciiTheme="majorBidi" w:hAnsiTheme="majorBidi" w:cstheme="majorBidi"/>
          <w:sz w:val="22"/>
          <w:szCs w:val="22"/>
        </w:rPr>
        <w:t xml:space="preserve"> and </w:t>
      </w:r>
      <w:r w:rsidR="00E86AA1" w:rsidRPr="00045A49">
        <w:rPr>
          <w:rFonts w:asciiTheme="majorBidi" w:hAnsiTheme="majorBidi" w:cstheme="majorBidi"/>
          <w:sz w:val="22"/>
          <w:szCs w:val="22"/>
        </w:rPr>
        <w:t xml:space="preserve">to </w:t>
      </w:r>
      <w:r w:rsidR="000F0524" w:rsidRPr="00045A49">
        <w:rPr>
          <w:rFonts w:asciiTheme="majorBidi" w:hAnsiTheme="majorBidi" w:cstheme="majorBidi"/>
          <w:sz w:val="22"/>
          <w:szCs w:val="22"/>
        </w:rPr>
        <w:t xml:space="preserve">guarantee </w:t>
      </w:r>
      <w:r w:rsidR="00034288" w:rsidRPr="00045A49">
        <w:rPr>
          <w:rFonts w:asciiTheme="majorBidi" w:hAnsiTheme="majorBidi" w:cstheme="majorBidi"/>
          <w:sz w:val="22"/>
          <w:szCs w:val="22"/>
        </w:rPr>
        <w:t xml:space="preserve">fair compensation </w:t>
      </w:r>
      <w:r w:rsidR="00E86AA1" w:rsidRPr="00045A49">
        <w:rPr>
          <w:rFonts w:asciiTheme="majorBidi" w:hAnsiTheme="majorBidi" w:cstheme="majorBidi"/>
          <w:sz w:val="22"/>
          <w:szCs w:val="22"/>
        </w:rPr>
        <w:t xml:space="preserve">for their services </w:t>
      </w:r>
      <w:r w:rsidR="00034288" w:rsidRPr="00045A49">
        <w:rPr>
          <w:rFonts w:asciiTheme="majorBidi" w:hAnsiTheme="majorBidi" w:cstheme="majorBidi"/>
          <w:sz w:val="22"/>
          <w:szCs w:val="22"/>
        </w:rPr>
        <w:t xml:space="preserve">in order to make legal systems fair for all citizens. </w:t>
      </w:r>
    </w:p>
    <w:p w14:paraId="3E46A97F" w14:textId="1C5E2267" w:rsidR="00C028A0" w:rsidRPr="00045A49" w:rsidRDefault="00034288" w:rsidP="00C028A0">
      <w:pPr>
        <w:pStyle w:val="ListParagraph"/>
        <w:numPr>
          <w:ilvl w:val="0"/>
          <w:numId w:val="92"/>
        </w:numPr>
        <w:jc w:val="both"/>
        <w:rPr>
          <w:rFonts w:asciiTheme="majorBidi" w:hAnsiTheme="majorBidi" w:cstheme="majorBidi"/>
          <w:sz w:val="22"/>
          <w:szCs w:val="22"/>
        </w:rPr>
      </w:pPr>
      <w:r w:rsidRPr="00045A49">
        <w:rPr>
          <w:rFonts w:asciiTheme="majorBidi" w:hAnsiTheme="majorBidi" w:cstheme="majorBidi"/>
          <w:sz w:val="22"/>
          <w:szCs w:val="22"/>
        </w:rPr>
        <w:t xml:space="preserve">Awareness among indigenous people about their language rights with respect to the justice system should receive more </w:t>
      </w:r>
      <w:r w:rsidR="00E86AA1" w:rsidRPr="00045A49">
        <w:rPr>
          <w:rFonts w:asciiTheme="majorBidi" w:hAnsiTheme="majorBidi" w:cstheme="majorBidi"/>
          <w:sz w:val="22"/>
          <w:szCs w:val="22"/>
        </w:rPr>
        <w:t xml:space="preserve">attention and </w:t>
      </w:r>
      <w:r w:rsidR="00C028A0" w:rsidRPr="00045A49">
        <w:rPr>
          <w:rFonts w:asciiTheme="majorBidi" w:hAnsiTheme="majorBidi" w:cstheme="majorBidi"/>
          <w:sz w:val="22"/>
          <w:szCs w:val="22"/>
        </w:rPr>
        <w:t>support</w:t>
      </w:r>
      <w:r w:rsidRPr="00045A49">
        <w:rPr>
          <w:rFonts w:asciiTheme="majorBidi" w:hAnsiTheme="majorBidi" w:cstheme="majorBidi"/>
          <w:sz w:val="22"/>
          <w:szCs w:val="22"/>
        </w:rPr>
        <w:t xml:space="preserve"> </w:t>
      </w:r>
      <w:r w:rsidR="00E86AA1" w:rsidRPr="00045A49">
        <w:rPr>
          <w:rFonts w:asciiTheme="majorBidi" w:hAnsiTheme="majorBidi" w:cstheme="majorBidi"/>
          <w:sz w:val="22"/>
          <w:szCs w:val="22"/>
        </w:rPr>
        <w:t xml:space="preserve">in order </w:t>
      </w:r>
      <w:r w:rsidRPr="00045A49">
        <w:rPr>
          <w:rFonts w:asciiTheme="majorBidi" w:hAnsiTheme="majorBidi" w:cstheme="majorBidi"/>
          <w:sz w:val="22"/>
          <w:szCs w:val="22"/>
        </w:rPr>
        <w:t>to improve legal literacy among indigenous peoples</w:t>
      </w:r>
      <w:r w:rsidR="00C028A0" w:rsidRPr="00045A49">
        <w:rPr>
          <w:rFonts w:asciiTheme="majorBidi" w:hAnsiTheme="majorBidi" w:cstheme="majorBidi"/>
          <w:sz w:val="22"/>
          <w:szCs w:val="22"/>
        </w:rPr>
        <w:t xml:space="preserve">.  </w:t>
      </w:r>
    </w:p>
    <w:p w14:paraId="37E14A59" w14:textId="77777777" w:rsidR="00C028A0" w:rsidRPr="00045A49" w:rsidRDefault="00C028A0" w:rsidP="00C028A0">
      <w:pPr>
        <w:pStyle w:val="ListParagraph"/>
        <w:numPr>
          <w:ilvl w:val="0"/>
          <w:numId w:val="92"/>
        </w:numPr>
        <w:jc w:val="both"/>
        <w:rPr>
          <w:rFonts w:asciiTheme="majorBidi" w:hAnsiTheme="majorBidi" w:cstheme="majorBidi"/>
          <w:sz w:val="22"/>
          <w:szCs w:val="22"/>
        </w:rPr>
      </w:pPr>
      <w:r w:rsidRPr="00045A49">
        <w:rPr>
          <w:rFonts w:asciiTheme="majorBidi" w:hAnsiTheme="majorBidi" w:cstheme="majorBidi"/>
          <w:sz w:val="22"/>
          <w:szCs w:val="22"/>
        </w:rPr>
        <w:t xml:space="preserve">Education of indigenous lawyers should be promoted, and their legal education should include an intercultural perspective, including understanding of traditional customary law, which would help them better serve their home communities. </w:t>
      </w:r>
    </w:p>
    <w:p w14:paraId="58EE10AC" w14:textId="5AEB68AC" w:rsidR="00C028A0" w:rsidRPr="00045A49" w:rsidRDefault="00034288" w:rsidP="00C028A0">
      <w:pPr>
        <w:pStyle w:val="ListParagraph"/>
        <w:numPr>
          <w:ilvl w:val="0"/>
          <w:numId w:val="92"/>
        </w:numPr>
        <w:jc w:val="both"/>
        <w:rPr>
          <w:rFonts w:asciiTheme="majorBidi" w:hAnsiTheme="majorBidi" w:cstheme="majorBidi"/>
          <w:sz w:val="22"/>
          <w:szCs w:val="22"/>
        </w:rPr>
      </w:pPr>
      <w:r w:rsidRPr="00045A49">
        <w:rPr>
          <w:rFonts w:asciiTheme="majorBidi" w:hAnsiTheme="majorBidi" w:cstheme="majorBidi"/>
          <w:sz w:val="22"/>
          <w:szCs w:val="22"/>
        </w:rPr>
        <w:t xml:space="preserve">Feasibility </w:t>
      </w:r>
      <w:r w:rsidR="002C2E8B" w:rsidRPr="00045A49">
        <w:rPr>
          <w:rFonts w:asciiTheme="majorBidi" w:hAnsiTheme="majorBidi" w:cstheme="majorBidi"/>
          <w:sz w:val="22"/>
          <w:szCs w:val="22"/>
        </w:rPr>
        <w:t>for the drafting of a n</w:t>
      </w:r>
      <w:r w:rsidRPr="00045A49">
        <w:rPr>
          <w:rFonts w:asciiTheme="majorBidi" w:hAnsiTheme="majorBidi" w:cstheme="majorBidi"/>
          <w:sz w:val="22"/>
          <w:szCs w:val="22"/>
        </w:rPr>
        <w:t>ew international normative instrument for safeguarding indigenous and endangered languages should be carefully examined by all stakeholders</w:t>
      </w:r>
      <w:r w:rsidR="00C028A0" w:rsidRPr="00045A49">
        <w:rPr>
          <w:rFonts w:asciiTheme="majorBidi" w:hAnsiTheme="majorBidi" w:cstheme="majorBidi"/>
          <w:sz w:val="22"/>
          <w:szCs w:val="22"/>
        </w:rPr>
        <w:t xml:space="preserve">.  </w:t>
      </w:r>
    </w:p>
    <w:p w14:paraId="4AACCDC2" w14:textId="77777777" w:rsidR="00C028A0" w:rsidRPr="00045A49" w:rsidRDefault="00C028A0" w:rsidP="00213342">
      <w:pPr>
        <w:ind w:left="450"/>
        <w:jc w:val="both"/>
        <w:rPr>
          <w:rFonts w:asciiTheme="majorBidi" w:eastAsia="Times New Roman" w:hAnsiTheme="majorBidi" w:cstheme="majorBidi"/>
          <w:b/>
          <w:bCs/>
          <w:i/>
          <w:iCs/>
          <w:sz w:val="22"/>
          <w:szCs w:val="22"/>
        </w:rPr>
      </w:pPr>
    </w:p>
    <w:p w14:paraId="28531408" w14:textId="413C919E" w:rsidR="000A6878" w:rsidRPr="00045A49" w:rsidRDefault="00DC088A" w:rsidP="00213342">
      <w:pPr>
        <w:ind w:left="892" w:hanging="446"/>
        <w:jc w:val="both"/>
        <w:rPr>
          <w:rFonts w:asciiTheme="majorBidi" w:hAnsiTheme="majorBidi" w:cstheme="majorBidi"/>
          <w:b/>
          <w:i/>
          <w:iCs/>
          <w:sz w:val="22"/>
          <w:szCs w:val="22"/>
        </w:rPr>
      </w:pPr>
      <w:r w:rsidRPr="00045A49">
        <w:rPr>
          <w:rFonts w:asciiTheme="majorBidi" w:hAnsiTheme="majorBidi" w:cstheme="majorBidi"/>
          <w:b/>
          <w:i/>
          <w:iCs/>
          <w:sz w:val="22"/>
          <w:szCs w:val="22"/>
        </w:rPr>
        <w:t xml:space="preserve">Building </w:t>
      </w:r>
      <w:r w:rsidR="003C1288" w:rsidRPr="00045A49">
        <w:rPr>
          <w:rFonts w:asciiTheme="majorBidi" w:hAnsiTheme="majorBidi" w:cstheme="majorBidi"/>
          <w:b/>
          <w:i/>
          <w:iCs/>
          <w:sz w:val="22"/>
          <w:szCs w:val="22"/>
        </w:rPr>
        <w:t xml:space="preserve">and enhancing frameworks </w:t>
      </w:r>
      <w:r w:rsidRPr="00045A49">
        <w:rPr>
          <w:rFonts w:asciiTheme="majorBidi" w:hAnsiTheme="majorBidi" w:cstheme="majorBidi"/>
          <w:b/>
          <w:i/>
          <w:iCs/>
          <w:sz w:val="22"/>
          <w:szCs w:val="22"/>
        </w:rPr>
        <w:t xml:space="preserve">for </w:t>
      </w:r>
      <w:r w:rsidR="00480C76" w:rsidRPr="00045A49">
        <w:rPr>
          <w:rFonts w:asciiTheme="majorBidi" w:hAnsiTheme="majorBidi" w:cstheme="majorBidi"/>
          <w:b/>
          <w:i/>
          <w:iCs/>
          <w:sz w:val="22"/>
          <w:szCs w:val="22"/>
        </w:rPr>
        <w:t xml:space="preserve">language </w:t>
      </w:r>
      <w:r w:rsidR="00EA2696" w:rsidRPr="00045A49">
        <w:rPr>
          <w:rFonts w:asciiTheme="majorBidi" w:hAnsiTheme="majorBidi" w:cstheme="majorBidi"/>
          <w:b/>
          <w:i/>
          <w:iCs/>
          <w:sz w:val="22"/>
          <w:szCs w:val="22"/>
        </w:rPr>
        <w:t xml:space="preserve">legislation and </w:t>
      </w:r>
      <w:r w:rsidR="00E0366A" w:rsidRPr="00045A49">
        <w:rPr>
          <w:rFonts w:asciiTheme="majorBidi" w:hAnsiTheme="majorBidi" w:cstheme="majorBidi"/>
          <w:b/>
          <w:i/>
          <w:iCs/>
          <w:sz w:val="22"/>
          <w:szCs w:val="22"/>
        </w:rPr>
        <w:t>policies</w:t>
      </w:r>
    </w:p>
    <w:p w14:paraId="624E0D21" w14:textId="641B42EA" w:rsidR="00480C76" w:rsidRPr="00045A49" w:rsidRDefault="00880007" w:rsidP="00213342">
      <w:pPr>
        <w:pStyle w:val="ListParagraph"/>
        <w:numPr>
          <w:ilvl w:val="0"/>
          <w:numId w:val="21"/>
        </w:numPr>
        <w:ind w:left="892" w:hanging="446"/>
        <w:jc w:val="both"/>
        <w:rPr>
          <w:rFonts w:asciiTheme="majorBidi" w:hAnsiTheme="majorBidi" w:cstheme="majorBidi"/>
          <w:iCs/>
          <w:sz w:val="22"/>
          <w:szCs w:val="22"/>
        </w:rPr>
      </w:pPr>
      <w:r w:rsidRPr="00045A49">
        <w:rPr>
          <w:rFonts w:asciiTheme="majorBidi" w:hAnsiTheme="majorBidi" w:cstheme="majorBidi"/>
          <w:iCs/>
          <w:sz w:val="22"/>
          <w:szCs w:val="22"/>
        </w:rPr>
        <w:t xml:space="preserve">Recognition of </w:t>
      </w:r>
      <w:r w:rsidR="004D223C" w:rsidRPr="00045A49">
        <w:rPr>
          <w:rFonts w:asciiTheme="majorBidi" w:hAnsiTheme="majorBidi" w:cstheme="majorBidi"/>
          <w:iCs/>
          <w:sz w:val="22"/>
          <w:szCs w:val="22"/>
        </w:rPr>
        <w:t xml:space="preserve">the </w:t>
      </w:r>
      <w:r w:rsidR="00480C76" w:rsidRPr="00045A49">
        <w:rPr>
          <w:rFonts w:asciiTheme="majorBidi" w:hAnsiTheme="majorBidi" w:cstheme="majorBidi"/>
          <w:iCs/>
          <w:sz w:val="22"/>
          <w:szCs w:val="22"/>
        </w:rPr>
        <w:t>linguistic rights of indigenous peoples in national law.</w:t>
      </w:r>
    </w:p>
    <w:p w14:paraId="675AA44C" w14:textId="5A80A5CC" w:rsidR="00480C76" w:rsidRPr="00045A49" w:rsidRDefault="00480C76" w:rsidP="00213342">
      <w:pPr>
        <w:pStyle w:val="ListParagraph"/>
        <w:numPr>
          <w:ilvl w:val="0"/>
          <w:numId w:val="21"/>
        </w:numPr>
        <w:autoSpaceDE w:val="0"/>
        <w:autoSpaceDN w:val="0"/>
        <w:adjustRightInd w:val="0"/>
        <w:ind w:left="892" w:hanging="446"/>
        <w:jc w:val="both"/>
        <w:rPr>
          <w:rFonts w:asciiTheme="majorBidi" w:hAnsiTheme="majorBidi" w:cstheme="majorBidi"/>
          <w:sz w:val="22"/>
          <w:szCs w:val="22"/>
        </w:rPr>
      </w:pPr>
      <w:r w:rsidRPr="00045A49">
        <w:rPr>
          <w:rFonts w:asciiTheme="majorBidi" w:hAnsiTheme="majorBidi" w:cstheme="majorBidi"/>
          <w:iCs/>
          <w:sz w:val="22"/>
          <w:szCs w:val="22"/>
        </w:rPr>
        <w:t>Establish</w:t>
      </w:r>
      <w:r w:rsidR="00880007" w:rsidRPr="00045A49">
        <w:rPr>
          <w:rFonts w:asciiTheme="majorBidi" w:hAnsiTheme="majorBidi" w:cstheme="majorBidi"/>
          <w:iCs/>
          <w:sz w:val="22"/>
          <w:szCs w:val="22"/>
        </w:rPr>
        <w:t>ment of</w:t>
      </w:r>
      <w:r w:rsidRPr="00045A49">
        <w:rPr>
          <w:rFonts w:asciiTheme="majorBidi" w:hAnsiTheme="majorBidi" w:cstheme="majorBidi"/>
          <w:iCs/>
          <w:sz w:val="22"/>
          <w:szCs w:val="22"/>
        </w:rPr>
        <w:t xml:space="preserve"> </w:t>
      </w:r>
      <w:r w:rsidR="00227638" w:rsidRPr="00045A49">
        <w:rPr>
          <w:rFonts w:asciiTheme="majorBidi" w:hAnsiTheme="majorBidi" w:cstheme="majorBidi"/>
          <w:iCs/>
          <w:sz w:val="22"/>
          <w:szCs w:val="22"/>
        </w:rPr>
        <w:t xml:space="preserve">relevant </w:t>
      </w:r>
      <w:r w:rsidRPr="00045A49">
        <w:rPr>
          <w:rFonts w:asciiTheme="majorBidi" w:hAnsiTheme="majorBidi" w:cstheme="majorBidi"/>
          <w:iCs/>
          <w:sz w:val="22"/>
          <w:szCs w:val="22"/>
        </w:rPr>
        <w:t>mechanisms for the implementation of indigenous language</w:t>
      </w:r>
      <w:r w:rsidR="00880007" w:rsidRPr="00045A49">
        <w:rPr>
          <w:rFonts w:asciiTheme="majorBidi" w:hAnsiTheme="majorBidi" w:cstheme="majorBidi"/>
          <w:iCs/>
          <w:sz w:val="22"/>
          <w:szCs w:val="22"/>
        </w:rPr>
        <w:t xml:space="preserve"> </w:t>
      </w:r>
      <w:r w:rsidRPr="00045A49">
        <w:rPr>
          <w:rFonts w:asciiTheme="majorBidi" w:hAnsiTheme="majorBidi" w:cstheme="majorBidi"/>
          <w:iCs/>
          <w:sz w:val="22"/>
          <w:szCs w:val="22"/>
        </w:rPr>
        <w:t>policies.</w:t>
      </w:r>
    </w:p>
    <w:p w14:paraId="1B5DD460" w14:textId="60FD2E6C" w:rsidR="00480C76" w:rsidRPr="00045A49" w:rsidRDefault="00480C76" w:rsidP="00213342">
      <w:pPr>
        <w:pStyle w:val="ListParagraph"/>
        <w:numPr>
          <w:ilvl w:val="0"/>
          <w:numId w:val="21"/>
        </w:numPr>
        <w:autoSpaceDE w:val="0"/>
        <w:autoSpaceDN w:val="0"/>
        <w:adjustRightInd w:val="0"/>
        <w:ind w:left="892" w:hanging="446"/>
        <w:jc w:val="both"/>
        <w:rPr>
          <w:rFonts w:asciiTheme="majorBidi" w:hAnsiTheme="majorBidi" w:cstheme="majorBidi"/>
          <w:sz w:val="22"/>
          <w:szCs w:val="22"/>
        </w:rPr>
      </w:pPr>
      <w:r w:rsidRPr="00045A49">
        <w:rPr>
          <w:rFonts w:asciiTheme="majorBidi" w:hAnsiTheme="majorBidi" w:cstheme="majorBidi"/>
          <w:iCs/>
          <w:sz w:val="22"/>
          <w:szCs w:val="22"/>
        </w:rPr>
        <w:t>Recogni</w:t>
      </w:r>
      <w:r w:rsidR="004D223C" w:rsidRPr="00045A49">
        <w:rPr>
          <w:rFonts w:asciiTheme="majorBidi" w:hAnsiTheme="majorBidi" w:cstheme="majorBidi"/>
          <w:iCs/>
          <w:sz w:val="22"/>
          <w:szCs w:val="22"/>
        </w:rPr>
        <w:t>tion of</w:t>
      </w:r>
      <w:r w:rsidRPr="00045A49">
        <w:rPr>
          <w:rFonts w:asciiTheme="majorBidi" w:hAnsiTheme="majorBidi" w:cstheme="majorBidi"/>
          <w:iCs/>
          <w:sz w:val="22"/>
          <w:szCs w:val="22"/>
        </w:rPr>
        <w:t xml:space="preserve"> treaties, agreements and other constructive arrangements as mechanisms to encourage the peace, reconciliation and respect </w:t>
      </w:r>
      <w:r w:rsidRPr="00045A49">
        <w:rPr>
          <w:rFonts w:asciiTheme="majorBidi" w:hAnsiTheme="majorBidi" w:cstheme="majorBidi"/>
          <w:bCs/>
          <w:iCs/>
          <w:sz w:val="22"/>
          <w:szCs w:val="22"/>
        </w:rPr>
        <w:t xml:space="preserve">within our societies, in their formal </w:t>
      </w:r>
      <w:r w:rsidR="00865F0A" w:rsidRPr="00045A49">
        <w:rPr>
          <w:rFonts w:asciiTheme="majorBidi" w:hAnsiTheme="majorBidi" w:cstheme="majorBidi"/>
          <w:bCs/>
          <w:iCs/>
          <w:sz w:val="22"/>
          <w:szCs w:val="22"/>
        </w:rPr>
        <w:t>writing, oral</w:t>
      </w:r>
      <w:r w:rsidRPr="00045A49">
        <w:rPr>
          <w:rFonts w:asciiTheme="majorBidi" w:hAnsiTheme="majorBidi" w:cstheme="majorBidi"/>
          <w:bCs/>
          <w:iCs/>
          <w:sz w:val="22"/>
          <w:szCs w:val="22"/>
        </w:rPr>
        <w:t xml:space="preserve"> procedures and practices about the dissemination of these treaties.</w:t>
      </w:r>
    </w:p>
    <w:p w14:paraId="10452194" w14:textId="6BEACAD6" w:rsidR="00480C76" w:rsidRPr="00045A49" w:rsidRDefault="00880007" w:rsidP="00213342">
      <w:pPr>
        <w:pStyle w:val="ListParagraph"/>
        <w:numPr>
          <w:ilvl w:val="0"/>
          <w:numId w:val="21"/>
        </w:numPr>
        <w:ind w:left="892" w:hanging="446"/>
        <w:jc w:val="both"/>
        <w:rPr>
          <w:rFonts w:asciiTheme="majorBidi" w:hAnsiTheme="majorBidi" w:cstheme="majorBidi"/>
          <w:sz w:val="22"/>
          <w:szCs w:val="22"/>
        </w:rPr>
      </w:pPr>
      <w:r w:rsidRPr="00045A49">
        <w:rPr>
          <w:rFonts w:asciiTheme="majorBidi" w:hAnsiTheme="majorBidi" w:cstheme="majorBidi"/>
          <w:sz w:val="22"/>
          <w:szCs w:val="22"/>
        </w:rPr>
        <w:t>O</w:t>
      </w:r>
      <w:r w:rsidR="00480C76" w:rsidRPr="00045A49">
        <w:rPr>
          <w:rFonts w:asciiTheme="majorBidi" w:hAnsiTheme="majorBidi" w:cstheme="majorBidi"/>
          <w:sz w:val="22"/>
          <w:szCs w:val="22"/>
        </w:rPr>
        <w:t>bservatories at local, national, regional and international levels of good practices that provide normative recommendations on linguistic rights, as well as t</w:t>
      </w:r>
      <w:r w:rsidRPr="00045A49">
        <w:rPr>
          <w:rFonts w:asciiTheme="majorBidi" w:hAnsiTheme="majorBidi" w:cstheme="majorBidi"/>
          <w:sz w:val="22"/>
          <w:szCs w:val="22"/>
        </w:rPr>
        <w:t xml:space="preserve">he promotion </w:t>
      </w:r>
      <w:r w:rsidR="00480C76" w:rsidRPr="00045A49">
        <w:rPr>
          <w:rFonts w:asciiTheme="majorBidi" w:hAnsiTheme="majorBidi" w:cstheme="majorBidi"/>
          <w:sz w:val="22"/>
          <w:szCs w:val="22"/>
        </w:rPr>
        <w:t>o</w:t>
      </w:r>
      <w:r w:rsidRPr="00045A49">
        <w:rPr>
          <w:rFonts w:asciiTheme="majorBidi" w:hAnsiTheme="majorBidi" w:cstheme="majorBidi"/>
          <w:sz w:val="22"/>
          <w:szCs w:val="22"/>
        </w:rPr>
        <w:t>f</w:t>
      </w:r>
      <w:r w:rsidR="00480C76" w:rsidRPr="00045A49">
        <w:rPr>
          <w:rFonts w:asciiTheme="majorBidi" w:hAnsiTheme="majorBidi" w:cstheme="majorBidi"/>
          <w:sz w:val="22"/>
          <w:szCs w:val="22"/>
        </w:rPr>
        <w:t xml:space="preserve"> the elaboration of an international instrument to protect</w:t>
      </w:r>
      <w:r w:rsidR="00227638" w:rsidRPr="00045A49">
        <w:rPr>
          <w:rFonts w:asciiTheme="majorBidi" w:hAnsiTheme="majorBidi" w:cstheme="majorBidi"/>
          <w:sz w:val="22"/>
          <w:szCs w:val="22"/>
        </w:rPr>
        <w:t>, support and promote</w:t>
      </w:r>
      <w:r w:rsidR="00480C76" w:rsidRPr="00045A49">
        <w:rPr>
          <w:rFonts w:asciiTheme="majorBidi" w:hAnsiTheme="majorBidi" w:cstheme="majorBidi"/>
          <w:sz w:val="22"/>
          <w:szCs w:val="22"/>
        </w:rPr>
        <w:t xml:space="preserve"> indigenous languages.</w:t>
      </w:r>
    </w:p>
    <w:p w14:paraId="4725E5F5" w14:textId="29745946" w:rsidR="00480C76" w:rsidRPr="00045A49" w:rsidRDefault="00880007" w:rsidP="00213342">
      <w:pPr>
        <w:pStyle w:val="ListParagraph"/>
        <w:numPr>
          <w:ilvl w:val="0"/>
          <w:numId w:val="21"/>
        </w:numPr>
        <w:ind w:left="892" w:hanging="446"/>
        <w:jc w:val="both"/>
        <w:rPr>
          <w:rFonts w:asciiTheme="majorBidi" w:hAnsiTheme="majorBidi" w:cstheme="majorBidi"/>
          <w:iCs/>
          <w:sz w:val="22"/>
          <w:szCs w:val="22"/>
        </w:rPr>
      </w:pPr>
      <w:r w:rsidRPr="00045A49">
        <w:rPr>
          <w:rFonts w:asciiTheme="majorBidi" w:hAnsiTheme="majorBidi" w:cstheme="majorBidi"/>
          <w:iCs/>
          <w:sz w:val="22"/>
          <w:szCs w:val="22"/>
        </w:rPr>
        <w:t xml:space="preserve">Assistance in developing </w:t>
      </w:r>
      <w:r w:rsidR="00480C76" w:rsidRPr="00045A49">
        <w:rPr>
          <w:rFonts w:asciiTheme="majorBidi" w:hAnsiTheme="majorBidi" w:cstheme="majorBidi"/>
          <w:iCs/>
          <w:sz w:val="22"/>
          <w:szCs w:val="22"/>
        </w:rPr>
        <w:t>communication and education materials developed by the UN-system entities in indigenous languages – in collaboration with Member States – and/or in accessible formats for translation into indigenous languages.</w:t>
      </w:r>
    </w:p>
    <w:p w14:paraId="06ABE7FF" w14:textId="77777777" w:rsidR="00480C76" w:rsidRPr="00045A49" w:rsidRDefault="00480C76" w:rsidP="00213342">
      <w:pPr>
        <w:autoSpaceDE w:val="0"/>
        <w:autoSpaceDN w:val="0"/>
        <w:adjustRightInd w:val="0"/>
        <w:ind w:left="892" w:hanging="446"/>
        <w:jc w:val="both"/>
        <w:rPr>
          <w:rFonts w:asciiTheme="majorBidi" w:hAnsiTheme="majorBidi" w:cstheme="majorBidi"/>
          <w:b/>
          <w:bCs/>
          <w:i/>
          <w:iCs/>
          <w:sz w:val="22"/>
          <w:szCs w:val="22"/>
        </w:rPr>
      </w:pPr>
    </w:p>
    <w:p w14:paraId="0F8BA87F" w14:textId="1E861D5A" w:rsidR="00480C76" w:rsidRPr="00045A49" w:rsidRDefault="00480C76" w:rsidP="00213342">
      <w:pPr>
        <w:autoSpaceDE w:val="0"/>
        <w:autoSpaceDN w:val="0"/>
        <w:adjustRightInd w:val="0"/>
        <w:ind w:left="892" w:hanging="446"/>
        <w:jc w:val="both"/>
        <w:rPr>
          <w:rFonts w:asciiTheme="majorBidi" w:hAnsiTheme="majorBidi" w:cstheme="majorBidi"/>
          <w:iCs/>
          <w:sz w:val="22"/>
          <w:szCs w:val="22"/>
        </w:rPr>
      </w:pPr>
      <w:r w:rsidRPr="00045A49">
        <w:rPr>
          <w:rFonts w:asciiTheme="majorBidi" w:hAnsiTheme="majorBidi" w:cstheme="majorBidi"/>
          <w:b/>
          <w:bCs/>
          <w:i/>
          <w:iCs/>
          <w:sz w:val="22"/>
          <w:szCs w:val="22"/>
        </w:rPr>
        <w:t>Public debates and consultations with relevant stakeholders</w:t>
      </w:r>
      <w:r w:rsidR="003B474F" w:rsidRPr="00045A49">
        <w:rPr>
          <w:rFonts w:asciiTheme="majorBidi" w:hAnsiTheme="majorBidi" w:cstheme="majorBidi"/>
          <w:b/>
          <w:bCs/>
          <w:i/>
          <w:iCs/>
          <w:sz w:val="22"/>
          <w:szCs w:val="22"/>
        </w:rPr>
        <w:tab/>
      </w:r>
      <w:r w:rsidRPr="00045A49">
        <w:rPr>
          <w:rFonts w:asciiTheme="majorBidi" w:hAnsiTheme="majorBidi" w:cstheme="majorBidi"/>
          <w:b/>
          <w:bCs/>
          <w:i/>
          <w:iCs/>
          <w:sz w:val="22"/>
          <w:szCs w:val="22"/>
        </w:rPr>
        <w:t xml:space="preserve"> </w:t>
      </w:r>
      <w:r w:rsidR="003B474F" w:rsidRPr="00045A49">
        <w:rPr>
          <w:rFonts w:asciiTheme="majorBidi" w:hAnsiTheme="majorBidi" w:cstheme="majorBidi"/>
          <w:b/>
          <w:bCs/>
          <w:i/>
          <w:iCs/>
          <w:sz w:val="22"/>
          <w:szCs w:val="22"/>
        </w:rPr>
        <w:br/>
      </w:r>
      <w:r w:rsidR="00880007" w:rsidRPr="00045A49">
        <w:rPr>
          <w:rFonts w:asciiTheme="majorBidi" w:hAnsiTheme="majorBidi" w:cstheme="majorBidi"/>
          <w:iCs/>
          <w:sz w:val="22"/>
          <w:szCs w:val="22"/>
        </w:rPr>
        <w:t>N</w:t>
      </w:r>
      <w:r w:rsidRPr="00045A49">
        <w:rPr>
          <w:rFonts w:asciiTheme="majorBidi" w:hAnsiTheme="majorBidi" w:cstheme="majorBidi"/>
          <w:iCs/>
          <w:sz w:val="22"/>
          <w:szCs w:val="22"/>
        </w:rPr>
        <w:t xml:space="preserve">ational and international meetings with representatives of the peoples whose languages are at greatest risk, to get acquainted with their strategies and concerns so that they have guidance from experts on </w:t>
      </w:r>
      <w:r w:rsidR="00227638" w:rsidRPr="00045A49">
        <w:rPr>
          <w:rFonts w:asciiTheme="majorBidi" w:hAnsiTheme="majorBidi" w:cstheme="majorBidi"/>
          <w:iCs/>
          <w:sz w:val="22"/>
          <w:szCs w:val="22"/>
        </w:rPr>
        <w:t xml:space="preserve">safeguarding </w:t>
      </w:r>
      <w:r w:rsidRPr="00045A49">
        <w:rPr>
          <w:rFonts w:asciiTheme="majorBidi" w:hAnsiTheme="majorBidi" w:cstheme="majorBidi"/>
          <w:iCs/>
          <w:sz w:val="22"/>
          <w:szCs w:val="22"/>
        </w:rPr>
        <w:t xml:space="preserve">linguistic </w:t>
      </w:r>
      <w:r w:rsidR="00227638" w:rsidRPr="00045A49">
        <w:rPr>
          <w:rFonts w:asciiTheme="majorBidi" w:hAnsiTheme="majorBidi" w:cstheme="majorBidi"/>
          <w:iCs/>
          <w:sz w:val="22"/>
          <w:szCs w:val="22"/>
        </w:rPr>
        <w:t xml:space="preserve">diversity </w:t>
      </w:r>
      <w:r w:rsidRPr="00045A49">
        <w:rPr>
          <w:rFonts w:asciiTheme="majorBidi" w:hAnsiTheme="majorBidi" w:cstheme="majorBidi"/>
          <w:iCs/>
          <w:sz w:val="22"/>
          <w:szCs w:val="22"/>
        </w:rPr>
        <w:t>in a comprehensive manner.</w:t>
      </w:r>
    </w:p>
    <w:p w14:paraId="03033D26" w14:textId="2548A992" w:rsidR="00480C76" w:rsidRPr="00045A49" w:rsidRDefault="00480C76" w:rsidP="00213342">
      <w:pPr>
        <w:pStyle w:val="ListParagraph"/>
        <w:numPr>
          <w:ilvl w:val="0"/>
          <w:numId w:val="21"/>
        </w:numPr>
        <w:autoSpaceDE w:val="0"/>
        <w:autoSpaceDN w:val="0"/>
        <w:adjustRightInd w:val="0"/>
        <w:ind w:left="892" w:hanging="446"/>
        <w:jc w:val="both"/>
        <w:rPr>
          <w:rFonts w:asciiTheme="majorBidi" w:hAnsiTheme="majorBidi" w:cstheme="majorBidi"/>
          <w:iCs/>
          <w:sz w:val="22"/>
          <w:szCs w:val="22"/>
        </w:rPr>
      </w:pPr>
      <w:r w:rsidRPr="00045A49">
        <w:rPr>
          <w:rFonts w:asciiTheme="majorBidi" w:hAnsiTheme="majorBidi" w:cstheme="majorBidi"/>
          <w:iCs/>
          <w:sz w:val="22"/>
          <w:szCs w:val="22"/>
        </w:rPr>
        <w:t>Strengthen</w:t>
      </w:r>
      <w:r w:rsidR="00880007" w:rsidRPr="00045A49">
        <w:rPr>
          <w:rFonts w:asciiTheme="majorBidi" w:hAnsiTheme="majorBidi" w:cstheme="majorBidi"/>
          <w:iCs/>
          <w:sz w:val="22"/>
          <w:szCs w:val="22"/>
        </w:rPr>
        <w:t>ed</w:t>
      </w:r>
      <w:r w:rsidR="00114FA2" w:rsidRPr="00045A49">
        <w:rPr>
          <w:rFonts w:asciiTheme="majorBidi" w:hAnsiTheme="majorBidi" w:cstheme="majorBidi"/>
          <w:iCs/>
          <w:sz w:val="22"/>
          <w:szCs w:val="22"/>
        </w:rPr>
        <w:t xml:space="preserve"> </w:t>
      </w:r>
      <w:r w:rsidRPr="00045A49">
        <w:rPr>
          <w:rFonts w:asciiTheme="majorBidi" w:hAnsiTheme="majorBidi" w:cstheme="majorBidi"/>
          <w:iCs/>
          <w:sz w:val="22"/>
          <w:szCs w:val="22"/>
        </w:rPr>
        <w:t>participati</w:t>
      </w:r>
      <w:r w:rsidR="004D223C" w:rsidRPr="00045A49">
        <w:rPr>
          <w:rFonts w:asciiTheme="majorBidi" w:hAnsiTheme="majorBidi" w:cstheme="majorBidi"/>
          <w:iCs/>
          <w:sz w:val="22"/>
          <w:szCs w:val="22"/>
        </w:rPr>
        <w:t>on in the</w:t>
      </w:r>
      <w:r w:rsidRPr="00045A49">
        <w:rPr>
          <w:rFonts w:asciiTheme="majorBidi" w:hAnsiTheme="majorBidi" w:cstheme="majorBidi"/>
          <w:iCs/>
          <w:sz w:val="22"/>
          <w:szCs w:val="22"/>
        </w:rPr>
        <w:t xml:space="preserve"> Action Plans to </w:t>
      </w:r>
      <w:r w:rsidR="00B947DD" w:rsidRPr="00045A49">
        <w:rPr>
          <w:rFonts w:asciiTheme="majorBidi" w:hAnsiTheme="majorBidi" w:cstheme="majorBidi"/>
          <w:iCs/>
          <w:sz w:val="22"/>
          <w:szCs w:val="22"/>
        </w:rPr>
        <w:t xml:space="preserve">use, </w:t>
      </w:r>
      <w:r w:rsidRPr="00045A49">
        <w:rPr>
          <w:rFonts w:asciiTheme="majorBidi" w:hAnsiTheme="majorBidi" w:cstheme="majorBidi"/>
          <w:iCs/>
          <w:sz w:val="22"/>
          <w:szCs w:val="22"/>
        </w:rPr>
        <w:t xml:space="preserve">promote, strengthen, preserve and revitalize indigenous languages, including recognition of </w:t>
      </w:r>
      <w:r w:rsidR="004D223C" w:rsidRPr="00045A49">
        <w:rPr>
          <w:rFonts w:asciiTheme="majorBidi" w:hAnsiTheme="majorBidi" w:cstheme="majorBidi"/>
          <w:iCs/>
          <w:sz w:val="22"/>
          <w:szCs w:val="22"/>
        </w:rPr>
        <w:t xml:space="preserve">the </w:t>
      </w:r>
      <w:r w:rsidRPr="00045A49">
        <w:rPr>
          <w:rFonts w:asciiTheme="majorBidi" w:hAnsiTheme="majorBidi" w:cstheme="majorBidi"/>
          <w:iCs/>
          <w:sz w:val="22"/>
          <w:szCs w:val="22"/>
        </w:rPr>
        <w:t xml:space="preserve">linguistic rights of indigenous peoples in national legislative frameworks.  </w:t>
      </w:r>
    </w:p>
    <w:p w14:paraId="7BCBD00C" w14:textId="38C5A480" w:rsidR="00480C76" w:rsidRPr="00045A49" w:rsidRDefault="00480C76" w:rsidP="00213342">
      <w:pPr>
        <w:pStyle w:val="ListParagraph"/>
        <w:numPr>
          <w:ilvl w:val="0"/>
          <w:numId w:val="21"/>
        </w:numPr>
        <w:ind w:left="892" w:hanging="446"/>
        <w:jc w:val="both"/>
        <w:rPr>
          <w:rFonts w:asciiTheme="majorBidi" w:hAnsiTheme="majorBidi" w:cstheme="majorBidi"/>
          <w:sz w:val="22"/>
          <w:szCs w:val="22"/>
        </w:rPr>
      </w:pPr>
      <w:r w:rsidRPr="00045A49">
        <w:rPr>
          <w:rFonts w:asciiTheme="majorBidi" w:hAnsiTheme="majorBidi" w:cstheme="majorBidi"/>
          <w:sz w:val="22"/>
          <w:szCs w:val="22"/>
        </w:rPr>
        <w:t xml:space="preserve">Support </w:t>
      </w:r>
      <w:r w:rsidR="00880007" w:rsidRPr="00045A49">
        <w:rPr>
          <w:rFonts w:asciiTheme="majorBidi" w:hAnsiTheme="majorBidi" w:cstheme="majorBidi"/>
          <w:sz w:val="22"/>
          <w:szCs w:val="22"/>
        </w:rPr>
        <w:t xml:space="preserve">for </w:t>
      </w:r>
      <w:r w:rsidRPr="00045A49">
        <w:rPr>
          <w:rFonts w:asciiTheme="majorBidi" w:hAnsiTheme="majorBidi" w:cstheme="majorBidi"/>
          <w:sz w:val="22"/>
          <w:szCs w:val="22"/>
        </w:rPr>
        <w:t>the Ambassadors of Indigenous Languages initiative within UNESCO and Member States, with the aim of contributing to promot</w:t>
      </w:r>
      <w:r w:rsidR="004D223C" w:rsidRPr="00045A49">
        <w:rPr>
          <w:rFonts w:asciiTheme="majorBidi" w:hAnsiTheme="majorBidi" w:cstheme="majorBidi"/>
          <w:sz w:val="22"/>
          <w:szCs w:val="22"/>
        </w:rPr>
        <w:t>e</w:t>
      </w:r>
      <w:r w:rsidRPr="00045A49">
        <w:rPr>
          <w:rFonts w:asciiTheme="majorBidi" w:hAnsiTheme="majorBidi" w:cstheme="majorBidi"/>
          <w:sz w:val="22"/>
          <w:szCs w:val="22"/>
        </w:rPr>
        <w:t>, strengthen, preserv</w:t>
      </w:r>
      <w:r w:rsidR="004D223C" w:rsidRPr="00045A49">
        <w:rPr>
          <w:rFonts w:asciiTheme="majorBidi" w:hAnsiTheme="majorBidi" w:cstheme="majorBidi"/>
          <w:sz w:val="22"/>
          <w:szCs w:val="22"/>
        </w:rPr>
        <w:t>e</w:t>
      </w:r>
      <w:r w:rsidRPr="00045A49">
        <w:rPr>
          <w:rFonts w:asciiTheme="majorBidi" w:hAnsiTheme="majorBidi" w:cstheme="majorBidi"/>
          <w:sz w:val="22"/>
          <w:szCs w:val="22"/>
        </w:rPr>
        <w:t xml:space="preserve"> and revitaliz</w:t>
      </w:r>
      <w:r w:rsidR="004D223C" w:rsidRPr="00045A49">
        <w:rPr>
          <w:rFonts w:asciiTheme="majorBidi" w:hAnsiTheme="majorBidi" w:cstheme="majorBidi"/>
          <w:sz w:val="22"/>
          <w:szCs w:val="22"/>
        </w:rPr>
        <w:t>e</w:t>
      </w:r>
      <w:r w:rsidRPr="00045A49">
        <w:rPr>
          <w:rFonts w:asciiTheme="majorBidi" w:hAnsiTheme="majorBidi" w:cstheme="majorBidi"/>
          <w:sz w:val="22"/>
          <w:szCs w:val="22"/>
        </w:rPr>
        <w:t xml:space="preserve"> the use of indigenous languages, </w:t>
      </w:r>
      <w:proofErr w:type="gramStart"/>
      <w:r w:rsidRPr="00045A49">
        <w:rPr>
          <w:rFonts w:asciiTheme="majorBidi" w:hAnsiTheme="majorBidi" w:cstheme="majorBidi"/>
          <w:sz w:val="22"/>
          <w:szCs w:val="22"/>
        </w:rPr>
        <w:t>in particular among</w:t>
      </w:r>
      <w:proofErr w:type="gramEnd"/>
      <w:r w:rsidR="00227638" w:rsidRPr="00045A49">
        <w:rPr>
          <w:rFonts w:asciiTheme="majorBidi" w:hAnsiTheme="majorBidi" w:cstheme="majorBidi"/>
          <w:sz w:val="22"/>
          <w:szCs w:val="22"/>
        </w:rPr>
        <w:t xml:space="preserve"> young </w:t>
      </w:r>
      <w:r w:rsidRPr="00045A49">
        <w:rPr>
          <w:rFonts w:asciiTheme="majorBidi" w:hAnsiTheme="majorBidi" w:cstheme="majorBidi"/>
          <w:sz w:val="22"/>
          <w:szCs w:val="22"/>
        </w:rPr>
        <w:t>girls</w:t>
      </w:r>
      <w:r w:rsidR="00227638" w:rsidRPr="00045A49">
        <w:rPr>
          <w:rFonts w:asciiTheme="majorBidi" w:hAnsiTheme="majorBidi" w:cstheme="majorBidi"/>
          <w:sz w:val="22"/>
          <w:szCs w:val="22"/>
        </w:rPr>
        <w:t xml:space="preserve"> and women</w:t>
      </w:r>
      <w:r w:rsidRPr="00045A49">
        <w:rPr>
          <w:rFonts w:asciiTheme="majorBidi" w:hAnsiTheme="majorBidi" w:cstheme="majorBidi"/>
          <w:sz w:val="22"/>
          <w:szCs w:val="22"/>
        </w:rPr>
        <w:t xml:space="preserve">, </w:t>
      </w:r>
      <w:r w:rsidR="00227638" w:rsidRPr="00045A49">
        <w:rPr>
          <w:rFonts w:asciiTheme="majorBidi" w:hAnsiTheme="majorBidi" w:cstheme="majorBidi"/>
          <w:sz w:val="22"/>
          <w:szCs w:val="22"/>
        </w:rPr>
        <w:t>persons with disabilities and other</w:t>
      </w:r>
      <w:r w:rsidR="004D223C" w:rsidRPr="00045A49">
        <w:rPr>
          <w:rFonts w:asciiTheme="majorBidi" w:hAnsiTheme="majorBidi" w:cstheme="majorBidi"/>
          <w:sz w:val="22"/>
          <w:szCs w:val="22"/>
        </w:rPr>
        <w:t>s</w:t>
      </w:r>
      <w:r w:rsidRPr="00045A49">
        <w:rPr>
          <w:rFonts w:asciiTheme="majorBidi" w:hAnsiTheme="majorBidi" w:cstheme="majorBidi"/>
          <w:sz w:val="22"/>
          <w:szCs w:val="22"/>
        </w:rPr>
        <w:t>.</w:t>
      </w:r>
    </w:p>
    <w:p w14:paraId="54F965BD" w14:textId="77777777" w:rsidR="00480C76" w:rsidRPr="00045A49" w:rsidRDefault="00480C76" w:rsidP="00213342">
      <w:pPr>
        <w:pStyle w:val="ListParagraph"/>
        <w:numPr>
          <w:ilvl w:val="0"/>
          <w:numId w:val="21"/>
        </w:numPr>
        <w:ind w:left="892" w:hanging="446"/>
        <w:jc w:val="both"/>
        <w:rPr>
          <w:rFonts w:asciiTheme="majorBidi" w:hAnsiTheme="majorBidi" w:cstheme="majorBidi"/>
          <w:sz w:val="22"/>
          <w:szCs w:val="22"/>
        </w:rPr>
      </w:pPr>
      <w:r w:rsidRPr="00045A49">
        <w:rPr>
          <w:rFonts w:asciiTheme="majorBidi" w:hAnsiTheme="majorBidi" w:cstheme="majorBidi"/>
          <w:sz w:val="22"/>
          <w:szCs w:val="22"/>
        </w:rPr>
        <w:t>International financing of projects to revitalize and strengthen indigenous languages, prioritizing those that are at the highest risk of disappearance.</w:t>
      </w:r>
    </w:p>
    <w:p w14:paraId="6D3621A5" w14:textId="581B065C" w:rsidR="007F1A47" w:rsidRPr="00045A49" w:rsidRDefault="007F1A47" w:rsidP="00213342">
      <w:pPr>
        <w:pStyle w:val="ListParagraph"/>
        <w:numPr>
          <w:ilvl w:val="0"/>
          <w:numId w:val="21"/>
        </w:numPr>
        <w:autoSpaceDE w:val="0"/>
        <w:autoSpaceDN w:val="0"/>
        <w:adjustRightInd w:val="0"/>
        <w:ind w:left="892" w:hanging="446"/>
        <w:jc w:val="both"/>
        <w:rPr>
          <w:rFonts w:asciiTheme="majorBidi" w:hAnsiTheme="majorBidi" w:cstheme="majorBidi"/>
          <w:sz w:val="22"/>
          <w:szCs w:val="22"/>
        </w:rPr>
      </w:pPr>
      <w:r w:rsidRPr="00045A49">
        <w:rPr>
          <w:rFonts w:asciiTheme="majorBidi" w:hAnsiTheme="majorBidi" w:cstheme="majorBidi"/>
          <w:sz w:val="22"/>
          <w:szCs w:val="22"/>
        </w:rPr>
        <w:t>Develop</w:t>
      </w:r>
      <w:r w:rsidR="00880007" w:rsidRPr="00045A49">
        <w:rPr>
          <w:rFonts w:asciiTheme="majorBidi" w:hAnsiTheme="majorBidi" w:cstheme="majorBidi"/>
          <w:sz w:val="22"/>
          <w:szCs w:val="22"/>
        </w:rPr>
        <w:t xml:space="preserve">ment of </w:t>
      </w:r>
      <w:r w:rsidRPr="00045A49">
        <w:rPr>
          <w:rFonts w:asciiTheme="majorBidi" w:hAnsiTheme="majorBidi" w:cstheme="majorBidi"/>
          <w:sz w:val="22"/>
          <w:szCs w:val="22"/>
        </w:rPr>
        <w:t>appropriate data collection instruments to provide all relevant stakeholders with accurate, reliable and timely data for strategic decision making, development of new tools, resources and services and providing a response to the existing challenges and opportunities.</w:t>
      </w:r>
    </w:p>
    <w:p w14:paraId="06EF129D" w14:textId="77777777" w:rsidR="002D1823" w:rsidRPr="00045A49" w:rsidRDefault="002D1823" w:rsidP="00213342">
      <w:pPr>
        <w:ind w:left="892" w:hanging="446"/>
        <w:jc w:val="both"/>
        <w:rPr>
          <w:rFonts w:asciiTheme="majorBidi" w:hAnsiTheme="majorBidi" w:cstheme="majorBidi"/>
          <w:b/>
          <w:bCs/>
          <w:sz w:val="22"/>
          <w:szCs w:val="22"/>
        </w:rPr>
      </w:pPr>
    </w:p>
    <w:p w14:paraId="7D6B43BA" w14:textId="2D62DFE2" w:rsidR="002D1823" w:rsidRPr="00045A49" w:rsidRDefault="002D1823" w:rsidP="00213342">
      <w:pPr>
        <w:ind w:left="892" w:hanging="446"/>
        <w:jc w:val="both"/>
        <w:rPr>
          <w:rFonts w:asciiTheme="majorBidi" w:hAnsiTheme="majorBidi" w:cstheme="majorBidi"/>
          <w:b/>
          <w:bCs/>
          <w:i/>
          <w:iCs/>
          <w:sz w:val="22"/>
          <w:szCs w:val="22"/>
        </w:rPr>
      </w:pPr>
      <w:r w:rsidRPr="00045A49">
        <w:rPr>
          <w:rFonts w:asciiTheme="majorBidi" w:hAnsiTheme="majorBidi" w:cstheme="majorBidi"/>
          <w:b/>
          <w:bCs/>
          <w:i/>
          <w:iCs/>
          <w:sz w:val="22"/>
          <w:szCs w:val="22"/>
        </w:rPr>
        <w:lastRenderedPageBreak/>
        <w:t>Indigenous languages in the public space</w:t>
      </w:r>
      <w:r w:rsidR="009D7EC3" w:rsidRPr="00045A49">
        <w:rPr>
          <w:rFonts w:asciiTheme="majorBidi" w:hAnsiTheme="majorBidi" w:cstheme="majorBidi"/>
          <w:b/>
          <w:bCs/>
          <w:i/>
          <w:iCs/>
          <w:sz w:val="22"/>
          <w:szCs w:val="22"/>
        </w:rPr>
        <w:t xml:space="preserve"> and services</w:t>
      </w:r>
    </w:p>
    <w:p w14:paraId="352C107B" w14:textId="77777777" w:rsidR="00305001" w:rsidRPr="00045A49" w:rsidRDefault="00305001" w:rsidP="00305001">
      <w:pPr>
        <w:pStyle w:val="ListParagraph"/>
        <w:numPr>
          <w:ilvl w:val="0"/>
          <w:numId w:val="11"/>
        </w:numPr>
        <w:ind w:left="892" w:hanging="446"/>
        <w:jc w:val="both"/>
        <w:rPr>
          <w:rFonts w:asciiTheme="majorBidi" w:hAnsiTheme="majorBidi" w:cstheme="majorBidi"/>
          <w:sz w:val="22"/>
          <w:szCs w:val="22"/>
        </w:rPr>
      </w:pPr>
      <w:r w:rsidRPr="00045A49">
        <w:rPr>
          <w:rFonts w:asciiTheme="majorBidi" w:hAnsiTheme="majorBidi" w:cstheme="majorBidi"/>
          <w:iCs/>
          <w:sz w:val="22"/>
          <w:szCs w:val="22"/>
        </w:rPr>
        <w:t>Promotion of the use of Indigenous languages in public spaces for better governance, justice, health, social cohesion and humanitarian responses.</w:t>
      </w:r>
    </w:p>
    <w:p w14:paraId="3DCD4DBD" w14:textId="2F4A1616" w:rsidR="009D7EC3" w:rsidRPr="00045A49" w:rsidRDefault="009D7EC3" w:rsidP="009D7EC3">
      <w:pPr>
        <w:pStyle w:val="ListParagraph"/>
        <w:numPr>
          <w:ilvl w:val="0"/>
          <w:numId w:val="11"/>
        </w:numPr>
        <w:ind w:left="900" w:hanging="450"/>
        <w:jc w:val="both"/>
        <w:rPr>
          <w:rFonts w:asciiTheme="majorBidi" w:hAnsiTheme="majorBidi" w:cstheme="majorBidi"/>
          <w:sz w:val="22"/>
          <w:szCs w:val="22"/>
        </w:rPr>
      </w:pPr>
      <w:r w:rsidRPr="00045A49">
        <w:rPr>
          <w:rFonts w:asciiTheme="majorBidi" w:hAnsiTheme="majorBidi" w:cstheme="majorBidi"/>
          <w:sz w:val="22"/>
          <w:szCs w:val="22"/>
        </w:rPr>
        <w:t xml:space="preserve">Provision of public services including health care, education, media and other domains to indigenous peoples in their languages demonstrates respect for their human rights and dignity, and should be therefore encouraged on all levels of government, but in particular on the local (municipal) level which are traditional territories of respective language communities. </w:t>
      </w:r>
    </w:p>
    <w:p w14:paraId="6707882D" w14:textId="37E0B184" w:rsidR="009D7EC3" w:rsidRPr="00045A49" w:rsidRDefault="009D7EC3" w:rsidP="00213342">
      <w:pPr>
        <w:pStyle w:val="ListParagraph"/>
        <w:numPr>
          <w:ilvl w:val="0"/>
          <w:numId w:val="11"/>
        </w:numPr>
        <w:ind w:left="892" w:hanging="446"/>
        <w:jc w:val="both"/>
        <w:rPr>
          <w:rFonts w:asciiTheme="majorBidi" w:hAnsiTheme="majorBidi" w:cstheme="majorBidi"/>
          <w:sz w:val="22"/>
          <w:szCs w:val="22"/>
        </w:rPr>
      </w:pPr>
      <w:r w:rsidRPr="00045A49">
        <w:rPr>
          <w:rFonts w:asciiTheme="majorBidi" w:hAnsiTheme="majorBidi" w:cstheme="majorBidi"/>
          <w:sz w:val="22"/>
          <w:szCs w:val="22"/>
        </w:rPr>
        <w:t>Regional and local authorities are encouraged to assign official status for indigenous languages of their territory in order to ensure consistent and high-quality provision of public services in indigenous languages.</w:t>
      </w:r>
    </w:p>
    <w:p w14:paraId="373351C4" w14:textId="59EA8254" w:rsidR="002D1823" w:rsidRPr="00045A49" w:rsidRDefault="002D1823" w:rsidP="00213342">
      <w:pPr>
        <w:pStyle w:val="ListParagraph"/>
        <w:numPr>
          <w:ilvl w:val="0"/>
          <w:numId w:val="11"/>
        </w:numPr>
        <w:ind w:left="892" w:hanging="446"/>
        <w:jc w:val="both"/>
        <w:rPr>
          <w:rFonts w:asciiTheme="majorBidi" w:hAnsiTheme="majorBidi" w:cstheme="majorBidi"/>
          <w:sz w:val="22"/>
          <w:szCs w:val="22"/>
        </w:rPr>
      </w:pPr>
      <w:r w:rsidRPr="00045A49">
        <w:rPr>
          <w:rFonts w:asciiTheme="majorBidi" w:hAnsiTheme="majorBidi" w:cstheme="majorBidi"/>
          <w:sz w:val="22"/>
          <w:szCs w:val="22"/>
        </w:rPr>
        <w:t>Media and educati</w:t>
      </w:r>
      <w:r w:rsidR="004D223C" w:rsidRPr="00045A49">
        <w:rPr>
          <w:rFonts w:asciiTheme="majorBidi" w:hAnsiTheme="majorBidi" w:cstheme="majorBidi"/>
          <w:sz w:val="22"/>
          <w:szCs w:val="22"/>
        </w:rPr>
        <w:t>on-</w:t>
      </w:r>
      <w:r w:rsidRPr="00045A49">
        <w:rPr>
          <w:rFonts w:asciiTheme="majorBidi" w:hAnsiTheme="majorBidi" w:cstheme="majorBidi"/>
          <w:sz w:val="22"/>
          <w:szCs w:val="22"/>
        </w:rPr>
        <w:t>affirmative action campaigns in favor of indigenous peoples at all levels, including in indigenous languages and in indigenous peoples' media.</w:t>
      </w:r>
    </w:p>
    <w:p w14:paraId="51FDFEBF" w14:textId="78849BFB" w:rsidR="004C7227" w:rsidRPr="00045A49" w:rsidRDefault="002D1823" w:rsidP="00213342">
      <w:pPr>
        <w:pStyle w:val="ListParagraph"/>
        <w:numPr>
          <w:ilvl w:val="0"/>
          <w:numId w:val="11"/>
        </w:numPr>
        <w:ind w:left="892" w:hanging="446"/>
        <w:jc w:val="both"/>
        <w:rPr>
          <w:rFonts w:asciiTheme="majorBidi" w:hAnsiTheme="majorBidi" w:cstheme="majorBidi"/>
          <w:sz w:val="22"/>
          <w:szCs w:val="22"/>
        </w:rPr>
      </w:pPr>
      <w:r w:rsidRPr="00045A49">
        <w:rPr>
          <w:rFonts w:asciiTheme="majorBidi" w:hAnsiTheme="majorBidi" w:cstheme="majorBidi"/>
          <w:iCs/>
          <w:sz w:val="22"/>
          <w:szCs w:val="22"/>
        </w:rPr>
        <w:t>Promot</w:t>
      </w:r>
      <w:r w:rsidR="00880007" w:rsidRPr="00045A49">
        <w:rPr>
          <w:rFonts w:asciiTheme="majorBidi" w:hAnsiTheme="majorBidi" w:cstheme="majorBidi"/>
          <w:iCs/>
          <w:sz w:val="22"/>
          <w:szCs w:val="22"/>
        </w:rPr>
        <w:t xml:space="preserve">ion of the </w:t>
      </w:r>
      <w:r w:rsidRPr="00045A49">
        <w:rPr>
          <w:rFonts w:asciiTheme="majorBidi" w:hAnsiTheme="majorBidi" w:cstheme="majorBidi"/>
          <w:iCs/>
          <w:sz w:val="22"/>
          <w:szCs w:val="22"/>
        </w:rPr>
        <w:t xml:space="preserve">use and dissemination of indigenous languages in institutional spaces, </w:t>
      </w:r>
      <w:r w:rsidR="004413BB" w:rsidRPr="00045A49">
        <w:rPr>
          <w:rFonts w:asciiTheme="majorBidi" w:hAnsiTheme="majorBidi" w:cstheme="majorBidi"/>
          <w:iCs/>
          <w:sz w:val="22"/>
          <w:szCs w:val="22"/>
        </w:rPr>
        <w:t xml:space="preserve">civil protection, </w:t>
      </w:r>
      <w:r w:rsidRPr="00045A49">
        <w:rPr>
          <w:rFonts w:asciiTheme="majorBidi" w:hAnsiTheme="majorBidi" w:cstheme="majorBidi"/>
          <w:iCs/>
          <w:sz w:val="22"/>
          <w:szCs w:val="22"/>
        </w:rPr>
        <w:t xml:space="preserve">media and educational establishments, for which it will be necessary to raise intercultural awareness among </w:t>
      </w:r>
      <w:r w:rsidR="00880007" w:rsidRPr="00045A49">
        <w:rPr>
          <w:rFonts w:asciiTheme="majorBidi" w:hAnsiTheme="majorBidi" w:cstheme="majorBidi"/>
          <w:iCs/>
          <w:sz w:val="22"/>
          <w:szCs w:val="22"/>
        </w:rPr>
        <w:t>public servants such as</w:t>
      </w:r>
      <w:r w:rsidR="00305001" w:rsidRPr="00045A49">
        <w:rPr>
          <w:rFonts w:asciiTheme="majorBidi" w:hAnsiTheme="majorBidi" w:cstheme="majorBidi"/>
          <w:iCs/>
          <w:sz w:val="22"/>
          <w:szCs w:val="22"/>
        </w:rPr>
        <w:t xml:space="preserve"> university lectures,</w:t>
      </w:r>
      <w:r w:rsidR="00880007" w:rsidRPr="00045A49">
        <w:rPr>
          <w:rFonts w:asciiTheme="majorBidi" w:hAnsiTheme="majorBidi" w:cstheme="majorBidi"/>
          <w:iCs/>
          <w:sz w:val="22"/>
          <w:szCs w:val="22"/>
        </w:rPr>
        <w:t xml:space="preserve"> </w:t>
      </w:r>
      <w:r w:rsidRPr="00045A49">
        <w:rPr>
          <w:rFonts w:asciiTheme="majorBidi" w:hAnsiTheme="majorBidi" w:cstheme="majorBidi"/>
          <w:iCs/>
          <w:sz w:val="22"/>
          <w:szCs w:val="22"/>
        </w:rPr>
        <w:t>teachers and the administrative personnel.</w:t>
      </w:r>
    </w:p>
    <w:p w14:paraId="59DB51F5" w14:textId="2F6F9F22" w:rsidR="009D7EC3" w:rsidRPr="00045A49" w:rsidRDefault="00F30324" w:rsidP="009D7EC3">
      <w:pPr>
        <w:pStyle w:val="ListParagraph"/>
        <w:numPr>
          <w:ilvl w:val="0"/>
          <w:numId w:val="11"/>
        </w:numPr>
        <w:ind w:left="892" w:hanging="446"/>
        <w:jc w:val="both"/>
        <w:rPr>
          <w:rFonts w:asciiTheme="majorBidi" w:hAnsiTheme="majorBidi" w:cstheme="majorBidi"/>
          <w:iCs/>
          <w:sz w:val="22"/>
          <w:szCs w:val="22"/>
        </w:rPr>
      </w:pPr>
      <w:r w:rsidRPr="00045A49">
        <w:rPr>
          <w:rFonts w:asciiTheme="majorBidi" w:hAnsiTheme="majorBidi" w:cstheme="majorBidi"/>
          <w:iCs/>
          <w:sz w:val="22"/>
          <w:szCs w:val="22"/>
        </w:rPr>
        <w:t>Promot</w:t>
      </w:r>
      <w:r w:rsidR="00880007" w:rsidRPr="00045A49">
        <w:rPr>
          <w:rFonts w:asciiTheme="majorBidi" w:hAnsiTheme="majorBidi" w:cstheme="majorBidi"/>
          <w:iCs/>
          <w:sz w:val="22"/>
          <w:szCs w:val="22"/>
        </w:rPr>
        <w:t>ion of</w:t>
      </w:r>
      <w:r w:rsidRPr="00045A49">
        <w:rPr>
          <w:rFonts w:asciiTheme="majorBidi" w:hAnsiTheme="majorBidi" w:cstheme="majorBidi"/>
          <w:iCs/>
          <w:sz w:val="22"/>
          <w:szCs w:val="22"/>
        </w:rPr>
        <w:t xml:space="preserve"> i</w:t>
      </w:r>
      <w:r w:rsidR="002D1823" w:rsidRPr="00045A49">
        <w:rPr>
          <w:rFonts w:asciiTheme="majorBidi" w:hAnsiTheme="majorBidi" w:cstheme="majorBidi"/>
          <w:iCs/>
          <w:sz w:val="22"/>
          <w:szCs w:val="22"/>
        </w:rPr>
        <w:t xml:space="preserve">ndigenous languages in the public </w:t>
      </w:r>
      <w:r w:rsidR="004D223C" w:rsidRPr="00045A49">
        <w:rPr>
          <w:rFonts w:asciiTheme="majorBidi" w:hAnsiTheme="majorBidi" w:cstheme="majorBidi"/>
          <w:iCs/>
          <w:sz w:val="22"/>
          <w:szCs w:val="22"/>
        </w:rPr>
        <w:t>sphere</w:t>
      </w:r>
      <w:r w:rsidR="00846FBE" w:rsidRPr="00045A49">
        <w:rPr>
          <w:rFonts w:asciiTheme="majorBidi" w:hAnsiTheme="majorBidi" w:cstheme="majorBidi"/>
          <w:iCs/>
          <w:sz w:val="22"/>
          <w:szCs w:val="22"/>
        </w:rPr>
        <w:t xml:space="preserve">, including </w:t>
      </w:r>
      <w:r w:rsidR="004D223C" w:rsidRPr="00045A49">
        <w:rPr>
          <w:rFonts w:asciiTheme="majorBidi" w:hAnsiTheme="majorBidi" w:cstheme="majorBidi"/>
          <w:iCs/>
          <w:sz w:val="22"/>
          <w:szCs w:val="22"/>
        </w:rPr>
        <w:t xml:space="preserve">in </w:t>
      </w:r>
      <w:r w:rsidR="00846FBE" w:rsidRPr="00045A49">
        <w:rPr>
          <w:rFonts w:asciiTheme="majorBidi" w:hAnsiTheme="majorBidi" w:cstheme="majorBidi"/>
          <w:iCs/>
          <w:sz w:val="22"/>
          <w:szCs w:val="22"/>
        </w:rPr>
        <w:t xml:space="preserve">media, legal </w:t>
      </w:r>
      <w:r w:rsidR="00305001" w:rsidRPr="00045A49">
        <w:rPr>
          <w:rFonts w:asciiTheme="majorBidi" w:hAnsiTheme="majorBidi" w:cstheme="majorBidi"/>
          <w:iCs/>
          <w:sz w:val="22"/>
          <w:szCs w:val="22"/>
        </w:rPr>
        <w:t xml:space="preserve">and health </w:t>
      </w:r>
      <w:r w:rsidR="00846FBE" w:rsidRPr="00045A49">
        <w:rPr>
          <w:rFonts w:asciiTheme="majorBidi" w:hAnsiTheme="majorBidi" w:cstheme="majorBidi"/>
          <w:iCs/>
          <w:sz w:val="22"/>
          <w:szCs w:val="22"/>
        </w:rPr>
        <w:t>system</w:t>
      </w:r>
      <w:r w:rsidR="004D223C" w:rsidRPr="00045A49">
        <w:rPr>
          <w:rFonts w:asciiTheme="majorBidi" w:hAnsiTheme="majorBidi" w:cstheme="majorBidi"/>
          <w:iCs/>
          <w:sz w:val="22"/>
          <w:szCs w:val="22"/>
        </w:rPr>
        <w:t>s</w:t>
      </w:r>
      <w:r w:rsidR="00846FBE" w:rsidRPr="00045A49">
        <w:rPr>
          <w:rFonts w:asciiTheme="majorBidi" w:hAnsiTheme="majorBidi" w:cstheme="majorBidi"/>
          <w:iCs/>
          <w:sz w:val="22"/>
          <w:szCs w:val="22"/>
        </w:rPr>
        <w:t xml:space="preserve">, </w:t>
      </w:r>
      <w:r w:rsidRPr="00045A49">
        <w:rPr>
          <w:rFonts w:asciiTheme="majorBidi" w:hAnsiTheme="majorBidi" w:cstheme="majorBidi"/>
          <w:iCs/>
          <w:sz w:val="22"/>
          <w:szCs w:val="22"/>
        </w:rPr>
        <w:t>l</w:t>
      </w:r>
      <w:r w:rsidR="00EE7C35" w:rsidRPr="00045A49">
        <w:rPr>
          <w:rFonts w:asciiTheme="majorBidi" w:hAnsiTheme="majorBidi" w:cstheme="majorBidi"/>
          <w:sz w:val="22"/>
          <w:szCs w:val="22"/>
        </w:rPr>
        <w:t>ibrar</w:t>
      </w:r>
      <w:r w:rsidR="004D223C" w:rsidRPr="00045A49">
        <w:rPr>
          <w:rFonts w:asciiTheme="majorBidi" w:hAnsiTheme="majorBidi" w:cstheme="majorBidi"/>
          <w:sz w:val="22"/>
          <w:szCs w:val="22"/>
        </w:rPr>
        <w:t>ies</w:t>
      </w:r>
      <w:r w:rsidR="00EE7C35" w:rsidRPr="00045A49">
        <w:rPr>
          <w:rFonts w:asciiTheme="majorBidi" w:hAnsiTheme="majorBidi" w:cstheme="majorBidi"/>
          <w:sz w:val="22"/>
          <w:szCs w:val="22"/>
        </w:rPr>
        <w:t>, information and memory organizations, museums</w:t>
      </w:r>
      <w:r w:rsidR="004D223C" w:rsidRPr="00045A49">
        <w:rPr>
          <w:rFonts w:asciiTheme="majorBidi" w:hAnsiTheme="majorBidi" w:cstheme="majorBidi"/>
          <w:sz w:val="22"/>
          <w:szCs w:val="22"/>
        </w:rPr>
        <w:t>,</w:t>
      </w:r>
      <w:r w:rsidRPr="00045A49">
        <w:rPr>
          <w:rFonts w:asciiTheme="majorBidi" w:hAnsiTheme="majorBidi" w:cstheme="majorBidi"/>
          <w:sz w:val="22"/>
          <w:szCs w:val="22"/>
        </w:rPr>
        <w:t xml:space="preserve"> </w:t>
      </w:r>
      <w:r w:rsidRPr="00045A49">
        <w:rPr>
          <w:rFonts w:asciiTheme="majorBidi" w:hAnsiTheme="majorBidi" w:cstheme="majorBidi"/>
          <w:iCs/>
          <w:sz w:val="22"/>
          <w:szCs w:val="22"/>
        </w:rPr>
        <w:t>s</w:t>
      </w:r>
      <w:r w:rsidR="00EE7C35" w:rsidRPr="00045A49">
        <w:rPr>
          <w:rFonts w:asciiTheme="majorBidi" w:hAnsiTheme="majorBidi" w:cstheme="majorBidi"/>
          <w:iCs/>
          <w:sz w:val="22"/>
          <w:szCs w:val="22"/>
        </w:rPr>
        <w:t>port</w:t>
      </w:r>
      <w:r w:rsidR="004D223C" w:rsidRPr="00045A49">
        <w:rPr>
          <w:rFonts w:asciiTheme="majorBidi" w:hAnsiTheme="majorBidi" w:cstheme="majorBidi"/>
          <w:iCs/>
          <w:sz w:val="22"/>
          <w:szCs w:val="22"/>
        </w:rPr>
        <w:t>s</w:t>
      </w:r>
      <w:r w:rsidR="00EE7C35" w:rsidRPr="00045A49">
        <w:rPr>
          <w:rFonts w:asciiTheme="majorBidi" w:hAnsiTheme="majorBidi" w:cstheme="majorBidi"/>
          <w:iCs/>
          <w:sz w:val="22"/>
          <w:szCs w:val="22"/>
        </w:rPr>
        <w:t xml:space="preserve"> and other cultural spaces.</w:t>
      </w:r>
      <w:r w:rsidR="009D7EC3" w:rsidRPr="00045A49">
        <w:rPr>
          <w:rFonts w:asciiTheme="majorBidi" w:hAnsiTheme="majorBidi" w:cstheme="majorBidi"/>
          <w:iCs/>
          <w:sz w:val="22"/>
          <w:szCs w:val="22"/>
        </w:rPr>
        <w:t xml:space="preserve"> </w:t>
      </w:r>
      <w:r w:rsidR="00880007" w:rsidRPr="00045A49">
        <w:rPr>
          <w:rFonts w:asciiTheme="majorBidi" w:hAnsiTheme="majorBidi" w:cstheme="majorBidi"/>
          <w:iCs/>
          <w:sz w:val="22"/>
          <w:szCs w:val="22"/>
        </w:rPr>
        <w:t>M</w:t>
      </w:r>
      <w:r w:rsidRPr="00045A49">
        <w:rPr>
          <w:rFonts w:asciiTheme="majorBidi" w:hAnsiTheme="majorBidi" w:cstheme="majorBidi"/>
          <w:iCs/>
          <w:sz w:val="22"/>
          <w:szCs w:val="22"/>
        </w:rPr>
        <w:t xml:space="preserve">easures to ensure </w:t>
      </w:r>
      <w:r w:rsidR="004D223C" w:rsidRPr="00045A49">
        <w:rPr>
          <w:rFonts w:asciiTheme="majorBidi" w:hAnsiTheme="majorBidi" w:cstheme="majorBidi"/>
          <w:iCs/>
          <w:sz w:val="22"/>
          <w:szCs w:val="22"/>
        </w:rPr>
        <w:t>the</w:t>
      </w:r>
      <w:r w:rsidRPr="00045A49">
        <w:rPr>
          <w:rFonts w:asciiTheme="majorBidi" w:hAnsiTheme="majorBidi" w:cstheme="majorBidi"/>
          <w:iCs/>
          <w:sz w:val="22"/>
          <w:szCs w:val="22"/>
        </w:rPr>
        <w:t xml:space="preserve"> r</w:t>
      </w:r>
      <w:r w:rsidR="002D1823" w:rsidRPr="00045A49">
        <w:rPr>
          <w:rFonts w:asciiTheme="majorBidi" w:hAnsiTheme="majorBidi" w:cstheme="majorBidi"/>
          <w:iCs/>
          <w:sz w:val="22"/>
          <w:szCs w:val="22"/>
        </w:rPr>
        <w:t xml:space="preserve">ight </w:t>
      </w:r>
      <w:r w:rsidRPr="00045A49">
        <w:rPr>
          <w:rFonts w:asciiTheme="majorBidi" w:hAnsiTheme="majorBidi" w:cstheme="majorBidi"/>
          <w:iCs/>
          <w:sz w:val="22"/>
          <w:szCs w:val="22"/>
        </w:rPr>
        <w:t xml:space="preserve">to access public services and information </w:t>
      </w:r>
      <w:r w:rsidR="002D1823" w:rsidRPr="00045A49">
        <w:rPr>
          <w:rFonts w:asciiTheme="majorBidi" w:hAnsiTheme="majorBidi" w:cstheme="majorBidi"/>
          <w:iCs/>
          <w:sz w:val="22"/>
          <w:szCs w:val="22"/>
        </w:rPr>
        <w:t xml:space="preserve">to the highest attainable </w:t>
      </w:r>
      <w:r w:rsidRPr="00045A49">
        <w:rPr>
          <w:rFonts w:asciiTheme="majorBidi" w:hAnsiTheme="majorBidi" w:cstheme="majorBidi"/>
          <w:iCs/>
          <w:sz w:val="22"/>
          <w:szCs w:val="22"/>
        </w:rPr>
        <w:t xml:space="preserve">accessibility </w:t>
      </w:r>
      <w:r w:rsidR="002D1823" w:rsidRPr="00045A49">
        <w:rPr>
          <w:rFonts w:asciiTheme="majorBidi" w:hAnsiTheme="majorBidi" w:cstheme="majorBidi"/>
          <w:iCs/>
          <w:sz w:val="22"/>
          <w:szCs w:val="22"/>
        </w:rPr>
        <w:t xml:space="preserve">standard </w:t>
      </w:r>
      <w:r w:rsidRPr="00045A49">
        <w:rPr>
          <w:rFonts w:asciiTheme="majorBidi" w:hAnsiTheme="majorBidi" w:cstheme="majorBidi"/>
          <w:iCs/>
          <w:sz w:val="22"/>
          <w:szCs w:val="22"/>
        </w:rPr>
        <w:t>for persons with disabilities, particularly those who use sign languages</w:t>
      </w:r>
      <w:r w:rsidR="002D1823" w:rsidRPr="00045A49">
        <w:rPr>
          <w:rFonts w:asciiTheme="majorBidi" w:hAnsiTheme="majorBidi" w:cstheme="majorBidi"/>
          <w:iCs/>
          <w:sz w:val="22"/>
          <w:szCs w:val="22"/>
        </w:rPr>
        <w:t>.</w:t>
      </w:r>
    </w:p>
    <w:p w14:paraId="59B1C746" w14:textId="48437EBD" w:rsidR="009D7EC3" w:rsidRPr="00045A49" w:rsidRDefault="009D7EC3" w:rsidP="009D7EC3">
      <w:pPr>
        <w:pStyle w:val="ListParagraph"/>
        <w:numPr>
          <w:ilvl w:val="0"/>
          <w:numId w:val="11"/>
        </w:numPr>
        <w:ind w:left="892" w:hanging="446"/>
        <w:jc w:val="both"/>
        <w:rPr>
          <w:rFonts w:asciiTheme="majorBidi" w:hAnsiTheme="majorBidi" w:cstheme="majorBidi"/>
          <w:iCs/>
          <w:sz w:val="22"/>
          <w:szCs w:val="22"/>
        </w:rPr>
      </w:pPr>
      <w:r w:rsidRPr="00045A49">
        <w:rPr>
          <w:rFonts w:asciiTheme="majorBidi" w:hAnsiTheme="majorBidi" w:cstheme="majorBidi"/>
          <w:sz w:val="22"/>
          <w:szCs w:val="22"/>
        </w:rPr>
        <w:t xml:space="preserve">Indigenous community media, </w:t>
      </w:r>
      <w:r w:rsidR="005F3C84" w:rsidRPr="00045A49">
        <w:rPr>
          <w:rFonts w:asciiTheme="majorBidi" w:hAnsiTheme="majorBidi" w:cstheme="majorBidi"/>
          <w:sz w:val="22"/>
          <w:szCs w:val="22"/>
        </w:rPr>
        <w:t>particularly radio</w:t>
      </w:r>
      <w:r w:rsidRPr="00045A49">
        <w:rPr>
          <w:rFonts w:asciiTheme="majorBidi" w:hAnsiTheme="majorBidi" w:cstheme="majorBidi"/>
          <w:sz w:val="22"/>
          <w:szCs w:val="22"/>
        </w:rPr>
        <w:t xml:space="preserve"> stations</w:t>
      </w:r>
      <w:r w:rsidR="005F3C84" w:rsidRPr="00045A49">
        <w:rPr>
          <w:rFonts w:asciiTheme="majorBidi" w:hAnsiTheme="majorBidi" w:cstheme="majorBidi"/>
          <w:sz w:val="22"/>
          <w:szCs w:val="22"/>
        </w:rPr>
        <w:t>,</w:t>
      </w:r>
      <w:r w:rsidRPr="00045A49">
        <w:rPr>
          <w:rFonts w:asciiTheme="majorBidi" w:hAnsiTheme="majorBidi" w:cstheme="majorBidi"/>
          <w:sz w:val="22"/>
          <w:szCs w:val="22"/>
        </w:rPr>
        <w:t xml:space="preserve"> must view broadcasting in indigenous languages as their fundamental purpose and, if needed, increase the share of broadcasts in indigenous languages. </w:t>
      </w:r>
    </w:p>
    <w:p w14:paraId="6C7B8532" w14:textId="77777777" w:rsidR="009D7EC3" w:rsidRPr="00045A49" w:rsidRDefault="009D7EC3" w:rsidP="009D7EC3">
      <w:pPr>
        <w:pStyle w:val="ListParagraph"/>
        <w:ind w:left="892"/>
        <w:jc w:val="both"/>
        <w:rPr>
          <w:rFonts w:asciiTheme="majorBidi" w:hAnsiTheme="majorBidi" w:cstheme="majorBidi"/>
          <w:iCs/>
          <w:sz w:val="22"/>
          <w:szCs w:val="22"/>
        </w:rPr>
      </w:pPr>
    </w:p>
    <w:p w14:paraId="708A1C44" w14:textId="77777777" w:rsidR="002D1823" w:rsidRPr="00045A49" w:rsidRDefault="002D1823" w:rsidP="00213342">
      <w:pPr>
        <w:jc w:val="both"/>
        <w:rPr>
          <w:rFonts w:asciiTheme="majorBidi" w:hAnsiTheme="majorBidi" w:cstheme="majorBidi"/>
          <w:sz w:val="22"/>
          <w:szCs w:val="22"/>
        </w:rPr>
      </w:pPr>
    </w:p>
    <w:p w14:paraId="3A3B827D" w14:textId="2FDC0085" w:rsidR="00EB6C5E" w:rsidRPr="00045A49" w:rsidRDefault="002D1823" w:rsidP="00213342">
      <w:pPr>
        <w:pStyle w:val="ListParagraph"/>
        <w:numPr>
          <w:ilvl w:val="0"/>
          <w:numId w:val="77"/>
        </w:numPr>
        <w:ind w:left="630" w:hanging="630"/>
        <w:rPr>
          <w:sz w:val="22"/>
          <w:szCs w:val="22"/>
          <w:u w:val="single"/>
        </w:rPr>
      </w:pPr>
      <w:r w:rsidRPr="00045A49">
        <w:rPr>
          <w:rFonts w:ascii="Times New Roman" w:hAnsi="Times New Roman" w:cs="Times New Roman"/>
          <w:b/>
          <w:u w:val="single"/>
        </w:rPr>
        <w:t>Indigenous Languages, Climate Change and Biodiversity</w:t>
      </w:r>
    </w:p>
    <w:p w14:paraId="25278FB6" w14:textId="77777777" w:rsidR="00EB6C5E" w:rsidRPr="00045A49" w:rsidRDefault="00EB6C5E" w:rsidP="00213342">
      <w:pPr>
        <w:pStyle w:val="ListParagraph"/>
        <w:ind w:left="450" w:hanging="450"/>
        <w:jc w:val="both"/>
        <w:rPr>
          <w:rFonts w:asciiTheme="majorBidi" w:hAnsiTheme="majorBidi" w:cstheme="majorBidi"/>
          <w:bCs/>
          <w:sz w:val="22"/>
          <w:szCs w:val="22"/>
        </w:rPr>
      </w:pPr>
    </w:p>
    <w:p w14:paraId="55DC04AE" w14:textId="043A744C" w:rsidR="00C94CF7" w:rsidRPr="00045A49" w:rsidRDefault="00C94CF7" w:rsidP="00213342">
      <w:pPr>
        <w:pStyle w:val="ListParagraph"/>
        <w:ind w:left="450"/>
        <w:jc w:val="both"/>
        <w:rPr>
          <w:rFonts w:asciiTheme="majorBidi" w:hAnsiTheme="majorBidi" w:cstheme="majorBidi"/>
          <w:b/>
          <w:i/>
          <w:iCs/>
          <w:sz w:val="22"/>
          <w:szCs w:val="22"/>
        </w:rPr>
      </w:pPr>
      <w:r w:rsidRPr="00045A49">
        <w:rPr>
          <w:rFonts w:asciiTheme="majorBidi" w:hAnsiTheme="majorBidi" w:cstheme="majorBidi"/>
          <w:b/>
          <w:i/>
          <w:iCs/>
          <w:sz w:val="22"/>
          <w:szCs w:val="22"/>
        </w:rPr>
        <w:t>The good living.</w:t>
      </w:r>
      <w:r w:rsidR="003728AC" w:rsidRPr="00045A49">
        <w:rPr>
          <w:rFonts w:asciiTheme="majorBidi" w:hAnsiTheme="majorBidi" w:cstheme="majorBidi"/>
          <w:b/>
          <w:i/>
          <w:iCs/>
          <w:sz w:val="22"/>
          <w:szCs w:val="22"/>
        </w:rPr>
        <w:t xml:space="preserve"> </w:t>
      </w:r>
      <w:r w:rsidRPr="00045A49">
        <w:rPr>
          <w:rFonts w:asciiTheme="majorBidi" w:hAnsiTheme="majorBidi" w:cstheme="majorBidi"/>
          <w:b/>
          <w:i/>
          <w:iCs/>
          <w:sz w:val="22"/>
          <w:szCs w:val="22"/>
        </w:rPr>
        <w:t>Indigenous knowledge and nature: experiences and best practices for a world in</w:t>
      </w:r>
      <w:r w:rsidR="004D223C" w:rsidRPr="00045A49">
        <w:rPr>
          <w:rFonts w:asciiTheme="majorBidi" w:hAnsiTheme="majorBidi" w:cstheme="majorBidi"/>
          <w:b/>
          <w:i/>
          <w:iCs/>
          <w:sz w:val="22"/>
          <w:szCs w:val="22"/>
        </w:rPr>
        <w:t xml:space="preserve"> an</w:t>
      </w:r>
      <w:r w:rsidRPr="00045A49">
        <w:rPr>
          <w:rFonts w:asciiTheme="majorBidi" w:hAnsiTheme="majorBidi" w:cstheme="majorBidi"/>
          <w:b/>
          <w:i/>
          <w:iCs/>
          <w:sz w:val="22"/>
          <w:szCs w:val="22"/>
        </w:rPr>
        <w:t xml:space="preserve"> environmental and eco-culture crisis</w:t>
      </w:r>
      <w:r w:rsidR="00616467" w:rsidRPr="00045A49">
        <w:rPr>
          <w:rFonts w:asciiTheme="majorBidi" w:hAnsiTheme="majorBidi" w:cstheme="majorBidi"/>
          <w:b/>
          <w:i/>
          <w:iCs/>
          <w:sz w:val="22"/>
          <w:szCs w:val="22"/>
        </w:rPr>
        <w:t>.</w:t>
      </w:r>
    </w:p>
    <w:p w14:paraId="7756E2CC" w14:textId="7950B5E4" w:rsidR="003728AC" w:rsidRPr="00045A49" w:rsidRDefault="00C94CF7" w:rsidP="00213342">
      <w:pPr>
        <w:pStyle w:val="ListParagraph"/>
        <w:numPr>
          <w:ilvl w:val="0"/>
          <w:numId w:val="64"/>
        </w:numPr>
        <w:ind w:left="900" w:hanging="450"/>
        <w:jc w:val="both"/>
        <w:rPr>
          <w:rFonts w:asciiTheme="majorBidi" w:hAnsiTheme="majorBidi" w:cstheme="majorBidi"/>
          <w:sz w:val="22"/>
          <w:szCs w:val="22"/>
        </w:rPr>
      </w:pPr>
      <w:r w:rsidRPr="00045A49">
        <w:rPr>
          <w:rFonts w:asciiTheme="majorBidi" w:hAnsiTheme="majorBidi" w:cstheme="majorBidi"/>
          <w:sz w:val="22"/>
          <w:szCs w:val="22"/>
        </w:rPr>
        <w:t>Strengthen</w:t>
      </w:r>
      <w:r w:rsidR="00880007" w:rsidRPr="00045A49">
        <w:rPr>
          <w:rFonts w:asciiTheme="majorBidi" w:hAnsiTheme="majorBidi" w:cstheme="majorBidi"/>
          <w:sz w:val="22"/>
          <w:szCs w:val="22"/>
        </w:rPr>
        <w:t>ed</w:t>
      </w:r>
      <w:r w:rsidRPr="00045A49">
        <w:rPr>
          <w:rFonts w:asciiTheme="majorBidi" w:hAnsiTheme="majorBidi" w:cstheme="majorBidi"/>
          <w:sz w:val="22"/>
          <w:szCs w:val="22"/>
        </w:rPr>
        <w:t xml:space="preserve"> environmental and climate change action with support of local communities and indigenous peoples under community-based and language</w:t>
      </w:r>
      <w:r w:rsidR="00492A01" w:rsidRPr="00045A49">
        <w:rPr>
          <w:rFonts w:asciiTheme="majorBidi" w:hAnsiTheme="majorBidi" w:cstheme="majorBidi"/>
          <w:sz w:val="22"/>
          <w:szCs w:val="22"/>
        </w:rPr>
        <w:t>-</w:t>
      </w:r>
      <w:r w:rsidRPr="00045A49">
        <w:rPr>
          <w:rFonts w:asciiTheme="majorBidi" w:hAnsiTheme="majorBidi" w:cstheme="majorBidi"/>
          <w:sz w:val="22"/>
          <w:szCs w:val="22"/>
        </w:rPr>
        <w:t>revitaliz</w:t>
      </w:r>
      <w:r w:rsidR="00492A01" w:rsidRPr="00045A49">
        <w:rPr>
          <w:rFonts w:asciiTheme="majorBidi" w:hAnsiTheme="majorBidi" w:cstheme="majorBidi"/>
          <w:sz w:val="22"/>
          <w:szCs w:val="22"/>
        </w:rPr>
        <w:t>ing</w:t>
      </w:r>
      <w:r w:rsidRPr="00045A49">
        <w:rPr>
          <w:rFonts w:asciiTheme="majorBidi" w:hAnsiTheme="majorBidi" w:cstheme="majorBidi"/>
          <w:sz w:val="22"/>
          <w:szCs w:val="22"/>
        </w:rPr>
        <w:t xml:space="preserve"> criterion.</w:t>
      </w:r>
    </w:p>
    <w:p w14:paraId="1B08A681" w14:textId="58898362" w:rsidR="003728AC" w:rsidRPr="00045A49" w:rsidRDefault="00085C64" w:rsidP="00213342">
      <w:pPr>
        <w:pStyle w:val="ListParagraph"/>
        <w:numPr>
          <w:ilvl w:val="0"/>
          <w:numId w:val="63"/>
        </w:numPr>
        <w:ind w:left="900" w:hanging="450"/>
        <w:jc w:val="both"/>
        <w:rPr>
          <w:rFonts w:asciiTheme="majorBidi" w:hAnsiTheme="majorBidi" w:cstheme="majorBidi"/>
          <w:sz w:val="22"/>
          <w:szCs w:val="22"/>
        </w:rPr>
      </w:pPr>
      <w:r w:rsidRPr="00045A49">
        <w:rPr>
          <w:rFonts w:asciiTheme="majorBidi" w:hAnsiTheme="majorBidi" w:cstheme="majorBidi"/>
          <w:sz w:val="22"/>
          <w:szCs w:val="22"/>
        </w:rPr>
        <w:t>A</w:t>
      </w:r>
      <w:r w:rsidR="00C94CF7" w:rsidRPr="00045A49">
        <w:rPr>
          <w:rFonts w:asciiTheme="majorBidi" w:hAnsiTheme="majorBidi" w:cstheme="majorBidi"/>
          <w:sz w:val="22"/>
          <w:szCs w:val="22"/>
        </w:rPr>
        <w:t xml:space="preserve">wareness </w:t>
      </w:r>
      <w:r w:rsidR="00492A01" w:rsidRPr="00045A49">
        <w:rPr>
          <w:rFonts w:asciiTheme="majorBidi" w:hAnsiTheme="majorBidi" w:cstheme="majorBidi"/>
          <w:sz w:val="22"/>
          <w:szCs w:val="22"/>
        </w:rPr>
        <w:t xml:space="preserve">on </w:t>
      </w:r>
      <w:r w:rsidR="00C94CF7" w:rsidRPr="00045A49">
        <w:rPr>
          <w:rFonts w:asciiTheme="majorBidi" w:hAnsiTheme="majorBidi" w:cstheme="majorBidi"/>
          <w:sz w:val="22"/>
          <w:szCs w:val="22"/>
        </w:rPr>
        <w:t>the preservation</w:t>
      </w:r>
      <w:r w:rsidR="00F30324" w:rsidRPr="00045A49">
        <w:rPr>
          <w:rFonts w:asciiTheme="majorBidi" w:hAnsiTheme="majorBidi" w:cstheme="majorBidi"/>
          <w:sz w:val="22"/>
          <w:szCs w:val="22"/>
        </w:rPr>
        <w:t>,</w:t>
      </w:r>
      <w:r w:rsidR="00C94CF7" w:rsidRPr="00045A49">
        <w:rPr>
          <w:rFonts w:asciiTheme="majorBidi" w:hAnsiTheme="majorBidi" w:cstheme="majorBidi"/>
          <w:sz w:val="22"/>
          <w:szCs w:val="22"/>
        </w:rPr>
        <w:t xml:space="preserve"> </w:t>
      </w:r>
      <w:r w:rsidR="00F30324" w:rsidRPr="00045A49">
        <w:rPr>
          <w:rFonts w:asciiTheme="majorBidi" w:hAnsiTheme="majorBidi" w:cstheme="majorBidi"/>
          <w:sz w:val="22"/>
          <w:szCs w:val="22"/>
        </w:rPr>
        <w:t xml:space="preserve">use and promotion </w:t>
      </w:r>
      <w:r w:rsidR="00C94CF7" w:rsidRPr="00045A49">
        <w:rPr>
          <w:rFonts w:asciiTheme="majorBidi" w:hAnsiTheme="majorBidi" w:cstheme="majorBidi"/>
          <w:sz w:val="22"/>
          <w:szCs w:val="22"/>
        </w:rPr>
        <w:t>of indigenous languages</w:t>
      </w:r>
      <w:r w:rsidR="00492A01" w:rsidRPr="00045A49">
        <w:rPr>
          <w:rFonts w:asciiTheme="majorBidi" w:hAnsiTheme="majorBidi" w:cstheme="majorBidi"/>
          <w:sz w:val="22"/>
          <w:szCs w:val="22"/>
        </w:rPr>
        <w:t>,</w:t>
      </w:r>
      <w:r w:rsidRPr="00045A49">
        <w:rPr>
          <w:rFonts w:asciiTheme="majorBidi" w:hAnsiTheme="majorBidi" w:cstheme="majorBidi"/>
          <w:sz w:val="22"/>
          <w:szCs w:val="22"/>
        </w:rPr>
        <w:t xml:space="preserve"> </w:t>
      </w:r>
      <w:r w:rsidR="00C94CF7" w:rsidRPr="00045A49">
        <w:rPr>
          <w:rFonts w:asciiTheme="majorBidi" w:hAnsiTheme="majorBidi" w:cstheme="majorBidi"/>
          <w:sz w:val="22"/>
          <w:szCs w:val="22"/>
        </w:rPr>
        <w:t xml:space="preserve">closely </w:t>
      </w:r>
      <w:r w:rsidRPr="00045A49">
        <w:rPr>
          <w:rFonts w:asciiTheme="majorBidi" w:hAnsiTheme="majorBidi" w:cstheme="majorBidi"/>
          <w:sz w:val="22"/>
          <w:szCs w:val="22"/>
        </w:rPr>
        <w:t xml:space="preserve">linked </w:t>
      </w:r>
      <w:r w:rsidR="00C94CF7" w:rsidRPr="00045A49">
        <w:rPr>
          <w:rFonts w:asciiTheme="majorBidi" w:hAnsiTheme="majorBidi" w:cstheme="majorBidi"/>
          <w:sz w:val="22"/>
          <w:szCs w:val="22"/>
        </w:rPr>
        <w:t>to the survival of the lifestyles of indigenous peoples in a sustainable development context, the care of the territory, the environment and biodiversity.</w:t>
      </w:r>
    </w:p>
    <w:p w14:paraId="7C521C40" w14:textId="6C0CD54E" w:rsidR="001E4B11" w:rsidRPr="00045A49" w:rsidRDefault="00085C64" w:rsidP="00213342">
      <w:pPr>
        <w:pStyle w:val="ListParagraph"/>
        <w:numPr>
          <w:ilvl w:val="0"/>
          <w:numId w:val="63"/>
        </w:numPr>
        <w:ind w:left="900" w:hanging="450"/>
        <w:jc w:val="both"/>
        <w:rPr>
          <w:rFonts w:asciiTheme="majorBidi" w:hAnsiTheme="majorBidi" w:cstheme="majorBidi"/>
          <w:iCs/>
          <w:sz w:val="22"/>
          <w:szCs w:val="22"/>
        </w:rPr>
      </w:pPr>
      <w:r w:rsidRPr="00045A49">
        <w:rPr>
          <w:rFonts w:asciiTheme="majorBidi" w:hAnsiTheme="majorBidi" w:cstheme="majorBidi"/>
          <w:iCs/>
          <w:sz w:val="22"/>
          <w:szCs w:val="22"/>
        </w:rPr>
        <w:t>I</w:t>
      </w:r>
      <w:r w:rsidR="00C94CF7" w:rsidRPr="00045A49">
        <w:rPr>
          <w:rFonts w:asciiTheme="majorBidi" w:hAnsiTheme="majorBidi" w:cstheme="majorBidi"/>
          <w:iCs/>
          <w:sz w:val="22"/>
          <w:szCs w:val="22"/>
        </w:rPr>
        <w:t xml:space="preserve">ndigenous knowledge </w:t>
      </w:r>
      <w:r w:rsidRPr="00045A49">
        <w:rPr>
          <w:rFonts w:asciiTheme="majorBidi" w:hAnsiTheme="majorBidi" w:cstheme="majorBidi"/>
          <w:iCs/>
          <w:sz w:val="22"/>
          <w:szCs w:val="22"/>
        </w:rPr>
        <w:t xml:space="preserve">promoted </w:t>
      </w:r>
      <w:r w:rsidR="00C94CF7" w:rsidRPr="00045A49">
        <w:rPr>
          <w:rFonts w:asciiTheme="majorBidi" w:hAnsiTheme="majorBidi" w:cstheme="majorBidi"/>
          <w:iCs/>
          <w:sz w:val="22"/>
          <w:szCs w:val="22"/>
        </w:rPr>
        <w:t xml:space="preserve">as part of the knowledge society. </w:t>
      </w:r>
    </w:p>
    <w:p w14:paraId="748CE308" w14:textId="4D5D67B6" w:rsidR="001E4B11" w:rsidRPr="00045A49" w:rsidRDefault="00F30324" w:rsidP="00213342">
      <w:pPr>
        <w:pStyle w:val="ListParagraph"/>
        <w:numPr>
          <w:ilvl w:val="0"/>
          <w:numId w:val="63"/>
        </w:numPr>
        <w:ind w:left="900" w:hanging="450"/>
        <w:jc w:val="both"/>
        <w:rPr>
          <w:rFonts w:asciiTheme="majorBidi" w:hAnsiTheme="majorBidi" w:cstheme="majorBidi"/>
          <w:sz w:val="22"/>
          <w:szCs w:val="22"/>
        </w:rPr>
      </w:pPr>
      <w:r w:rsidRPr="00045A49">
        <w:rPr>
          <w:rFonts w:asciiTheme="majorBidi" w:hAnsiTheme="majorBidi" w:cstheme="majorBidi"/>
          <w:iCs/>
          <w:sz w:val="22"/>
          <w:szCs w:val="22"/>
        </w:rPr>
        <w:t>Integrat</w:t>
      </w:r>
      <w:r w:rsidR="00492A01" w:rsidRPr="00045A49">
        <w:rPr>
          <w:rFonts w:asciiTheme="majorBidi" w:hAnsiTheme="majorBidi" w:cstheme="majorBidi"/>
          <w:iCs/>
          <w:sz w:val="22"/>
          <w:szCs w:val="22"/>
        </w:rPr>
        <w:t>ion of</w:t>
      </w:r>
      <w:r w:rsidRPr="00045A49">
        <w:rPr>
          <w:rFonts w:asciiTheme="majorBidi" w:hAnsiTheme="majorBidi" w:cstheme="majorBidi"/>
          <w:iCs/>
          <w:sz w:val="22"/>
          <w:szCs w:val="22"/>
        </w:rPr>
        <w:t xml:space="preserve"> i</w:t>
      </w:r>
      <w:r w:rsidR="00C94CF7" w:rsidRPr="00045A49">
        <w:rPr>
          <w:rFonts w:asciiTheme="majorBidi" w:hAnsiTheme="majorBidi" w:cstheme="majorBidi"/>
          <w:iCs/>
          <w:sz w:val="22"/>
          <w:szCs w:val="22"/>
        </w:rPr>
        <w:t xml:space="preserve">ndigenous experiences and best practices for a world in </w:t>
      </w:r>
      <w:r w:rsidR="00492A01" w:rsidRPr="00045A49">
        <w:rPr>
          <w:rFonts w:asciiTheme="majorBidi" w:hAnsiTheme="majorBidi" w:cstheme="majorBidi"/>
          <w:iCs/>
          <w:sz w:val="22"/>
          <w:szCs w:val="22"/>
        </w:rPr>
        <w:t xml:space="preserve">an </w:t>
      </w:r>
      <w:r w:rsidR="00C94CF7" w:rsidRPr="00045A49">
        <w:rPr>
          <w:rFonts w:asciiTheme="majorBidi" w:hAnsiTheme="majorBidi" w:cstheme="majorBidi"/>
          <w:iCs/>
          <w:sz w:val="22"/>
          <w:szCs w:val="22"/>
        </w:rPr>
        <w:t>environmental and eco-culture crisis</w:t>
      </w:r>
      <w:r w:rsidRPr="00045A49">
        <w:rPr>
          <w:rFonts w:asciiTheme="majorBidi" w:hAnsiTheme="majorBidi" w:cstheme="majorBidi"/>
          <w:iCs/>
          <w:sz w:val="22"/>
          <w:szCs w:val="22"/>
        </w:rPr>
        <w:t xml:space="preserve">, as well as </w:t>
      </w:r>
      <w:r w:rsidR="00492A01" w:rsidRPr="00045A49">
        <w:rPr>
          <w:rFonts w:asciiTheme="majorBidi" w:hAnsiTheme="majorBidi" w:cstheme="majorBidi"/>
          <w:iCs/>
          <w:sz w:val="22"/>
          <w:szCs w:val="22"/>
        </w:rPr>
        <w:t xml:space="preserve">the </w:t>
      </w:r>
      <w:r w:rsidRPr="00045A49">
        <w:rPr>
          <w:rFonts w:asciiTheme="majorBidi" w:hAnsiTheme="majorBidi" w:cstheme="majorBidi"/>
          <w:iCs/>
          <w:sz w:val="22"/>
          <w:szCs w:val="22"/>
        </w:rPr>
        <w:t>provi</w:t>
      </w:r>
      <w:r w:rsidR="00492A01" w:rsidRPr="00045A49">
        <w:rPr>
          <w:rFonts w:asciiTheme="majorBidi" w:hAnsiTheme="majorBidi" w:cstheme="majorBidi"/>
          <w:iCs/>
          <w:sz w:val="22"/>
          <w:szCs w:val="22"/>
        </w:rPr>
        <w:t xml:space="preserve">sion of </w:t>
      </w:r>
      <w:r w:rsidR="001E4B11" w:rsidRPr="00045A49">
        <w:rPr>
          <w:rFonts w:asciiTheme="majorBidi" w:hAnsiTheme="majorBidi" w:cstheme="majorBidi"/>
          <w:iCs/>
          <w:sz w:val="22"/>
          <w:szCs w:val="22"/>
        </w:rPr>
        <w:t>life-essential</w:t>
      </w:r>
      <w:r w:rsidRPr="00045A49">
        <w:rPr>
          <w:rFonts w:asciiTheme="majorBidi" w:hAnsiTheme="majorBidi" w:cstheme="majorBidi"/>
          <w:iCs/>
          <w:sz w:val="22"/>
          <w:szCs w:val="22"/>
        </w:rPr>
        <w:t xml:space="preserve"> </w:t>
      </w:r>
      <w:r w:rsidR="001E4B11" w:rsidRPr="00045A49">
        <w:rPr>
          <w:rFonts w:asciiTheme="majorBidi" w:hAnsiTheme="majorBidi" w:cstheme="majorBidi"/>
          <w:iCs/>
          <w:sz w:val="22"/>
          <w:szCs w:val="22"/>
        </w:rPr>
        <w:t xml:space="preserve">information </w:t>
      </w:r>
      <w:r w:rsidRPr="00045A49">
        <w:rPr>
          <w:rFonts w:asciiTheme="majorBidi" w:hAnsiTheme="majorBidi" w:cstheme="majorBidi"/>
          <w:iCs/>
          <w:sz w:val="22"/>
          <w:szCs w:val="22"/>
        </w:rPr>
        <w:t>in indigenous languages</w:t>
      </w:r>
      <w:r w:rsidR="003728AC" w:rsidRPr="00045A49">
        <w:rPr>
          <w:rFonts w:asciiTheme="majorBidi" w:hAnsiTheme="majorBidi" w:cstheme="majorBidi"/>
          <w:iCs/>
          <w:sz w:val="22"/>
          <w:szCs w:val="22"/>
        </w:rPr>
        <w:t xml:space="preserve"> </w:t>
      </w:r>
      <w:r w:rsidR="00D310A5" w:rsidRPr="00045A49">
        <w:rPr>
          <w:rFonts w:asciiTheme="majorBidi" w:hAnsiTheme="majorBidi" w:cstheme="majorBidi"/>
          <w:iCs/>
          <w:sz w:val="22"/>
          <w:szCs w:val="22"/>
        </w:rPr>
        <w:t>during</w:t>
      </w:r>
      <w:r w:rsidR="003728AC" w:rsidRPr="00045A49">
        <w:rPr>
          <w:rFonts w:asciiTheme="majorBidi" w:hAnsiTheme="majorBidi" w:cstheme="majorBidi"/>
          <w:iCs/>
          <w:sz w:val="22"/>
          <w:szCs w:val="22"/>
        </w:rPr>
        <w:t xml:space="preserve"> humanitarian aid and international </w:t>
      </w:r>
      <w:r w:rsidR="00162836" w:rsidRPr="00045A49">
        <w:rPr>
          <w:rFonts w:asciiTheme="majorBidi" w:hAnsiTheme="majorBidi" w:cstheme="majorBidi"/>
          <w:iCs/>
          <w:sz w:val="22"/>
          <w:szCs w:val="22"/>
        </w:rPr>
        <w:t>cooperation</w:t>
      </w:r>
      <w:r w:rsidR="00C94CF7" w:rsidRPr="00045A49">
        <w:rPr>
          <w:rFonts w:asciiTheme="majorBidi" w:hAnsiTheme="majorBidi" w:cstheme="majorBidi"/>
          <w:iCs/>
          <w:sz w:val="22"/>
          <w:szCs w:val="22"/>
        </w:rPr>
        <w:t>.</w:t>
      </w:r>
    </w:p>
    <w:p w14:paraId="5A3B8817" w14:textId="3D2235A8" w:rsidR="003728AC" w:rsidRPr="00045A49" w:rsidRDefault="00085C64" w:rsidP="00213342">
      <w:pPr>
        <w:pStyle w:val="ListParagraph"/>
        <w:numPr>
          <w:ilvl w:val="0"/>
          <w:numId w:val="63"/>
        </w:numPr>
        <w:ind w:left="900" w:hanging="450"/>
        <w:jc w:val="both"/>
        <w:rPr>
          <w:rFonts w:asciiTheme="majorBidi" w:hAnsiTheme="majorBidi" w:cstheme="majorBidi"/>
          <w:iCs/>
          <w:sz w:val="22"/>
          <w:szCs w:val="22"/>
        </w:rPr>
      </w:pPr>
      <w:r w:rsidRPr="00045A49">
        <w:rPr>
          <w:rFonts w:asciiTheme="majorBidi" w:hAnsiTheme="majorBidi" w:cstheme="majorBidi"/>
          <w:iCs/>
          <w:sz w:val="22"/>
          <w:szCs w:val="22"/>
        </w:rPr>
        <w:t>C</w:t>
      </w:r>
      <w:r w:rsidR="003728AC" w:rsidRPr="00045A49">
        <w:rPr>
          <w:rFonts w:asciiTheme="majorBidi" w:hAnsiTheme="majorBidi" w:cstheme="majorBidi"/>
          <w:iCs/>
          <w:sz w:val="22"/>
          <w:szCs w:val="22"/>
        </w:rPr>
        <w:t xml:space="preserve">ities and human settlements </w:t>
      </w:r>
      <w:r w:rsidRPr="00045A49">
        <w:rPr>
          <w:rFonts w:asciiTheme="majorBidi" w:hAnsiTheme="majorBidi" w:cstheme="majorBidi"/>
          <w:iCs/>
          <w:sz w:val="22"/>
          <w:szCs w:val="22"/>
        </w:rPr>
        <w:t xml:space="preserve">as </w:t>
      </w:r>
      <w:r w:rsidR="003728AC" w:rsidRPr="00045A49">
        <w:rPr>
          <w:rFonts w:asciiTheme="majorBidi" w:hAnsiTheme="majorBidi" w:cstheme="majorBidi"/>
          <w:iCs/>
          <w:sz w:val="22"/>
          <w:szCs w:val="22"/>
        </w:rPr>
        <w:t xml:space="preserve">more inclusive, safe, resilient </w:t>
      </w:r>
      <w:r w:rsidRPr="00045A49">
        <w:rPr>
          <w:rFonts w:asciiTheme="majorBidi" w:hAnsiTheme="majorBidi" w:cstheme="majorBidi"/>
          <w:iCs/>
          <w:sz w:val="22"/>
          <w:szCs w:val="22"/>
        </w:rPr>
        <w:t xml:space="preserve">spaces </w:t>
      </w:r>
      <w:r w:rsidR="003728AC" w:rsidRPr="00045A49">
        <w:rPr>
          <w:rFonts w:asciiTheme="majorBidi" w:hAnsiTheme="majorBidi" w:cstheme="majorBidi"/>
          <w:iCs/>
          <w:sz w:val="22"/>
          <w:szCs w:val="22"/>
        </w:rPr>
        <w:t>for indigenous languages users.</w:t>
      </w:r>
    </w:p>
    <w:p w14:paraId="5C7B13AD" w14:textId="7E1F6C21" w:rsidR="003728AC" w:rsidRPr="00045A49" w:rsidRDefault="003728AC" w:rsidP="00213342">
      <w:pPr>
        <w:pStyle w:val="ListParagraph"/>
        <w:numPr>
          <w:ilvl w:val="0"/>
          <w:numId w:val="63"/>
        </w:numPr>
        <w:ind w:left="900" w:hanging="450"/>
        <w:jc w:val="both"/>
        <w:rPr>
          <w:rFonts w:asciiTheme="majorBidi" w:hAnsiTheme="majorBidi" w:cstheme="majorBidi"/>
          <w:iCs/>
          <w:sz w:val="22"/>
          <w:szCs w:val="22"/>
        </w:rPr>
      </w:pPr>
      <w:r w:rsidRPr="00045A49">
        <w:rPr>
          <w:rFonts w:asciiTheme="majorBidi" w:hAnsiTheme="majorBidi" w:cstheme="majorBidi"/>
          <w:iCs/>
          <w:sz w:val="22"/>
          <w:szCs w:val="22"/>
        </w:rPr>
        <w:t>Propos</w:t>
      </w:r>
      <w:r w:rsidR="00085C64" w:rsidRPr="00045A49">
        <w:rPr>
          <w:rFonts w:asciiTheme="majorBidi" w:hAnsiTheme="majorBidi" w:cstheme="majorBidi"/>
          <w:iCs/>
          <w:sz w:val="22"/>
          <w:szCs w:val="22"/>
        </w:rPr>
        <w:t xml:space="preserve">itions for </w:t>
      </w:r>
      <w:r w:rsidRPr="00045A49">
        <w:rPr>
          <w:rFonts w:asciiTheme="majorBidi" w:hAnsiTheme="majorBidi" w:cstheme="majorBidi"/>
          <w:iCs/>
          <w:sz w:val="22"/>
          <w:szCs w:val="22"/>
        </w:rPr>
        <w:t>a</w:t>
      </w:r>
      <w:r w:rsidR="00C94CF7" w:rsidRPr="00045A49">
        <w:rPr>
          <w:rFonts w:asciiTheme="majorBidi" w:hAnsiTheme="majorBidi" w:cstheme="majorBidi"/>
          <w:iCs/>
          <w:sz w:val="22"/>
          <w:szCs w:val="22"/>
        </w:rPr>
        <w:t xml:space="preserve">lternative development models under the 2030 Agenda and its legacy. </w:t>
      </w:r>
    </w:p>
    <w:p w14:paraId="6AA22DE4" w14:textId="507F80E3" w:rsidR="003728AC" w:rsidRPr="00045A49" w:rsidRDefault="003728AC" w:rsidP="00213342">
      <w:pPr>
        <w:pStyle w:val="ListParagraph"/>
        <w:numPr>
          <w:ilvl w:val="0"/>
          <w:numId w:val="63"/>
        </w:numPr>
        <w:ind w:left="900" w:hanging="450"/>
        <w:jc w:val="both"/>
        <w:rPr>
          <w:rFonts w:asciiTheme="majorBidi" w:hAnsiTheme="majorBidi" w:cstheme="majorBidi"/>
          <w:sz w:val="22"/>
          <w:szCs w:val="22"/>
        </w:rPr>
      </w:pPr>
      <w:r w:rsidRPr="00045A49">
        <w:rPr>
          <w:rFonts w:asciiTheme="majorBidi" w:hAnsiTheme="majorBidi" w:cstheme="majorBidi"/>
          <w:sz w:val="22"/>
          <w:szCs w:val="22"/>
        </w:rPr>
        <w:t>Safeguard</w:t>
      </w:r>
      <w:r w:rsidR="00085C64" w:rsidRPr="00045A49">
        <w:rPr>
          <w:rFonts w:asciiTheme="majorBidi" w:hAnsiTheme="majorBidi" w:cstheme="majorBidi"/>
          <w:sz w:val="22"/>
          <w:szCs w:val="22"/>
        </w:rPr>
        <w:t xml:space="preserve">ing of </w:t>
      </w:r>
      <w:r w:rsidR="00C94CF7" w:rsidRPr="00045A49">
        <w:rPr>
          <w:rFonts w:asciiTheme="majorBidi" w:hAnsiTheme="majorBidi" w:cstheme="majorBidi"/>
          <w:sz w:val="22"/>
          <w:szCs w:val="22"/>
        </w:rPr>
        <w:t>i</w:t>
      </w:r>
      <w:r w:rsidR="00162836" w:rsidRPr="00045A49">
        <w:rPr>
          <w:rFonts w:asciiTheme="majorBidi" w:hAnsiTheme="majorBidi" w:cstheme="majorBidi"/>
          <w:sz w:val="22"/>
          <w:szCs w:val="22"/>
        </w:rPr>
        <w:t>ndi</w:t>
      </w:r>
      <w:r w:rsidR="00C94CF7" w:rsidRPr="00045A49">
        <w:rPr>
          <w:rFonts w:asciiTheme="majorBidi" w:hAnsiTheme="majorBidi" w:cstheme="majorBidi"/>
          <w:sz w:val="22"/>
          <w:szCs w:val="22"/>
        </w:rPr>
        <w:t xml:space="preserve">genous languages at risk, their wisdom, traditional knowledge and ways of </w:t>
      </w:r>
      <w:r w:rsidR="00305001" w:rsidRPr="00045A49">
        <w:rPr>
          <w:rFonts w:asciiTheme="majorBidi" w:hAnsiTheme="majorBidi" w:cstheme="majorBidi"/>
          <w:sz w:val="22"/>
          <w:szCs w:val="22"/>
        </w:rPr>
        <w:t xml:space="preserve">learning, ways of </w:t>
      </w:r>
      <w:r w:rsidR="00C94CF7" w:rsidRPr="00045A49">
        <w:rPr>
          <w:rFonts w:asciiTheme="majorBidi" w:hAnsiTheme="majorBidi" w:cstheme="majorBidi"/>
          <w:sz w:val="22"/>
          <w:szCs w:val="22"/>
        </w:rPr>
        <w:t>life</w:t>
      </w:r>
      <w:r w:rsidR="00D310A5" w:rsidRPr="00045A49">
        <w:rPr>
          <w:rFonts w:asciiTheme="majorBidi" w:hAnsiTheme="majorBidi" w:cstheme="majorBidi"/>
          <w:sz w:val="22"/>
          <w:szCs w:val="22"/>
        </w:rPr>
        <w:t>, their</w:t>
      </w:r>
      <w:r w:rsidR="00C94CF7" w:rsidRPr="00045A49">
        <w:rPr>
          <w:rFonts w:asciiTheme="majorBidi" w:hAnsiTheme="majorBidi" w:cstheme="majorBidi"/>
          <w:sz w:val="22"/>
          <w:szCs w:val="22"/>
        </w:rPr>
        <w:t xml:space="preserve"> taxonomies and links to nature.</w:t>
      </w:r>
    </w:p>
    <w:p w14:paraId="7E88581B" w14:textId="498C70F3" w:rsidR="00EB6C5E" w:rsidRPr="00045A49" w:rsidRDefault="00C94CF7" w:rsidP="00213342">
      <w:pPr>
        <w:pStyle w:val="ListParagraph"/>
        <w:numPr>
          <w:ilvl w:val="0"/>
          <w:numId w:val="63"/>
        </w:numPr>
        <w:ind w:left="900" w:hanging="450"/>
        <w:jc w:val="both"/>
        <w:rPr>
          <w:rFonts w:asciiTheme="majorBidi" w:hAnsiTheme="majorBidi" w:cstheme="majorBidi"/>
          <w:sz w:val="22"/>
          <w:szCs w:val="22"/>
        </w:rPr>
      </w:pPr>
      <w:r w:rsidRPr="00045A49">
        <w:rPr>
          <w:rFonts w:asciiTheme="majorBidi" w:hAnsiTheme="majorBidi" w:cstheme="majorBidi"/>
          <w:sz w:val="22"/>
          <w:szCs w:val="22"/>
        </w:rPr>
        <w:t>Analy</w:t>
      </w:r>
      <w:r w:rsidR="00085C64" w:rsidRPr="00045A49">
        <w:rPr>
          <w:rFonts w:asciiTheme="majorBidi" w:hAnsiTheme="majorBidi" w:cstheme="majorBidi"/>
          <w:sz w:val="22"/>
          <w:szCs w:val="22"/>
        </w:rPr>
        <w:t xml:space="preserve">sis of </w:t>
      </w:r>
      <w:r w:rsidRPr="00045A49">
        <w:rPr>
          <w:rFonts w:asciiTheme="majorBidi" w:hAnsiTheme="majorBidi" w:cstheme="majorBidi"/>
          <w:sz w:val="22"/>
          <w:szCs w:val="22"/>
        </w:rPr>
        <w:t>the phenomenon of over</w:t>
      </w:r>
      <w:r w:rsidR="00492A01" w:rsidRPr="00045A49">
        <w:rPr>
          <w:rFonts w:asciiTheme="majorBidi" w:hAnsiTheme="majorBidi" w:cstheme="majorBidi"/>
          <w:sz w:val="22"/>
          <w:szCs w:val="22"/>
        </w:rPr>
        <w:t>-</w:t>
      </w:r>
      <w:r w:rsidRPr="00045A49">
        <w:rPr>
          <w:rFonts w:asciiTheme="majorBidi" w:hAnsiTheme="majorBidi" w:cstheme="majorBidi"/>
          <w:sz w:val="22"/>
          <w:szCs w:val="22"/>
        </w:rPr>
        <w:t>exploitation of natural resources, the impact of climate change, migration</w:t>
      </w:r>
      <w:r w:rsidR="00492A01" w:rsidRPr="00045A49">
        <w:rPr>
          <w:rFonts w:asciiTheme="majorBidi" w:hAnsiTheme="majorBidi" w:cstheme="majorBidi"/>
          <w:sz w:val="22"/>
          <w:szCs w:val="22"/>
        </w:rPr>
        <w:t xml:space="preserve"> and </w:t>
      </w:r>
      <w:r w:rsidRPr="00045A49">
        <w:rPr>
          <w:rFonts w:asciiTheme="majorBidi" w:hAnsiTheme="majorBidi" w:cstheme="majorBidi"/>
          <w:sz w:val="22"/>
          <w:szCs w:val="22"/>
        </w:rPr>
        <w:t>urbanization, and their links to the deterioration of biodiversity as important factors for the loss of indigenous languages.</w:t>
      </w:r>
    </w:p>
    <w:p w14:paraId="4AFFE930" w14:textId="5AB4150F" w:rsidR="00B947DD" w:rsidRPr="00045A49" w:rsidRDefault="00B947DD" w:rsidP="00B947DD">
      <w:pPr>
        <w:pStyle w:val="ListParagraph"/>
        <w:numPr>
          <w:ilvl w:val="0"/>
          <w:numId w:val="63"/>
        </w:numPr>
        <w:ind w:left="900" w:hanging="450"/>
        <w:jc w:val="both"/>
        <w:rPr>
          <w:rFonts w:asciiTheme="majorBidi" w:hAnsiTheme="majorBidi" w:cstheme="majorBidi"/>
          <w:sz w:val="22"/>
          <w:szCs w:val="22"/>
        </w:rPr>
      </w:pPr>
      <w:bookmarkStart w:id="7" w:name="_Hlk34825642"/>
      <w:r w:rsidRPr="00045A49">
        <w:rPr>
          <w:rFonts w:asciiTheme="majorBidi" w:hAnsiTheme="majorBidi" w:cstheme="majorBidi"/>
          <w:sz w:val="22"/>
          <w:szCs w:val="22"/>
        </w:rPr>
        <w:t xml:space="preserve">Promotion of knowledges dialogue between traditional knowledge and scientific knowledge, as well as ensure the facilitation of investigation about biodiversity in this dialogue. </w:t>
      </w:r>
    </w:p>
    <w:bookmarkEnd w:id="7"/>
    <w:p w14:paraId="754434F4" w14:textId="77777777" w:rsidR="00213342" w:rsidRPr="00045A49" w:rsidRDefault="00213342" w:rsidP="00213342">
      <w:pPr>
        <w:ind w:left="900" w:hanging="450"/>
        <w:rPr>
          <w:rFonts w:asciiTheme="majorBidi" w:hAnsiTheme="majorBidi" w:cstheme="majorBidi"/>
          <w:b/>
          <w:bCs/>
          <w:i/>
          <w:iCs/>
          <w:sz w:val="22"/>
          <w:szCs w:val="22"/>
        </w:rPr>
      </w:pPr>
    </w:p>
    <w:p w14:paraId="7C206F2A" w14:textId="1A20BECB" w:rsidR="00EB6C5E" w:rsidRPr="00045A49" w:rsidRDefault="00FF025E" w:rsidP="00213342">
      <w:pPr>
        <w:ind w:left="900" w:hanging="450"/>
        <w:rPr>
          <w:rFonts w:asciiTheme="majorBidi" w:hAnsiTheme="majorBidi" w:cstheme="majorBidi"/>
          <w:b/>
          <w:bCs/>
          <w:i/>
          <w:iCs/>
          <w:sz w:val="22"/>
          <w:szCs w:val="22"/>
        </w:rPr>
      </w:pPr>
      <w:r w:rsidRPr="00045A49">
        <w:rPr>
          <w:rFonts w:asciiTheme="majorBidi" w:hAnsiTheme="majorBidi" w:cstheme="majorBidi"/>
          <w:b/>
          <w:bCs/>
          <w:i/>
          <w:iCs/>
          <w:sz w:val="22"/>
          <w:szCs w:val="22"/>
        </w:rPr>
        <w:t xml:space="preserve">Climate change and biodiversity </w:t>
      </w:r>
      <w:r w:rsidR="00EB6C5E" w:rsidRPr="00045A49">
        <w:rPr>
          <w:rFonts w:asciiTheme="majorBidi" w:hAnsiTheme="majorBidi" w:cstheme="majorBidi"/>
          <w:b/>
          <w:bCs/>
          <w:i/>
          <w:iCs/>
          <w:sz w:val="22"/>
          <w:szCs w:val="22"/>
        </w:rPr>
        <w:t xml:space="preserve">education </w:t>
      </w:r>
    </w:p>
    <w:p w14:paraId="3B33F0C9" w14:textId="77777777" w:rsidR="00F00022" w:rsidRPr="00045A49" w:rsidRDefault="00F00022" w:rsidP="00F00022">
      <w:pPr>
        <w:pStyle w:val="ListParagraph"/>
        <w:numPr>
          <w:ilvl w:val="0"/>
          <w:numId w:val="66"/>
        </w:numPr>
        <w:ind w:left="900" w:hanging="450"/>
        <w:jc w:val="both"/>
        <w:rPr>
          <w:rFonts w:asciiTheme="majorBidi" w:hAnsiTheme="majorBidi" w:cstheme="majorBidi"/>
          <w:sz w:val="22"/>
          <w:szCs w:val="22"/>
        </w:rPr>
      </w:pPr>
      <w:r w:rsidRPr="00045A49">
        <w:rPr>
          <w:rFonts w:asciiTheme="majorBidi" w:hAnsiTheme="majorBidi" w:cstheme="majorBidi"/>
          <w:sz w:val="22"/>
          <w:szCs w:val="22"/>
        </w:rPr>
        <w:t>Communication of parents with their children and the transfer of knowledge to them. The necessity for grandparents, parents and other caregivers to naturally transmit their language to their grandchildren and children.</w:t>
      </w:r>
    </w:p>
    <w:p w14:paraId="7D3A2C52" w14:textId="01DEC05E" w:rsidR="00162836" w:rsidRPr="00045A49" w:rsidRDefault="0082546A" w:rsidP="00213342">
      <w:pPr>
        <w:pStyle w:val="ListParagraph"/>
        <w:numPr>
          <w:ilvl w:val="0"/>
          <w:numId w:val="66"/>
        </w:numPr>
        <w:ind w:left="900" w:hanging="450"/>
        <w:jc w:val="both"/>
        <w:rPr>
          <w:rFonts w:asciiTheme="majorBidi" w:hAnsiTheme="majorBidi" w:cstheme="majorBidi"/>
          <w:sz w:val="22"/>
          <w:szCs w:val="22"/>
        </w:rPr>
      </w:pPr>
      <w:r w:rsidRPr="00045A49">
        <w:rPr>
          <w:rFonts w:asciiTheme="majorBidi" w:hAnsiTheme="majorBidi" w:cstheme="majorBidi"/>
          <w:sz w:val="22"/>
          <w:szCs w:val="22"/>
        </w:rPr>
        <w:t>Promot</w:t>
      </w:r>
      <w:r w:rsidR="00085C64" w:rsidRPr="00045A49">
        <w:rPr>
          <w:rFonts w:asciiTheme="majorBidi" w:hAnsiTheme="majorBidi" w:cstheme="majorBidi"/>
          <w:sz w:val="22"/>
          <w:szCs w:val="22"/>
        </w:rPr>
        <w:t xml:space="preserve">ion of </w:t>
      </w:r>
      <w:r w:rsidRPr="00045A49">
        <w:rPr>
          <w:rFonts w:asciiTheme="majorBidi" w:hAnsiTheme="majorBidi" w:cstheme="majorBidi"/>
          <w:sz w:val="22"/>
          <w:szCs w:val="22"/>
        </w:rPr>
        <w:t xml:space="preserve">alternative ways of learning indigenous languages by establishing linkages with </w:t>
      </w:r>
      <w:r w:rsidR="00492A01" w:rsidRPr="00045A49">
        <w:rPr>
          <w:rFonts w:asciiTheme="majorBidi" w:hAnsiTheme="majorBidi" w:cstheme="majorBidi"/>
          <w:sz w:val="22"/>
          <w:szCs w:val="22"/>
        </w:rPr>
        <w:t xml:space="preserve">the </w:t>
      </w:r>
      <w:r w:rsidRPr="00045A49">
        <w:rPr>
          <w:rFonts w:asciiTheme="majorBidi" w:hAnsiTheme="majorBidi" w:cstheme="majorBidi"/>
          <w:sz w:val="22"/>
          <w:szCs w:val="22"/>
        </w:rPr>
        <w:t xml:space="preserve">environment, land and cultural aspects. </w:t>
      </w:r>
    </w:p>
    <w:p w14:paraId="42D8900A" w14:textId="7AFDAFFE" w:rsidR="00080843" w:rsidRPr="00045A49" w:rsidRDefault="00053FB0" w:rsidP="00213342">
      <w:pPr>
        <w:pStyle w:val="ListParagraph"/>
        <w:numPr>
          <w:ilvl w:val="0"/>
          <w:numId w:val="66"/>
        </w:numPr>
        <w:ind w:left="900" w:hanging="450"/>
        <w:jc w:val="both"/>
        <w:rPr>
          <w:rFonts w:asciiTheme="majorBidi" w:hAnsiTheme="majorBidi" w:cstheme="majorBidi"/>
          <w:sz w:val="22"/>
          <w:szCs w:val="22"/>
        </w:rPr>
      </w:pPr>
      <w:r w:rsidRPr="00045A49">
        <w:rPr>
          <w:rFonts w:asciiTheme="majorBidi" w:hAnsiTheme="majorBidi" w:cstheme="majorBidi"/>
          <w:sz w:val="22"/>
          <w:szCs w:val="22"/>
        </w:rPr>
        <w:t>Provi</w:t>
      </w:r>
      <w:r w:rsidR="00085C64" w:rsidRPr="00045A49">
        <w:rPr>
          <w:rFonts w:asciiTheme="majorBidi" w:hAnsiTheme="majorBidi" w:cstheme="majorBidi"/>
          <w:sz w:val="22"/>
          <w:szCs w:val="22"/>
        </w:rPr>
        <w:t xml:space="preserve">sion of </w:t>
      </w:r>
      <w:r w:rsidR="00080843" w:rsidRPr="00045A49">
        <w:rPr>
          <w:rFonts w:asciiTheme="majorBidi" w:hAnsiTheme="majorBidi" w:cstheme="majorBidi"/>
          <w:sz w:val="22"/>
          <w:szCs w:val="22"/>
        </w:rPr>
        <w:t>education on climate change in indigenous languages of the people that are concerned</w:t>
      </w:r>
      <w:r w:rsidR="00492A01" w:rsidRPr="00045A49">
        <w:rPr>
          <w:rFonts w:asciiTheme="majorBidi" w:hAnsiTheme="majorBidi" w:cstheme="majorBidi"/>
          <w:sz w:val="22"/>
          <w:szCs w:val="22"/>
        </w:rPr>
        <w:t xml:space="preserve"> to</w:t>
      </w:r>
      <w:r w:rsidR="00080843" w:rsidRPr="00045A49">
        <w:rPr>
          <w:rFonts w:asciiTheme="majorBidi" w:hAnsiTheme="majorBidi" w:cstheme="majorBidi"/>
          <w:sz w:val="22"/>
          <w:szCs w:val="22"/>
        </w:rPr>
        <w:t xml:space="preserve"> give a clear indication </w:t>
      </w:r>
      <w:r w:rsidR="00492A01" w:rsidRPr="00045A49">
        <w:rPr>
          <w:rFonts w:asciiTheme="majorBidi" w:hAnsiTheme="majorBidi" w:cstheme="majorBidi"/>
          <w:sz w:val="22"/>
          <w:szCs w:val="22"/>
        </w:rPr>
        <w:t>of the</w:t>
      </w:r>
      <w:r w:rsidR="00080843" w:rsidRPr="00045A49">
        <w:rPr>
          <w:rFonts w:asciiTheme="majorBidi" w:hAnsiTheme="majorBidi" w:cstheme="majorBidi"/>
          <w:sz w:val="22"/>
          <w:szCs w:val="22"/>
        </w:rPr>
        <w:t xml:space="preserve"> respect </w:t>
      </w:r>
      <w:r w:rsidR="00492A01" w:rsidRPr="00045A49">
        <w:rPr>
          <w:rFonts w:asciiTheme="majorBidi" w:hAnsiTheme="majorBidi" w:cstheme="majorBidi"/>
          <w:sz w:val="22"/>
          <w:szCs w:val="22"/>
        </w:rPr>
        <w:t xml:space="preserve">towards </w:t>
      </w:r>
      <w:r w:rsidR="00080843" w:rsidRPr="00045A49">
        <w:rPr>
          <w:rFonts w:asciiTheme="majorBidi" w:hAnsiTheme="majorBidi" w:cstheme="majorBidi"/>
          <w:sz w:val="22"/>
          <w:szCs w:val="22"/>
        </w:rPr>
        <w:t xml:space="preserve">and protection </w:t>
      </w:r>
      <w:r w:rsidR="00492A01" w:rsidRPr="00045A49">
        <w:rPr>
          <w:rFonts w:asciiTheme="majorBidi" w:hAnsiTheme="majorBidi" w:cstheme="majorBidi"/>
          <w:sz w:val="22"/>
          <w:szCs w:val="22"/>
        </w:rPr>
        <w:t xml:space="preserve">of </w:t>
      </w:r>
      <w:r w:rsidR="00080843" w:rsidRPr="00045A49">
        <w:rPr>
          <w:rFonts w:asciiTheme="majorBidi" w:hAnsiTheme="majorBidi" w:cstheme="majorBidi"/>
          <w:sz w:val="22"/>
          <w:szCs w:val="22"/>
        </w:rPr>
        <w:t>traditional knowledge</w:t>
      </w:r>
      <w:r w:rsidR="00492A01" w:rsidRPr="00045A49">
        <w:rPr>
          <w:rFonts w:asciiTheme="majorBidi" w:hAnsiTheme="majorBidi" w:cstheme="majorBidi"/>
          <w:sz w:val="22"/>
          <w:szCs w:val="22"/>
        </w:rPr>
        <w:t xml:space="preserve"> </w:t>
      </w:r>
      <w:r w:rsidR="00080843" w:rsidRPr="00045A49">
        <w:rPr>
          <w:rFonts w:asciiTheme="majorBidi" w:hAnsiTheme="majorBidi" w:cstheme="majorBidi"/>
          <w:sz w:val="22"/>
          <w:szCs w:val="22"/>
        </w:rPr>
        <w:t>often contain</w:t>
      </w:r>
      <w:r w:rsidR="00492A01" w:rsidRPr="00045A49">
        <w:rPr>
          <w:rFonts w:asciiTheme="majorBidi" w:hAnsiTheme="majorBidi" w:cstheme="majorBidi"/>
          <w:sz w:val="22"/>
          <w:szCs w:val="22"/>
        </w:rPr>
        <w:t>ing</w:t>
      </w:r>
      <w:r w:rsidR="00080843" w:rsidRPr="00045A49">
        <w:rPr>
          <w:rFonts w:asciiTheme="majorBidi" w:hAnsiTheme="majorBidi" w:cstheme="majorBidi"/>
          <w:sz w:val="22"/>
          <w:szCs w:val="22"/>
        </w:rPr>
        <w:t xml:space="preserve"> rich material and even history about climate change, with data that has been passed on orally by the elders who </w:t>
      </w:r>
      <w:r w:rsidR="00492A01" w:rsidRPr="00045A49">
        <w:rPr>
          <w:rFonts w:asciiTheme="majorBidi" w:hAnsiTheme="majorBidi" w:cstheme="majorBidi"/>
          <w:sz w:val="22"/>
          <w:szCs w:val="22"/>
        </w:rPr>
        <w:t xml:space="preserve">received </w:t>
      </w:r>
      <w:r w:rsidR="00080843" w:rsidRPr="00045A49">
        <w:rPr>
          <w:rFonts w:asciiTheme="majorBidi" w:hAnsiTheme="majorBidi" w:cstheme="majorBidi"/>
          <w:sz w:val="22"/>
          <w:szCs w:val="22"/>
        </w:rPr>
        <w:t>their information from their ancestors.</w:t>
      </w:r>
    </w:p>
    <w:p w14:paraId="6DCC78C8" w14:textId="721ADB20" w:rsidR="00E672E7" w:rsidRPr="00045A49" w:rsidRDefault="00E672E7" w:rsidP="00213342">
      <w:pPr>
        <w:pStyle w:val="ListParagraph"/>
        <w:ind w:left="900" w:hanging="450"/>
        <w:jc w:val="both"/>
        <w:rPr>
          <w:rFonts w:asciiTheme="majorBidi" w:hAnsiTheme="majorBidi" w:cstheme="majorBidi"/>
          <w:sz w:val="22"/>
          <w:szCs w:val="22"/>
        </w:rPr>
      </w:pPr>
    </w:p>
    <w:p w14:paraId="55464F69" w14:textId="311E83D4" w:rsidR="00053FB0" w:rsidRPr="00045A49" w:rsidRDefault="00053FB0" w:rsidP="00213342">
      <w:pPr>
        <w:ind w:left="900" w:hanging="450"/>
        <w:jc w:val="both"/>
        <w:rPr>
          <w:rFonts w:asciiTheme="majorBidi" w:hAnsiTheme="majorBidi" w:cstheme="majorBidi"/>
          <w:b/>
          <w:bCs/>
          <w:i/>
          <w:iCs/>
          <w:sz w:val="22"/>
          <w:szCs w:val="22"/>
        </w:rPr>
      </w:pPr>
      <w:r w:rsidRPr="00045A49">
        <w:rPr>
          <w:rFonts w:asciiTheme="majorBidi" w:hAnsiTheme="majorBidi" w:cstheme="majorBidi"/>
          <w:b/>
          <w:bCs/>
          <w:i/>
          <w:iCs/>
          <w:sz w:val="22"/>
          <w:szCs w:val="22"/>
        </w:rPr>
        <w:t xml:space="preserve">Holistic approach in the public policies </w:t>
      </w:r>
    </w:p>
    <w:p w14:paraId="69A42409" w14:textId="426A3526" w:rsidR="00053FB0" w:rsidRPr="00045A49" w:rsidRDefault="00C7069B" w:rsidP="00213342">
      <w:pPr>
        <w:pStyle w:val="ListParagraph"/>
        <w:numPr>
          <w:ilvl w:val="0"/>
          <w:numId w:val="68"/>
        </w:numPr>
        <w:ind w:left="900" w:hanging="450"/>
        <w:jc w:val="both"/>
        <w:rPr>
          <w:rFonts w:asciiTheme="majorBidi" w:hAnsiTheme="majorBidi" w:cstheme="majorBidi"/>
          <w:sz w:val="22"/>
          <w:szCs w:val="22"/>
        </w:rPr>
      </w:pPr>
      <w:r w:rsidRPr="00045A49">
        <w:rPr>
          <w:rFonts w:asciiTheme="majorBidi" w:hAnsiTheme="majorBidi" w:cstheme="majorBidi"/>
          <w:sz w:val="22"/>
          <w:szCs w:val="22"/>
        </w:rPr>
        <w:t>Ensur</w:t>
      </w:r>
      <w:r w:rsidR="00492A01" w:rsidRPr="00045A49">
        <w:rPr>
          <w:rFonts w:asciiTheme="majorBidi" w:hAnsiTheme="majorBidi" w:cstheme="majorBidi"/>
          <w:sz w:val="22"/>
          <w:szCs w:val="22"/>
        </w:rPr>
        <w:t>ing</w:t>
      </w:r>
      <w:r w:rsidRPr="00045A49">
        <w:rPr>
          <w:rFonts w:asciiTheme="majorBidi" w:hAnsiTheme="majorBidi" w:cstheme="majorBidi"/>
          <w:sz w:val="22"/>
          <w:szCs w:val="22"/>
        </w:rPr>
        <w:t xml:space="preserve"> that </w:t>
      </w:r>
      <w:r w:rsidR="00053FB0" w:rsidRPr="00045A49">
        <w:rPr>
          <w:rFonts w:asciiTheme="majorBidi" w:hAnsiTheme="majorBidi" w:cstheme="majorBidi"/>
          <w:sz w:val="22"/>
          <w:szCs w:val="22"/>
        </w:rPr>
        <w:t xml:space="preserve">public policies </w:t>
      </w:r>
      <w:r w:rsidRPr="00045A49">
        <w:rPr>
          <w:rFonts w:asciiTheme="majorBidi" w:hAnsiTheme="majorBidi" w:cstheme="majorBidi"/>
          <w:sz w:val="22"/>
          <w:szCs w:val="22"/>
        </w:rPr>
        <w:t>include</w:t>
      </w:r>
      <w:r w:rsidR="00053FB0" w:rsidRPr="00045A49">
        <w:rPr>
          <w:rFonts w:asciiTheme="majorBidi" w:hAnsiTheme="majorBidi" w:cstheme="majorBidi"/>
          <w:sz w:val="22"/>
          <w:szCs w:val="22"/>
        </w:rPr>
        <w:t xml:space="preserve"> adequate protection on biodiversity and support </w:t>
      </w:r>
      <w:r w:rsidR="001A7211" w:rsidRPr="00045A49">
        <w:rPr>
          <w:rFonts w:asciiTheme="majorBidi" w:hAnsiTheme="majorBidi" w:cstheme="majorBidi"/>
          <w:sz w:val="22"/>
          <w:szCs w:val="22"/>
        </w:rPr>
        <w:t xml:space="preserve">to indigenous peoples </w:t>
      </w:r>
      <w:r w:rsidR="00053FB0" w:rsidRPr="00045A49">
        <w:rPr>
          <w:rFonts w:asciiTheme="majorBidi" w:hAnsiTheme="majorBidi" w:cstheme="majorBidi"/>
          <w:sz w:val="22"/>
          <w:szCs w:val="22"/>
        </w:rPr>
        <w:t>ongoing research on indigenous knowledge, biodiversity</w:t>
      </w:r>
      <w:r w:rsidRPr="00045A49">
        <w:rPr>
          <w:rFonts w:asciiTheme="majorBidi" w:hAnsiTheme="majorBidi" w:cstheme="majorBidi"/>
          <w:sz w:val="22"/>
          <w:szCs w:val="22"/>
        </w:rPr>
        <w:t xml:space="preserve"> and other fields </w:t>
      </w:r>
      <w:r w:rsidR="00053FB0" w:rsidRPr="00045A49">
        <w:rPr>
          <w:rFonts w:asciiTheme="majorBidi" w:hAnsiTheme="majorBidi" w:cstheme="majorBidi"/>
          <w:sz w:val="22"/>
          <w:szCs w:val="22"/>
        </w:rPr>
        <w:t xml:space="preserve">for which </w:t>
      </w:r>
      <w:r w:rsidR="00492A01" w:rsidRPr="00045A49">
        <w:rPr>
          <w:rFonts w:asciiTheme="majorBidi" w:hAnsiTheme="majorBidi" w:cstheme="majorBidi"/>
          <w:sz w:val="22"/>
          <w:szCs w:val="22"/>
        </w:rPr>
        <w:t xml:space="preserve">the </w:t>
      </w:r>
      <w:r w:rsidRPr="00045A49">
        <w:rPr>
          <w:rFonts w:asciiTheme="majorBidi" w:hAnsiTheme="majorBidi" w:cstheme="majorBidi"/>
          <w:sz w:val="22"/>
          <w:szCs w:val="22"/>
        </w:rPr>
        <w:t xml:space="preserve">society at large </w:t>
      </w:r>
      <w:r w:rsidR="00053FB0" w:rsidRPr="00045A49">
        <w:rPr>
          <w:rFonts w:asciiTheme="majorBidi" w:hAnsiTheme="majorBidi" w:cstheme="majorBidi"/>
          <w:sz w:val="22"/>
          <w:szCs w:val="22"/>
        </w:rPr>
        <w:t xml:space="preserve">need </w:t>
      </w:r>
      <w:proofErr w:type="gramStart"/>
      <w:r w:rsidR="00053FB0" w:rsidRPr="00045A49">
        <w:rPr>
          <w:rFonts w:asciiTheme="majorBidi" w:hAnsiTheme="majorBidi" w:cstheme="majorBidi"/>
          <w:sz w:val="22"/>
          <w:szCs w:val="22"/>
        </w:rPr>
        <w:t>sufficient</w:t>
      </w:r>
      <w:proofErr w:type="gramEnd"/>
      <w:r w:rsidR="00053FB0" w:rsidRPr="00045A49">
        <w:rPr>
          <w:rFonts w:asciiTheme="majorBidi" w:hAnsiTheme="majorBidi" w:cstheme="majorBidi"/>
          <w:sz w:val="22"/>
          <w:szCs w:val="22"/>
        </w:rPr>
        <w:t xml:space="preserve"> financial resources. </w:t>
      </w:r>
      <w:r w:rsidR="00492A01" w:rsidRPr="00045A49">
        <w:rPr>
          <w:rFonts w:asciiTheme="majorBidi" w:hAnsiTheme="majorBidi" w:cstheme="majorBidi"/>
          <w:sz w:val="22"/>
          <w:szCs w:val="22"/>
        </w:rPr>
        <w:t>Further documentation of s</w:t>
      </w:r>
      <w:r w:rsidR="00053FB0" w:rsidRPr="00045A49">
        <w:rPr>
          <w:rFonts w:asciiTheme="majorBidi" w:hAnsiTheme="majorBidi" w:cstheme="majorBidi"/>
          <w:sz w:val="22"/>
          <w:szCs w:val="22"/>
        </w:rPr>
        <w:t>uch knowledge, for instance via books, reports, video productions</w:t>
      </w:r>
      <w:r w:rsidR="001A7211" w:rsidRPr="00045A49">
        <w:rPr>
          <w:rFonts w:asciiTheme="majorBidi" w:hAnsiTheme="majorBidi" w:cstheme="majorBidi"/>
          <w:sz w:val="22"/>
          <w:szCs w:val="22"/>
        </w:rPr>
        <w:t xml:space="preserve"> with the free, prior inform consent of indigenous peoples</w:t>
      </w:r>
      <w:r w:rsidRPr="00045A49">
        <w:rPr>
          <w:rFonts w:asciiTheme="majorBidi" w:hAnsiTheme="majorBidi" w:cstheme="majorBidi"/>
          <w:sz w:val="22"/>
          <w:szCs w:val="22"/>
        </w:rPr>
        <w:t>.</w:t>
      </w:r>
    </w:p>
    <w:p w14:paraId="5EA65CA9" w14:textId="3114052B" w:rsidR="00376598" w:rsidRPr="00045A49" w:rsidRDefault="003E7044" w:rsidP="00213342">
      <w:pPr>
        <w:pStyle w:val="ListParagraph"/>
        <w:numPr>
          <w:ilvl w:val="0"/>
          <w:numId w:val="68"/>
        </w:numPr>
        <w:ind w:left="900" w:hanging="450"/>
        <w:jc w:val="both"/>
        <w:rPr>
          <w:rFonts w:asciiTheme="majorBidi" w:hAnsiTheme="majorBidi" w:cstheme="majorBidi"/>
          <w:sz w:val="22"/>
          <w:szCs w:val="22"/>
          <w:u w:val="single"/>
        </w:rPr>
      </w:pPr>
      <w:r w:rsidRPr="00045A49">
        <w:rPr>
          <w:rFonts w:asciiTheme="majorBidi" w:hAnsiTheme="majorBidi" w:cstheme="majorBidi"/>
          <w:sz w:val="22"/>
          <w:szCs w:val="22"/>
        </w:rPr>
        <w:t>Efforts</w:t>
      </w:r>
      <w:r w:rsidR="00C7069B" w:rsidRPr="00045A49">
        <w:rPr>
          <w:rFonts w:asciiTheme="majorBidi" w:hAnsiTheme="majorBidi" w:cstheme="majorBidi"/>
          <w:sz w:val="22"/>
          <w:szCs w:val="22"/>
        </w:rPr>
        <w:t xml:space="preserve"> to revitalize biodiversity</w:t>
      </w:r>
      <w:r w:rsidR="00F41BB2" w:rsidRPr="00045A49">
        <w:rPr>
          <w:rFonts w:asciiTheme="majorBidi" w:hAnsiTheme="majorBidi" w:cstheme="majorBidi"/>
          <w:sz w:val="22"/>
          <w:szCs w:val="22"/>
        </w:rPr>
        <w:t xml:space="preserve"> and</w:t>
      </w:r>
      <w:r w:rsidR="00C7069B" w:rsidRPr="00045A49">
        <w:rPr>
          <w:rFonts w:asciiTheme="majorBidi" w:hAnsiTheme="majorBidi" w:cstheme="majorBidi"/>
          <w:sz w:val="22"/>
          <w:szCs w:val="22"/>
        </w:rPr>
        <w:t xml:space="preserve"> create health</w:t>
      </w:r>
      <w:r w:rsidR="00492A01" w:rsidRPr="00045A49">
        <w:rPr>
          <w:rFonts w:asciiTheme="majorBidi" w:hAnsiTheme="majorBidi" w:cstheme="majorBidi"/>
          <w:sz w:val="22"/>
          <w:szCs w:val="22"/>
        </w:rPr>
        <w:t>ier</w:t>
      </w:r>
      <w:r w:rsidR="00C7069B" w:rsidRPr="00045A49">
        <w:rPr>
          <w:rFonts w:asciiTheme="majorBidi" w:hAnsiTheme="majorBidi" w:cstheme="majorBidi"/>
          <w:sz w:val="22"/>
          <w:szCs w:val="22"/>
        </w:rPr>
        <w:t xml:space="preserve"> environments </w:t>
      </w:r>
      <w:r w:rsidR="00F41BB2" w:rsidRPr="00045A49">
        <w:rPr>
          <w:rFonts w:asciiTheme="majorBidi" w:hAnsiTheme="majorBidi" w:cstheme="majorBidi"/>
          <w:sz w:val="22"/>
          <w:szCs w:val="22"/>
        </w:rPr>
        <w:t>where natural</w:t>
      </w:r>
      <w:r w:rsidR="00C7069B" w:rsidRPr="00045A49">
        <w:rPr>
          <w:rFonts w:asciiTheme="majorBidi" w:hAnsiTheme="majorBidi" w:cstheme="majorBidi"/>
          <w:sz w:val="22"/>
          <w:szCs w:val="22"/>
        </w:rPr>
        <w:t xml:space="preserve"> resources</w:t>
      </w:r>
      <w:r w:rsidR="00F41BB2" w:rsidRPr="00045A49">
        <w:rPr>
          <w:rFonts w:asciiTheme="majorBidi" w:hAnsiTheme="majorBidi" w:cstheme="majorBidi"/>
          <w:sz w:val="22"/>
          <w:szCs w:val="22"/>
        </w:rPr>
        <w:t xml:space="preserve"> are protected</w:t>
      </w:r>
      <w:r w:rsidR="00C7069B" w:rsidRPr="00045A49">
        <w:rPr>
          <w:rFonts w:asciiTheme="majorBidi" w:hAnsiTheme="majorBidi" w:cstheme="majorBidi"/>
          <w:sz w:val="22"/>
          <w:szCs w:val="22"/>
        </w:rPr>
        <w:t>, including water as a precious resource</w:t>
      </w:r>
      <w:r w:rsidR="00492A01" w:rsidRPr="00045A49">
        <w:rPr>
          <w:rFonts w:asciiTheme="majorBidi" w:hAnsiTheme="majorBidi" w:cstheme="majorBidi"/>
          <w:sz w:val="22"/>
          <w:szCs w:val="22"/>
        </w:rPr>
        <w:t>,</w:t>
      </w:r>
      <w:r w:rsidR="00C7069B" w:rsidRPr="00045A49">
        <w:rPr>
          <w:rFonts w:asciiTheme="majorBidi" w:hAnsiTheme="majorBidi" w:cstheme="majorBidi"/>
          <w:sz w:val="22"/>
          <w:szCs w:val="22"/>
        </w:rPr>
        <w:t xml:space="preserve"> and </w:t>
      </w:r>
      <w:r w:rsidR="00492A01" w:rsidRPr="00045A49">
        <w:rPr>
          <w:rFonts w:asciiTheme="majorBidi" w:hAnsiTheme="majorBidi" w:cstheme="majorBidi"/>
          <w:sz w:val="22"/>
          <w:szCs w:val="22"/>
        </w:rPr>
        <w:t xml:space="preserve">to </w:t>
      </w:r>
      <w:r w:rsidR="00C7069B" w:rsidRPr="00045A49">
        <w:rPr>
          <w:rFonts w:asciiTheme="majorBidi" w:hAnsiTheme="majorBidi" w:cstheme="majorBidi"/>
          <w:sz w:val="22"/>
          <w:szCs w:val="22"/>
        </w:rPr>
        <w:t xml:space="preserve">prevent pollution with a </w:t>
      </w:r>
      <w:r w:rsidR="00376598" w:rsidRPr="00045A49">
        <w:rPr>
          <w:rFonts w:asciiTheme="majorBidi" w:hAnsiTheme="majorBidi" w:cstheme="majorBidi"/>
          <w:sz w:val="22"/>
          <w:szCs w:val="22"/>
        </w:rPr>
        <w:t xml:space="preserve">special </w:t>
      </w:r>
      <w:r w:rsidR="00C7069B" w:rsidRPr="00045A49">
        <w:rPr>
          <w:rFonts w:asciiTheme="majorBidi" w:hAnsiTheme="majorBidi" w:cstheme="majorBidi"/>
          <w:sz w:val="22"/>
          <w:szCs w:val="22"/>
        </w:rPr>
        <w:t xml:space="preserve">attention to water in marginalized indigenous areas. </w:t>
      </w:r>
    </w:p>
    <w:p w14:paraId="1D3F5B5B" w14:textId="3D0677FF" w:rsidR="00376598" w:rsidRPr="00045A49" w:rsidRDefault="00376598" w:rsidP="00213342">
      <w:pPr>
        <w:pStyle w:val="ListParagraph"/>
        <w:numPr>
          <w:ilvl w:val="0"/>
          <w:numId w:val="68"/>
        </w:numPr>
        <w:ind w:left="900" w:hanging="450"/>
        <w:jc w:val="both"/>
        <w:rPr>
          <w:rFonts w:asciiTheme="majorBidi" w:hAnsiTheme="majorBidi" w:cstheme="majorBidi"/>
          <w:sz w:val="22"/>
          <w:szCs w:val="22"/>
          <w:u w:val="single"/>
        </w:rPr>
      </w:pPr>
      <w:r w:rsidRPr="00045A49">
        <w:rPr>
          <w:rFonts w:asciiTheme="majorBidi" w:hAnsiTheme="majorBidi" w:cstheme="majorBidi"/>
          <w:sz w:val="22"/>
          <w:szCs w:val="22"/>
        </w:rPr>
        <w:t>Mobiliz</w:t>
      </w:r>
      <w:r w:rsidR="00492A01" w:rsidRPr="00045A49">
        <w:rPr>
          <w:rFonts w:asciiTheme="majorBidi" w:hAnsiTheme="majorBidi" w:cstheme="majorBidi"/>
          <w:sz w:val="22"/>
          <w:szCs w:val="22"/>
        </w:rPr>
        <w:t>ation of</w:t>
      </w:r>
      <w:r w:rsidRPr="00045A49">
        <w:rPr>
          <w:rFonts w:asciiTheme="majorBidi" w:hAnsiTheme="majorBidi" w:cstheme="majorBidi"/>
          <w:sz w:val="22"/>
          <w:szCs w:val="22"/>
        </w:rPr>
        <w:t xml:space="preserve"> youth to become more actively engaged in concrete actions </w:t>
      </w:r>
      <w:r w:rsidR="00492A01" w:rsidRPr="00045A49">
        <w:rPr>
          <w:rFonts w:asciiTheme="majorBidi" w:hAnsiTheme="majorBidi" w:cstheme="majorBidi"/>
          <w:sz w:val="22"/>
          <w:szCs w:val="22"/>
        </w:rPr>
        <w:t xml:space="preserve">for </w:t>
      </w:r>
      <w:r w:rsidRPr="00045A49">
        <w:rPr>
          <w:rFonts w:asciiTheme="majorBidi" w:hAnsiTheme="majorBidi" w:cstheme="majorBidi"/>
          <w:sz w:val="22"/>
          <w:szCs w:val="22"/>
        </w:rPr>
        <w:t xml:space="preserve">the </w:t>
      </w:r>
      <w:r w:rsidR="00492A01" w:rsidRPr="00045A49">
        <w:rPr>
          <w:rFonts w:asciiTheme="majorBidi" w:hAnsiTheme="majorBidi" w:cstheme="majorBidi"/>
          <w:sz w:val="22"/>
          <w:szCs w:val="22"/>
        </w:rPr>
        <w:t>D</w:t>
      </w:r>
      <w:r w:rsidRPr="00045A49">
        <w:rPr>
          <w:rFonts w:asciiTheme="majorBidi" w:hAnsiTheme="majorBidi" w:cstheme="majorBidi"/>
          <w:sz w:val="22"/>
          <w:szCs w:val="22"/>
        </w:rPr>
        <w:t xml:space="preserve">ecade, with new knowledge and response to the challenges </w:t>
      </w:r>
      <w:r w:rsidR="00492A01" w:rsidRPr="00045A49">
        <w:rPr>
          <w:rFonts w:asciiTheme="majorBidi" w:hAnsiTheme="majorBidi" w:cstheme="majorBidi"/>
          <w:sz w:val="22"/>
          <w:szCs w:val="22"/>
        </w:rPr>
        <w:t>of</w:t>
      </w:r>
      <w:r w:rsidR="006F70B3" w:rsidRPr="00045A49">
        <w:rPr>
          <w:rFonts w:asciiTheme="majorBidi" w:hAnsiTheme="majorBidi" w:cstheme="majorBidi"/>
          <w:sz w:val="22"/>
          <w:szCs w:val="22"/>
        </w:rPr>
        <w:t xml:space="preserve"> </w:t>
      </w:r>
      <w:r w:rsidRPr="00045A49">
        <w:rPr>
          <w:rFonts w:asciiTheme="majorBidi" w:hAnsiTheme="majorBidi" w:cstheme="majorBidi"/>
          <w:sz w:val="22"/>
          <w:szCs w:val="22"/>
        </w:rPr>
        <w:t xml:space="preserve">climate change </w:t>
      </w:r>
      <w:r w:rsidR="006F70B3" w:rsidRPr="00045A49">
        <w:rPr>
          <w:rFonts w:asciiTheme="majorBidi" w:hAnsiTheme="majorBidi" w:cstheme="majorBidi"/>
          <w:sz w:val="22"/>
          <w:szCs w:val="22"/>
        </w:rPr>
        <w:t>f</w:t>
      </w:r>
      <w:r w:rsidRPr="00045A49">
        <w:rPr>
          <w:rFonts w:asciiTheme="majorBidi" w:hAnsiTheme="majorBidi" w:cstheme="majorBidi"/>
          <w:sz w:val="22"/>
          <w:szCs w:val="22"/>
        </w:rPr>
        <w:t>o</w:t>
      </w:r>
      <w:r w:rsidR="006F70B3" w:rsidRPr="00045A49">
        <w:rPr>
          <w:rFonts w:asciiTheme="majorBidi" w:hAnsiTheme="majorBidi" w:cstheme="majorBidi"/>
          <w:sz w:val="22"/>
          <w:szCs w:val="22"/>
        </w:rPr>
        <w:t>r</w:t>
      </w:r>
      <w:r w:rsidRPr="00045A49">
        <w:rPr>
          <w:rFonts w:asciiTheme="majorBidi" w:hAnsiTheme="majorBidi" w:cstheme="majorBidi"/>
          <w:sz w:val="22"/>
          <w:szCs w:val="22"/>
        </w:rPr>
        <w:t xml:space="preserve"> a solid</w:t>
      </w:r>
      <w:r w:rsidR="006F70B3" w:rsidRPr="00045A49">
        <w:rPr>
          <w:rFonts w:asciiTheme="majorBidi" w:hAnsiTheme="majorBidi" w:cstheme="majorBidi"/>
          <w:sz w:val="22"/>
          <w:szCs w:val="22"/>
        </w:rPr>
        <w:t>,</w:t>
      </w:r>
      <w:r w:rsidRPr="00045A49">
        <w:rPr>
          <w:rFonts w:asciiTheme="majorBidi" w:hAnsiTheme="majorBidi" w:cstheme="majorBidi"/>
          <w:sz w:val="22"/>
          <w:szCs w:val="22"/>
        </w:rPr>
        <w:t xml:space="preserve"> transformative impact</w:t>
      </w:r>
      <w:r w:rsidR="00B947DD" w:rsidRPr="00045A49">
        <w:rPr>
          <w:rFonts w:asciiTheme="majorBidi" w:hAnsiTheme="majorBidi" w:cstheme="majorBidi"/>
          <w:sz w:val="22"/>
          <w:szCs w:val="22"/>
        </w:rPr>
        <w:t>, including the safeguarding of traditional techniques</w:t>
      </w:r>
      <w:r w:rsidRPr="00045A49">
        <w:rPr>
          <w:rFonts w:asciiTheme="majorBidi" w:hAnsiTheme="majorBidi" w:cstheme="majorBidi"/>
          <w:sz w:val="22"/>
          <w:szCs w:val="22"/>
        </w:rPr>
        <w:t>.</w:t>
      </w:r>
    </w:p>
    <w:p w14:paraId="4DC908DF" w14:textId="3E0AEEED" w:rsidR="0028437B" w:rsidRPr="00045A49" w:rsidRDefault="0028437B" w:rsidP="00213342">
      <w:pPr>
        <w:pStyle w:val="ListParagraph"/>
        <w:numPr>
          <w:ilvl w:val="0"/>
          <w:numId w:val="68"/>
        </w:numPr>
        <w:ind w:left="900" w:hanging="450"/>
        <w:jc w:val="both"/>
        <w:rPr>
          <w:rFonts w:asciiTheme="majorBidi" w:hAnsiTheme="majorBidi" w:cstheme="majorBidi"/>
          <w:sz w:val="22"/>
          <w:szCs w:val="22"/>
          <w:u w:val="single"/>
        </w:rPr>
      </w:pPr>
      <w:r w:rsidRPr="00045A49">
        <w:rPr>
          <w:rFonts w:asciiTheme="majorBidi" w:hAnsiTheme="majorBidi" w:cstheme="majorBidi"/>
          <w:sz w:val="22"/>
          <w:szCs w:val="22"/>
        </w:rPr>
        <w:t>Address</w:t>
      </w:r>
      <w:r w:rsidR="006F70B3" w:rsidRPr="00045A49">
        <w:rPr>
          <w:rFonts w:asciiTheme="majorBidi" w:hAnsiTheme="majorBidi" w:cstheme="majorBidi"/>
          <w:sz w:val="22"/>
          <w:szCs w:val="22"/>
        </w:rPr>
        <w:t>ing</w:t>
      </w:r>
      <w:r w:rsidRPr="00045A49">
        <w:rPr>
          <w:rFonts w:asciiTheme="majorBidi" w:hAnsiTheme="majorBidi" w:cstheme="majorBidi"/>
          <w:sz w:val="22"/>
          <w:szCs w:val="22"/>
        </w:rPr>
        <w:t xml:space="preserve"> </w:t>
      </w:r>
      <w:r w:rsidR="006F70B3" w:rsidRPr="00045A49">
        <w:rPr>
          <w:rFonts w:asciiTheme="majorBidi" w:hAnsiTheme="majorBidi" w:cstheme="majorBidi"/>
          <w:sz w:val="22"/>
          <w:szCs w:val="22"/>
        </w:rPr>
        <w:t>the</w:t>
      </w:r>
      <w:r w:rsidR="00724B10" w:rsidRPr="00045A49">
        <w:rPr>
          <w:rFonts w:asciiTheme="majorBidi" w:hAnsiTheme="majorBidi" w:cstheme="majorBidi"/>
          <w:sz w:val="22"/>
          <w:szCs w:val="22"/>
        </w:rPr>
        <w:t xml:space="preserve"> </w:t>
      </w:r>
      <w:r w:rsidRPr="00045A49">
        <w:rPr>
          <w:rFonts w:asciiTheme="majorBidi" w:hAnsiTheme="majorBidi" w:cstheme="majorBidi"/>
          <w:sz w:val="22"/>
          <w:szCs w:val="22"/>
        </w:rPr>
        <w:t xml:space="preserve">critical role indigenous women </w:t>
      </w:r>
      <w:r w:rsidR="00724B10" w:rsidRPr="00045A49">
        <w:rPr>
          <w:rFonts w:asciiTheme="majorBidi" w:hAnsiTheme="majorBidi" w:cstheme="majorBidi"/>
          <w:sz w:val="22"/>
          <w:szCs w:val="22"/>
        </w:rPr>
        <w:t xml:space="preserve">play by practicing their knowledge and protecting environment occupied by indigenous communities. Special attention </w:t>
      </w:r>
      <w:r w:rsidR="006F70B3" w:rsidRPr="00045A49">
        <w:rPr>
          <w:rFonts w:asciiTheme="majorBidi" w:hAnsiTheme="majorBidi" w:cstheme="majorBidi"/>
          <w:sz w:val="22"/>
          <w:szCs w:val="22"/>
        </w:rPr>
        <w:t xml:space="preserve">to </w:t>
      </w:r>
      <w:r w:rsidR="00724B10" w:rsidRPr="00045A49">
        <w:rPr>
          <w:rFonts w:asciiTheme="majorBidi" w:hAnsiTheme="majorBidi" w:cstheme="majorBidi"/>
          <w:sz w:val="22"/>
          <w:szCs w:val="22"/>
        </w:rPr>
        <w:t xml:space="preserve">be </w:t>
      </w:r>
      <w:r w:rsidR="006F70B3" w:rsidRPr="00045A49">
        <w:rPr>
          <w:rFonts w:asciiTheme="majorBidi" w:hAnsiTheme="majorBidi" w:cstheme="majorBidi"/>
          <w:sz w:val="22"/>
          <w:szCs w:val="22"/>
        </w:rPr>
        <w:t xml:space="preserve">given </w:t>
      </w:r>
      <w:r w:rsidR="00724B10" w:rsidRPr="00045A49">
        <w:rPr>
          <w:rFonts w:asciiTheme="majorBidi" w:hAnsiTheme="majorBidi" w:cstheme="majorBidi"/>
          <w:sz w:val="22"/>
          <w:szCs w:val="22"/>
        </w:rPr>
        <w:t xml:space="preserve">when </w:t>
      </w:r>
      <w:r w:rsidR="006F70B3" w:rsidRPr="00045A49">
        <w:rPr>
          <w:rFonts w:asciiTheme="majorBidi" w:hAnsiTheme="majorBidi" w:cstheme="majorBidi"/>
          <w:sz w:val="22"/>
          <w:szCs w:val="22"/>
        </w:rPr>
        <w:t xml:space="preserve">the </w:t>
      </w:r>
      <w:r w:rsidR="00724B10" w:rsidRPr="00045A49">
        <w:rPr>
          <w:rFonts w:asciiTheme="majorBidi" w:hAnsiTheme="majorBidi" w:cstheme="majorBidi"/>
          <w:sz w:val="22"/>
          <w:szCs w:val="22"/>
        </w:rPr>
        <w:t xml:space="preserve">social role of indigenous women changes within the context of the loss of biodiversity and climate change, as well as </w:t>
      </w:r>
      <w:r w:rsidR="006F70B3" w:rsidRPr="00045A49">
        <w:rPr>
          <w:rFonts w:asciiTheme="majorBidi" w:hAnsiTheme="majorBidi" w:cstheme="majorBidi"/>
          <w:sz w:val="22"/>
          <w:szCs w:val="22"/>
        </w:rPr>
        <w:t xml:space="preserve">in </w:t>
      </w:r>
      <w:r w:rsidR="00724B10" w:rsidRPr="00045A49">
        <w:rPr>
          <w:rFonts w:asciiTheme="majorBidi" w:hAnsiTheme="majorBidi" w:cstheme="majorBidi"/>
          <w:sz w:val="22"/>
          <w:szCs w:val="22"/>
        </w:rPr>
        <w:t xml:space="preserve">changes in land situation and ownership. </w:t>
      </w:r>
    </w:p>
    <w:p w14:paraId="06F4BDD3" w14:textId="44219F99" w:rsidR="005233E9" w:rsidRPr="00045A49" w:rsidRDefault="006F70B3" w:rsidP="00213342">
      <w:pPr>
        <w:pStyle w:val="ListParagraph"/>
        <w:numPr>
          <w:ilvl w:val="0"/>
          <w:numId w:val="68"/>
        </w:numPr>
        <w:ind w:left="900" w:hanging="450"/>
        <w:jc w:val="both"/>
        <w:rPr>
          <w:rFonts w:asciiTheme="majorBidi" w:hAnsiTheme="majorBidi" w:cstheme="majorBidi"/>
          <w:sz w:val="22"/>
          <w:szCs w:val="22"/>
          <w:u w:val="single"/>
        </w:rPr>
      </w:pPr>
      <w:r w:rsidRPr="00045A49">
        <w:rPr>
          <w:rFonts w:asciiTheme="majorBidi" w:hAnsiTheme="majorBidi" w:cstheme="majorBidi"/>
          <w:sz w:val="22"/>
          <w:szCs w:val="22"/>
        </w:rPr>
        <w:t xml:space="preserve">Creation </w:t>
      </w:r>
      <w:r w:rsidR="001A7211" w:rsidRPr="00045A49">
        <w:rPr>
          <w:rFonts w:asciiTheme="majorBidi" w:hAnsiTheme="majorBidi" w:cstheme="majorBidi"/>
          <w:sz w:val="22"/>
          <w:szCs w:val="22"/>
        </w:rPr>
        <w:t xml:space="preserve">by indigenous peoples and other relevant stakeholders </w:t>
      </w:r>
      <w:r w:rsidRPr="00045A49">
        <w:rPr>
          <w:rFonts w:asciiTheme="majorBidi" w:hAnsiTheme="majorBidi" w:cstheme="majorBidi"/>
          <w:sz w:val="22"/>
          <w:szCs w:val="22"/>
        </w:rPr>
        <w:t xml:space="preserve">of an </w:t>
      </w:r>
      <w:r w:rsidR="005233E9" w:rsidRPr="00045A49">
        <w:rPr>
          <w:rFonts w:asciiTheme="majorBidi" w:hAnsiTheme="majorBidi" w:cstheme="majorBidi"/>
          <w:sz w:val="22"/>
          <w:szCs w:val="22"/>
        </w:rPr>
        <w:t xml:space="preserve">inventory of local indigenous knowledge in indigenous languages and </w:t>
      </w:r>
      <w:r w:rsidRPr="00045A49">
        <w:rPr>
          <w:rFonts w:asciiTheme="majorBidi" w:hAnsiTheme="majorBidi" w:cstheme="majorBidi"/>
          <w:sz w:val="22"/>
          <w:szCs w:val="22"/>
        </w:rPr>
        <w:t xml:space="preserve">the </w:t>
      </w:r>
      <w:r w:rsidR="005233E9" w:rsidRPr="00045A49">
        <w:rPr>
          <w:rFonts w:asciiTheme="majorBidi" w:hAnsiTheme="majorBidi" w:cstheme="majorBidi"/>
          <w:sz w:val="22"/>
          <w:szCs w:val="22"/>
        </w:rPr>
        <w:t>protect</w:t>
      </w:r>
      <w:r w:rsidRPr="00045A49">
        <w:rPr>
          <w:rFonts w:asciiTheme="majorBidi" w:hAnsiTheme="majorBidi" w:cstheme="majorBidi"/>
          <w:sz w:val="22"/>
          <w:szCs w:val="22"/>
        </w:rPr>
        <w:t xml:space="preserve">ion of </w:t>
      </w:r>
      <w:r w:rsidR="005233E9" w:rsidRPr="00045A49">
        <w:rPr>
          <w:rFonts w:asciiTheme="majorBidi" w:hAnsiTheme="majorBidi" w:cstheme="majorBidi"/>
          <w:sz w:val="22"/>
          <w:szCs w:val="22"/>
        </w:rPr>
        <w:t xml:space="preserve">knowledge via digital technology. </w:t>
      </w:r>
    </w:p>
    <w:p w14:paraId="297859A5" w14:textId="2A24BCC4" w:rsidR="00507ADC" w:rsidRPr="00045A49" w:rsidRDefault="00507ADC" w:rsidP="00213342">
      <w:pPr>
        <w:pStyle w:val="ListParagraph"/>
        <w:ind w:left="450" w:hanging="450"/>
        <w:jc w:val="both"/>
        <w:rPr>
          <w:rFonts w:asciiTheme="majorBidi" w:hAnsiTheme="majorBidi" w:cstheme="majorBidi"/>
          <w:sz w:val="22"/>
          <w:szCs w:val="22"/>
          <w:u w:val="single"/>
        </w:rPr>
      </w:pPr>
    </w:p>
    <w:p w14:paraId="17812B9D" w14:textId="63FA6590" w:rsidR="004413BB" w:rsidRPr="00045A49" w:rsidRDefault="009F7822" w:rsidP="00213342">
      <w:pPr>
        <w:pStyle w:val="ListParagraph"/>
        <w:numPr>
          <w:ilvl w:val="0"/>
          <w:numId w:val="77"/>
        </w:numPr>
        <w:ind w:left="450" w:hanging="450"/>
        <w:rPr>
          <w:rFonts w:ascii="Times New Roman" w:hAnsi="Times New Roman" w:cs="Times New Roman"/>
          <w:b/>
          <w:sz w:val="22"/>
          <w:szCs w:val="22"/>
          <w:u w:val="single"/>
        </w:rPr>
      </w:pPr>
      <w:bookmarkStart w:id="8" w:name="_Hlk33030909"/>
      <w:r w:rsidRPr="00045A49">
        <w:rPr>
          <w:rFonts w:ascii="Times New Roman" w:hAnsi="Times New Roman" w:cs="Times New Roman"/>
          <w:b/>
          <w:bCs/>
          <w:sz w:val="22"/>
          <w:szCs w:val="22"/>
          <w:u w:val="single"/>
        </w:rPr>
        <w:t>Digital Empowerment, Language Technology and Indigenous Media</w:t>
      </w:r>
      <w:bookmarkEnd w:id="8"/>
    </w:p>
    <w:p w14:paraId="1A2BE362" w14:textId="77777777" w:rsidR="004413BB" w:rsidRPr="00045A49" w:rsidRDefault="004413BB" w:rsidP="00213342">
      <w:pPr>
        <w:pStyle w:val="ListParagraph"/>
        <w:ind w:left="450"/>
        <w:rPr>
          <w:rFonts w:ascii="Times New Roman" w:hAnsi="Times New Roman" w:cs="Times New Roman"/>
          <w:sz w:val="22"/>
          <w:szCs w:val="22"/>
        </w:rPr>
      </w:pPr>
    </w:p>
    <w:p w14:paraId="16CF52D8" w14:textId="54B07238" w:rsidR="00542516" w:rsidRPr="00045A49" w:rsidRDefault="00616467" w:rsidP="00213342">
      <w:pPr>
        <w:ind w:left="708"/>
        <w:jc w:val="both"/>
        <w:rPr>
          <w:rFonts w:ascii="Times New Roman" w:hAnsi="Times New Roman" w:cs="Times New Roman"/>
          <w:sz w:val="22"/>
          <w:szCs w:val="22"/>
        </w:rPr>
      </w:pPr>
      <w:r w:rsidRPr="00045A49">
        <w:rPr>
          <w:rFonts w:ascii="Times New Roman" w:hAnsi="Times New Roman" w:cs="Times New Roman"/>
          <w:sz w:val="22"/>
          <w:szCs w:val="22"/>
        </w:rPr>
        <w:t>R</w:t>
      </w:r>
      <w:r w:rsidR="00542516" w:rsidRPr="00045A49">
        <w:rPr>
          <w:rFonts w:ascii="Times New Roman" w:hAnsi="Times New Roman" w:cs="Times New Roman"/>
          <w:sz w:val="22"/>
          <w:szCs w:val="22"/>
        </w:rPr>
        <w:t>ecogni</w:t>
      </w:r>
      <w:r w:rsidR="006F70B3" w:rsidRPr="00045A49">
        <w:rPr>
          <w:rFonts w:ascii="Times New Roman" w:hAnsi="Times New Roman" w:cs="Times New Roman"/>
          <w:sz w:val="22"/>
          <w:szCs w:val="22"/>
        </w:rPr>
        <w:t>t</w:t>
      </w:r>
      <w:r w:rsidR="00085C64" w:rsidRPr="00045A49">
        <w:rPr>
          <w:rFonts w:ascii="Times New Roman" w:hAnsi="Times New Roman" w:cs="Times New Roman"/>
          <w:sz w:val="22"/>
          <w:szCs w:val="22"/>
        </w:rPr>
        <w:t xml:space="preserve">ion of </w:t>
      </w:r>
      <w:r w:rsidR="00542516" w:rsidRPr="00045A49">
        <w:rPr>
          <w:rFonts w:ascii="Times New Roman" w:hAnsi="Times New Roman" w:cs="Times New Roman"/>
          <w:sz w:val="22"/>
          <w:szCs w:val="22"/>
        </w:rPr>
        <w:t xml:space="preserve">technology </w:t>
      </w:r>
      <w:r w:rsidR="00085C64" w:rsidRPr="00045A49">
        <w:rPr>
          <w:rFonts w:ascii="Times New Roman" w:hAnsi="Times New Roman" w:cs="Times New Roman"/>
          <w:sz w:val="22"/>
          <w:szCs w:val="22"/>
        </w:rPr>
        <w:t>a</w:t>
      </w:r>
      <w:r w:rsidR="00542516" w:rsidRPr="00045A49">
        <w:rPr>
          <w:rFonts w:ascii="Times New Roman" w:hAnsi="Times New Roman" w:cs="Times New Roman"/>
          <w:sz w:val="22"/>
          <w:szCs w:val="22"/>
        </w:rPr>
        <w:t>s a tool that can benefit indigenous communities</w:t>
      </w:r>
      <w:r w:rsidR="00085C64" w:rsidRPr="00045A49">
        <w:rPr>
          <w:rFonts w:ascii="Times New Roman" w:hAnsi="Times New Roman" w:cs="Times New Roman"/>
          <w:sz w:val="22"/>
          <w:szCs w:val="22"/>
        </w:rPr>
        <w:t xml:space="preserve"> by consulting </w:t>
      </w:r>
      <w:r w:rsidR="006F70B3" w:rsidRPr="00045A49">
        <w:rPr>
          <w:rFonts w:ascii="Times New Roman" w:hAnsi="Times New Roman" w:cs="Times New Roman"/>
          <w:sz w:val="22"/>
          <w:szCs w:val="22"/>
        </w:rPr>
        <w:t xml:space="preserve">them </w:t>
      </w:r>
      <w:r w:rsidR="00542516" w:rsidRPr="00045A49">
        <w:rPr>
          <w:rFonts w:ascii="Times New Roman" w:hAnsi="Times New Roman" w:cs="Times New Roman"/>
          <w:sz w:val="22"/>
          <w:szCs w:val="22"/>
        </w:rPr>
        <w:t xml:space="preserve">to determine </w:t>
      </w:r>
      <w:r w:rsidR="006F70B3" w:rsidRPr="00045A49">
        <w:rPr>
          <w:rFonts w:ascii="Times New Roman" w:hAnsi="Times New Roman" w:cs="Times New Roman"/>
          <w:sz w:val="22"/>
          <w:szCs w:val="22"/>
        </w:rPr>
        <w:t xml:space="preserve">its </w:t>
      </w:r>
      <w:r w:rsidR="00542516" w:rsidRPr="00045A49">
        <w:rPr>
          <w:rFonts w:ascii="Times New Roman" w:hAnsi="Times New Roman" w:cs="Times New Roman"/>
          <w:sz w:val="22"/>
          <w:szCs w:val="22"/>
        </w:rPr>
        <w:t>incorporation</w:t>
      </w:r>
      <w:r w:rsidR="006F70B3" w:rsidRPr="00045A49">
        <w:rPr>
          <w:rFonts w:ascii="Times New Roman" w:hAnsi="Times New Roman" w:cs="Times New Roman"/>
          <w:sz w:val="22"/>
          <w:szCs w:val="22"/>
        </w:rPr>
        <w:t xml:space="preserve"> </w:t>
      </w:r>
      <w:r w:rsidR="00542516" w:rsidRPr="00045A49">
        <w:rPr>
          <w:rFonts w:ascii="Times New Roman" w:hAnsi="Times New Roman" w:cs="Times New Roman"/>
          <w:sz w:val="22"/>
          <w:szCs w:val="22"/>
        </w:rPr>
        <w:t xml:space="preserve">as a mean to </w:t>
      </w:r>
      <w:r w:rsidR="009A3B7A" w:rsidRPr="00045A49">
        <w:rPr>
          <w:rFonts w:ascii="Times New Roman" w:hAnsi="Times New Roman" w:cs="Times New Roman"/>
          <w:sz w:val="22"/>
          <w:szCs w:val="22"/>
        </w:rPr>
        <w:t xml:space="preserve">preserve, </w:t>
      </w:r>
      <w:r w:rsidRPr="00045A49">
        <w:rPr>
          <w:rFonts w:ascii="Times New Roman" w:hAnsi="Times New Roman" w:cs="Times New Roman"/>
          <w:sz w:val="22"/>
          <w:szCs w:val="22"/>
        </w:rPr>
        <w:t>revitalize and promote</w:t>
      </w:r>
      <w:r w:rsidR="00542516" w:rsidRPr="00045A49">
        <w:rPr>
          <w:rFonts w:ascii="Times New Roman" w:hAnsi="Times New Roman" w:cs="Times New Roman"/>
          <w:sz w:val="22"/>
          <w:szCs w:val="22"/>
        </w:rPr>
        <w:t xml:space="preserve"> </w:t>
      </w:r>
      <w:r w:rsidR="006F70B3" w:rsidRPr="00045A49">
        <w:rPr>
          <w:rFonts w:ascii="Times New Roman" w:hAnsi="Times New Roman" w:cs="Times New Roman"/>
          <w:sz w:val="22"/>
          <w:szCs w:val="22"/>
        </w:rPr>
        <w:t xml:space="preserve">indigenous </w:t>
      </w:r>
      <w:r w:rsidR="00542516" w:rsidRPr="00045A49">
        <w:rPr>
          <w:rFonts w:ascii="Times New Roman" w:hAnsi="Times New Roman" w:cs="Times New Roman"/>
          <w:sz w:val="22"/>
          <w:szCs w:val="22"/>
        </w:rPr>
        <w:t>language</w:t>
      </w:r>
      <w:r w:rsidR="006F70B3" w:rsidRPr="00045A49">
        <w:rPr>
          <w:rFonts w:ascii="Times New Roman" w:hAnsi="Times New Roman" w:cs="Times New Roman"/>
          <w:sz w:val="22"/>
          <w:szCs w:val="22"/>
        </w:rPr>
        <w:t>s</w:t>
      </w:r>
      <w:r w:rsidR="00542516" w:rsidRPr="00045A49">
        <w:rPr>
          <w:rFonts w:ascii="Times New Roman" w:hAnsi="Times New Roman" w:cs="Times New Roman"/>
          <w:sz w:val="22"/>
          <w:szCs w:val="22"/>
        </w:rPr>
        <w:t>.</w:t>
      </w:r>
    </w:p>
    <w:p w14:paraId="2AA9DE32" w14:textId="7816E04A" w:rsidR="00542516" w:rsidRPr="00045A49" w:rsidRDefault="00542516" w:rsidP="00213342">
      <w:pPr>
        <w:ind w:left="450" w:hanging="450"/>
        <w:jc w:val="both"/>
        <w:rPr>
          <w:rFonts w:asciiTheme="majorBidi" w:hAnsiTheme="majorBidi" w:cstheme="majorBidi"/>
          <w:bCs/>
          <w:sz w:val="22"/>
          <w:szCs w:val="22"/>
        </w:rPr>
      </w:pPr>
    </w:p>
    <w:p w14:paraId="20A7682D" w14:textId="24244F66" w:rsidR="00011D5F" w:rsidRPr="00045A49" w:rsidRDefault="00011D5F" w:rsidP="00213342">
      <w:pPr>
        <w:ind w:left="450"/>
        <w:jc w:val="both"/>
        <w:rPr>
          <w:rFonts w:asciiTheme="majorBidi" w:hAnsiTheme="majorBidi" w:cstheme="majorBidi"/>
          <w:b/>
          <w:i/>
          <w:iCs/>
          <w:sz w:val="22"/>
          <w:szCs w:val="22"/>
        </w:rPr>
      </w:pPr>
      <w:r w:rsidRPr="00045A49">
        <w:rPr>
          <w:rFonts w:asciiTheme="majorBidi" w:hAnsiTheme="majorBidi" w:cstheme="majorBidi"/>
          <w:b/>
          <w:i/>
          <w:iCs/>
          <w:sz w:val="22"/>
          <w:szCs w:val="22"/>
        </w:rPr>
        <w:t xml:space="preserve">Accessible and affordable internet connectivity </w:t>
      </w:r>
    </w:p>
    <w:p w14:paraId="51BDE0B5" w14:textId="74A2BA50" w:rsidR="00542516" w:rsidRPr="00045A49" w:rsidRDefault="00CC6E34"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Promotion</w:t>
      </w:r>
      <w:r w:rsidR="00085C64" w:rsidRPr="00045A49">
        <w:rPr>
          <w:rFonts w:asciiTheme="majorBidi" w:hAnsiTheme="majorBidi" w:cstheme="majorBidi"/>
          <w:bCs/>
          <w:sz w:val="22"/>
          <w:szCs w:val="22"/>
        </w:rPr>
        <w:t xml:space="preserve"> of </w:t>
      </w:r>
      <w:r w:rsidR="00542516" w:rsidRPr="00045A49">
        <w:rPr>
          <w:rFonts w:asciiTheme="majorBidi" w:hAnsiTheme="majorBidi" w:cstheme="majorBidi"/>
          <w:bCs/>
          <w:sz w:val="22"/>
          <w:szCs w:val="22"/>
        </w:rPr>
        <w:t>accessible and affordable internet connectivity for rural and urban indigenous communities</w:t>
      </w:r>
      <w:r w:rsidR="005A2DBD" w:rsidRPr="00045A49">
        <w:rPr>
          <w:rFonts w:asciiTheme="majorBidi" w:hAnsiTheme="majorBidi" w:cstheme="majorBidi"/>
          <w:bCs/>
          <w:sz w:val="22"/>
          <w:szCs w:val="22"/>
        </w:rPr>
        <w:t xml:space="preserve"> </w:t>
      </w:r>
      <w:r w:rsidR="00542516" w:rsidRPr="00045A49">
        <w:rPr>
          <w:rFonts w:asciiTheme="majorBidi" w:hAnsiTheme="majorBidi" w:cstheme="majorBidi"/>
          <w:bCs/>
          <w:sz w:val="22"/>
          <w:szCs w:val="22"/>
        </w:rPr>
        <w:t>to create local content and to facilitate communication in indigenous languages.</w:t>
      </w:r>
    </w:p>
    <w:p w14:paraId="62BAFD68" w14:textId="7608DE84" w:rsidR="00542516" w:rsidRPr="00045A49" w:rsidRDefault="00616467"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S</w:t>
      </w:r>
      <w:r w:rsidR="00542516" w:rsidRPr="00045A49">
        <w:rPr>
          <w:rFonts w:asciiTheme="majorBidi" w:hAnsiTheme="majorBidi" w:cstheme="majorBidi"/>
          <w:bCs/>
          <w:sz w:val="22"/>
          <w:szCs w:val="22"/>
        </w:rPr>
        <w:t xml:space="preserve">upport to indigenous communities to develop new protocols to manage traditional knowledge in the digital age in order to collect, store, access and share data and digital information. </w:t>
      </w:r>
      <w:r w:rsidR="006F70B3" w:rsidRPr="00045A49">
        <w:rPr>
          <w:rFonts w:asciiTheme="majorBidi" w:hAnsiTheme="majorBidi" w:cstheme="majorBidi"/>
          <w:bCs/>
          <w:sz w:val="22"/>
          <w:szCs w:val="22"/>
        </w:rPr>
        <w:t>The dissemination of</w:t>
      </w:r>
      <w:r w:rsidR="00542516" w:rsidRPr="00045A49">
        <w:rPr>
          <w:rFonts w:asciiTheme="majorBidi" w:hAnsiTheme="majorBidi" w:cstheme="majorBidi"/>
          <w:bCs/>
          <w:sz w:val="22"/>
          <w:szCs w:val="22"/>
        </w:rPr>
        <w:t xml:space="preserve"> these protocols and continue</w:t>
      </w:r>
      <w:r w:rsidR="006F70B3" w:rsidRPr="00045A49">
        <w:rPr>
          <w:rFonts w:asciiTheme="majorBidi" w:hAnsiTheme="majorBidi" w:cstheme="majorBidi"/>
          <w:bCs/>
          <w:sz w:val="22"/>
          <w:szCs w:val="22"/>
        </w:rPr>
        <w:t>d update</w:t>
      </w:r>
      <w:r w:rsidR="00542516" w:rsidRPr="00045A49">
        <w:rPr>
          <w:rFonts w:asciiTheme="majorBidi" w:hAnsiTheme="majorBidi" w:cstheme="majorBidi"/>
          <w:bCs/>
          <w:sz w:val="22"/>
          <w:szCs w:val="22"/>
        </w:rPr>
        <w:t xml:space="preserve"> to by </w:t>
      </w:r>
      <w:r w:rsidR="006F70B3" w:rsidRPr="00045A49">
        <w:rPr>
          <w:rFonts w:asciiTheme="majorBidi" w:hAnsiTheme="majorBidi" w:cstheme="majorBidi"/>
          <w:bCs/>
          <w:sz w:val="22"/>
          <w:szCs w:val="22"/>
        </w:rPr>
        <w:t xml:space="preserve">indigenous </w:t>
      </w:r>
      <w:r w:rsidR="00542516" w:rsidRPr="00045A49">
        <w:rPr>
          <w:rFonts w:asciiTheme="majorBidi" w:hAnsiTheme="majorBidi" w:cstheme="majorBidi"/>
          <w:bCs/>
          <w:sz w:val="22"/>
          <w:szCs w:val="22"/>
        </w:rPr>
        <w:t>communities.</w:t>
      </w:r>
    </w:p>
    <w:p w14:paraId="567627F6" w14:textId="2F64EF11" w:rsidR="003B474F" w:rsidRPr="00045A49" w:rsidRDefault="003B474F" w:rsidP="00213342">
      <w:pPr>
        <w:ind w:left="450"/>
        <w:jc w:val="both"/>
        <w:rPr>
          <w:rFonts w:asciiTheme="majorBidi" w:hAnsiTheme="majorBidi" w:cstheme="majorBidi"/>
          <w:bCs/>
          <w:sz w:val="22"/>
          <w:szCs w:val="22"/>
        </w:rPr>
      </w:pPr>
    </w:p>
    <w:p w14:paraId="4E342A7A" w14:textId="3CC217FB" w:rsidR="003B474F" w:rsidRPr="00045A49" w:rsidRDefault="003B474F" w:rsidP="00213342">
      <w:pPr>
        <w:ind w:left="450"/>
        <w:jc w:val="both"/>
        <w:rPr>
          <w:rFonts w:asciiTheme="majorBidi" w:hAnsiTheme="majorBidi" w:cstheme="majorBidi"/>
          <w:b/>
          <w:i/>
          <w:iCs/>
          <w:sz w:val="22"/>
          <w:szCs w:val="22"/>
        </w:rPr>
      </w:pPr>
      <w:r w:rsidRPr="00045A49">
        <w:rPr>
          <w:rFonts w:asciiTheme="majorBidi" w:hAnsiTheme="majorBidi" w:cstheme="majorBidi"/>
          <w:b/>
          <w:i/>
          <w:iCs/>
          <w:sz w:val="22"/>
          <w:szCs w:val="22"/>
        </w:rPr>
        <w:t>Access to digital information for indigenous communities</w:t>
      </w:r>
    </w:p>
    <w:p w14:paraId="47EDEB8C" w14:textId="2DAD501C" w:rsidR="003B474F" w:rsidRPr="00045A49" w:rsidRDefault="006F70B3"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D</w:t>
      </w:r>
      <w:r w:rsidR="003B474F" w:rsidRPr="00045A49">
        <w:rPr>
          <w:rFonts w:asciiTheme="majorBidi" w:hAnsiTheme="majorBidi" w:cstheme="majorBidi"/>
          <w:bCs/>
          <w:sz w:val="22"/>
          <w:szCs w:val="22"/>
        </w:rPr>
        <w:t>iagnosis of the presence of indigenous languages in cyberspace in order to identify the linguistic, technical and sociocultural challenges related to their use.</w:t>
      </w:r>
    </w:p>
    <w:p w14:paraId="069FE2FB" w14:textId="75563CDC" w:rsidR="00542516" w:rsidRPr="00045A49" w:rsidRDefault="00616467"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P</w:t>
      </w:r>
      <w:r w:rsidR="00542516" w:rsidRPr="00045A49">
        <w:rPr>
          <w:rFonts w:asciiTheme="majorBidi" w:hAnsiTheme="majorBidi" w:cstheme="majorBidi"/>
          <w:bCs/>
          <w:sz w:val="22"/>
          <w:szCs w:val="22"/>
        </w:rPr>
        <w:t>romot</w:t>
      </w:r>
      <w:r w:rsidR="00CC6E34" w:rsidRPr="00045A49">
        <w:rPr>
          <w:rFonts w:asciiTheme="majorBidi" w:hAnsiTheme="majorBidi" w:cstheme="majorBidi"/>
          <w:bCs/>
          <w:sz w:val="22"/>
          <w:szCs w:val="22"/>
        </w:rPr>
        <w:t>ion of</w:t>
      </w:r>
      <w:r w:rsidR="00542516" w:rsidRPr="00045A49">
        <w:rPr>
          <w:rFonts w:asciiTheme="majorBidi" w:hAnsiTheme="majorBidi" w:cstheme="majorBidi"/>
          <w:bCs/>
          <w:sz w:val="22"/>
          <w:szCs w:val="22"/>
        </w:rPr>
        <w:t xml:space="preserve"> the creation of digital content in indigenous languages through capacity</w:t>
      </w:r>
      <w:r w:rsidR="006F70B3" w:rsidRPr="00045A49">
        <w:rPr>
          <w:rFonts w:asciiTheme="majorBidi" w:hAnsiTheme="majorBidi" w:cstheme="majorBidi"/>
          <w:bCs/>
          <w:sz w:val="22"/>
          <w:szCs w:val="22"/>
        </w:rPr>
        <w:t>-</w:t>
      </w:r>
      <w:r w:rsidR="00542516" w:rsidRPr="00045A49">
        <w:rPr>
          <w:rFonts w:asciiTheme="majorBidi" w:hAnsiTheme="majorBidi" w:cstheme="majorBidi"/>
          <w:bCs/>
          <w:sz w:val="22"/>
          <w:szCs w:val="22"/>
        </w:rPr>
        <w:t xml:space="preserve">building </w:t>
      </w:r>
      <w:r w:rsidR="006F70B3" w:rsidRPr="00045A49">
        <w:rPr>
          <w:rFonts w:asciiTheme="majorBidi" w:hAnsiTheme="majorBidi" w:cstheme="majorBidi"/>
          <w:bCs/>
          <w:sz w:val="22"/>
          <w:szCs w:val="22"/>
        </w:rPr>
        <w:t xml:space="preserve">for </w:t>
      </w:r>
      <w:r w:rsidR="00542516" w:rsidRPr="00045A49">
        <w:rPr>
          <w:rFonts w:asciiTheme="majorBidi" w:hAnsiTheme="majorBidi" w:cstheme="majorBidi"/>
          <w:bCs/>
          <w:sz w:val="22"/>
          <w:szCs w:val="22"/>
        </w:rPr>
        <w:t>communities to use existing tools and platforms.</w:t>
      </w:r>
    </w:p>
    <w:p w14:paraId="6D992402" w14:textId="385C6517" w:rsidR="003B474F" w:rsidRPr="00045A49" w:rsidRDefault="003B474F"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Adopt</w:t>
      </w:r>
      <w:r w:rsidR="00CC6E34" w:rsidRPr="00045A49">
        <w:rPr>
          <w:rFonts w:asciiTheme="majorBidi" w:hAnsiTheme="majorBidi" w:cstheme="majorBidi"/>
          <w:bCs/>
          <w:sz w:val="22"/>
          <w:szCs w:val="22"/>
        </w:rPr>
        <w:t>ion of</w:t>
      </w:r>
      <w:r w:rsidRPr="00045A49">
        <w:rPr>
          <w:rFonts w:asciiTheme="majorBidi" w:hAnsiTheme="majorBidi" w:cstheme="majorBidi"/>
          <w:bCs/>
          <w:sz w:val="22"/>
          <w:szCs w:val="22"/>
        </w:rPr>
        <w:t xml:space="preserve"> appropriate Right to Information Laws</w:t>
      </w:r>
      <w:r w:rsidR="00CC6E34" w:rsidRPr="00045A49">
        <w:rPr>
          <w:rFonts w:asciiTheme="majorBidi" w:hAnsiTheme="majorBidi" w:cstheme="majorBidi"/>
          <w:bCs/>
          <w:sz w:val="22"/>
          <w:szCs w:val="22"/>
        </w:rPr>
        <w:t xml:space="preserve"> that acknowledge the right to public information in indigenous languages</w:t>
      </w:r>
      <w:r w:rsidRPr="00045A49">
        <w:rPr>
          <w:rFonts w:asciiTheme="majorBidi" w:hAnsiTheme="majorBidi" w:cstheme="majorBidi"/>
          <w:bCs/>
          <w:sz w:val="22"/>
          <w:szCs w:val="22"/>
        </w:rPr>
        <w:t>.</w:t>
      </w:r>
    </w:p>
    <w:p w14:paraId="419694C1" w14:textId="0869B598" w:rsidR="003B474F" w:rsidRPr="00045A49" w:rsidRDefault="003B474F"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lastRenderedPageBreak/>
        <w:t>Promot</w:t>
      </w:r>
      <w:r w:rsidR="00CC6E34" w:rsidRPr="00045A49">
        <w:rPr>
          <w:rFonts w:asciiTheme="majorBidi" w:hAnsiTheme="majorBidi" w:cstheme="majorBidi"/>
          <w:bCs/>
          <w:sz w:val="22"/>
          <w:szCs w:val="22"/>
        </w:rPr>
        <w:t xml:space="preserve">ion of </w:t>
      </w:r>
      <w:r w:rsidRPr="00045A49">
        <w:rPr>
          <w:rFonts w:asciiTheme="majorBidi" w:hAnsiTheme="majorBidi" w:cstheme="majorBidi"/>
          <w:bCs/>
          <w:sz w:val="22"/>
          <w:szCs w:val="22"/>
        </w:rPr>
        <w:t>open science policies and creation of appropriate tools for indigenous language users and academic</w:t>
      </w:r>
      <w:r w:rsidR="006F70B3" w:rsidRPr="00045A49">
        <w:rPr>
          <w:rFonts w:asciiTheme="majorBidi" w:hAnsiTheme="majorBidi" w:cstheme="majorBidi"/>
          <w:bCs/>
          <w:sz w:val="22"/>
          <w:szCs w:val="22"/>
        </w:rPr>
        <w:t>s</w:t>
      </w:r>
      <w:r w:rsidRPr="00045A49">
        <w:rPr>
          <w:rFonts w:asciiTheme="majorBidi" w:hAnsiTheme="majorBidi" w:cstheme="majorBidi"/>
          <w:bCs/>
          <w:sz w:val="22"/>
          <w:szCs w:val="22"/>
        </w:rPr>
        <w:t xml:space="preserve">. </w:t>
      </w:r>
    </w:p>
    <w:p w14:paraId="522DCA5B" w14:textId="5A682A76" w:rsidR="00542516" w:rsidRPr="00045A49" w:rsidRDefault="00CC6E34"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S</w:t>
      </w:r>
      <w:r w:rsidR="00542516" w:rsidRPr="00045A49">
        <w:rPr>
          <w:rFonts w:asciiTheme="majorBidi" w:hAnsiTheme="majorBidi" w:cstheme="majorBidi"/>
          <w:bCs/>
          <w:sz w:val="22"/>
          <w:szCs w:val="22"/>
        </w:rPr>
        <w:t>trategi</w:t>
      </w:r>
      <w:r w:rsidR="006F70B3" w:rsidRPr="00045A49">
        <w:rPr>
          <w:rFonts w:asciiTheme="majorBidi" w:hAnsiTheme="majorBidi" w:cstheme="majorBidi"/>
          <w:bCs/>
          <w:sz w:val="22"/>
          <w:szCs w:val="22"/>
        </w:rPr>
        <w:t xml:space="preserve">c </w:t>
      </w:r>
      <w:r w:rsidR="00542516" w:rsidRPr="00045A49">
        <w:rPr>
          <w:rFonts w:asciiTheme="majorBidi" w:hAnsiTheme="majorBidi" w:cstheme="majorBidi"/>
          <w:bCs/>
          <w:sz w:val="22"/>
          <w:szCs w:val="22"/>
        </w:rPr>
        <w:t xml:space="preserve">use of technology to support the </w:t>
      </w:r>
      <w:r w:rsidR="003B474F" w:rsidRPr="00045A49">
        <w:rPr>
          <w:rFonts w:asciiTheme="majorBidi" w:hAnsiTheme="majorBidi" w:cstheme="majorBidi"/>
          <w:bCs/>
          <w:sz w:val="22"/>
          <w:szCs w:val="22"/>
        </w:rPr>
        <w:t xml:space="preserve">teaching and </w:t>
      </w:r>
      <w:r w:rsidR="00542516" w:rsidRPr="00045A49">
        <w:rPr>
          <w:rFonts w:asciiTheme="majorBidi" w:hAnsiTheme="majorBidi" w:cstheme="majorBidi"/>
          <w:bCs/>
          <w:sz w:val="22"/>
          <w:szCs w:val="22"/>
        </w:rPr>
        <w:t>learning of indigenous languages</w:t>
      </w:r>
      <w:r w:rsidRPr="00045A49">
        <w:rPr>
          <w:rFonts w:asciiTheme="majorBidi" w:hAnsiTheme="majorBidi" w:cstheme="majorBidi"/>
          <w:bCs/>
          <w:sz w:val="22"/>
          <w:szCs w:val="22"/>
        </w:rPr>
        <w:t xml:space="preserve"> identified</w:t>
      </w:r>
      <w:r w:rsidR="003B474F" w:rsidRPr="00045A49">
        <w:rPr>
          <w:rFonts w:asciiTheme="majorBidi" w:hAnsiTheme="majorBidi" w:cstheme="majorBidi"/>
          <w:bCs/>
          <w:sz w:val="22"/>
          <w:szCs w:val="22"/>
        </w:rPr>
        <w:t>.</w:t>
      </w:r>
    </w:p>
    <w:p w14:paraId="79F5D4C3" w14:textId="6931CB14" w:rsidR="00542516" w:rsidRPr="00045A49" w:rsidRDefault="00542516"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Promot</w:t>
      </w:r>
      <w:r w:rsidR="00CC6E34" w:rsidRPr="00045A49">
        <w:rPr>
          <w:rFonts w:asciiTheme="majorBidi" w:hAnsiTheme="majorBidi" w:cstheme="majorBidi"/>
          <w:bCs/>
          <w:sz w:val="22"/>
          <w:szCs w:val="22"/>
        </w:rPr>
        <w:t xml:space="preserve">ion of </w:t>
      </w:r>
      <w:r w:rsidRPr="00045A49">
        <w:rPr>
          <w:rFonts w:asciiTheme="majorBidi" w:hAnsiTheme="majorBidi" w:cstheme="majorBidi"/>
          <w:bCs/>
          <w:sz w:val="22"/>
          <w:szCs w:val="22"/>
        </w:rPr>
        <w:t>conditions for the creation of networks of digital activists</w:t>
      </w:r>
      <w:r w:rsidR="003B474F" w:rsidRPr="00045A49">
        <w:rPr>
          <w:rFonts w:asciiTheme="majorBidi" w:hAnsiTheme="majorBidi" w:cstheme="majorBidi"/>
          <w:bCs/>
          <w:sz w:val="22"/>
          <w:szCs w:val="22"/>
        </w:rPr>
        <w:t xml:space="preserve"> </w:t>
      </w:r>
      <w:r w:rsidRPr="00045A49">
        <w:rPr>
          <w:rFonts w:asciiTheme="majorBidi" w:hAnsiTheme="majorBidi" w:cstheme="majorBidi"/>
          <w:bCs/>
          <w:sz w:val="22"/>
          <w:szCs w:val="22"/>
        </w:rPr>
        <w:t xml:space="preserve">and champions for </w:t>
      </w:r>
      <w:r w:rsidR="006F70B3" w:rsidRPr="00045A49">
        <w:rPr>
          <w:rFonts w:asciiTheme="majorBidi" w:hAnsiTheme="majorBidi" w:cstheme="majorBidi"/>
          <w:bCs/>
          <w:sz w:val="22"/>
          <w:szCs w:val="22"/>
        </w:rPr>
        <w:t xml:space="preserve">the </w:t>
      </w:r>
      <w:r w:rsidR="003B474F" w:rsidRPr="00045A49">
        <w:rPr>
          <w:rFonts w:asciiTheme="majorBidi" w:hAnsiTheme="majorBidi" w:cstheme="majorBidi"/>
          <w:bCs/>
          <w:sz w:val="22"/>
          <w:szCs w:val="22"/>
        </w:rPr>
        <w:t xml:space="preserve">teaching and </w:t>
      </w:r>
      <w:r w:rsidRPr="00045A49">
        <w:rPr>
          <w:rFonts w:asciiTheme="majorBidi" w:hAnsiTheme="majorBidi" w:cstheme="majorBidi"/>
          <w:bCs/>
          <w:sz w:val="22"/>
          <w:szCs w:val="22"/>
        </w:rPr>
        <w:t>learning, as well as the exchange of best practices related to the use of technology.</w:t>
      </w:r>
    </w:p>
    <w:p w14:paraId="2A907317" w14:textId="1DFF6771" w:rsidR="00542516" w:rsidRPr="00045A49" w:rsidRDefault="00542516"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Facilitat</w:t>
      </w:r>
      <w:r w:rsidR="00CC6E34" w:rsidRPr="00045A49">
        <w:rPr>
          <w:rFonts w:asciiTheme="majorBidi" w:hAnsiTheme="majorBidi" w:cstheme="majorBidi"/>
          <w:bCs/>
          <w:sz w:val="22"/>
          <w:szCs w:val="22"/>
        </w:rPr>
        <w:t xml:space="preserve">ion of </w:t>
      </w:r>
      <w:r w:rsidRPr="00045A49">
        <w:rPr>
          <w:rFonts w:asciiTheme="majorBidi" w:hAnsiTheme="majorBidi" w:cstheme="majorBidi"/>
          <w:bCs/>
          <w:sz w:val="22"/>
          <w:szCs w:val="22"/>
        </w:rPr>
        <w:t xml:space="preserve">the creation of alliances between indigenous communities, </w:t>
      </w:r>
      <w:r w:rsidR="006F70B3" w:rsidRPr="00045A49">
        <w:rPr>
          <w:rFonts w:asciiTheme="majorBidi" w:hAnsiTheme="majorBidi" w:cstheme="majorBidi"/>
          <w:bCs/>
          <w:sz w:val="22"/>
          <w:szCs w:val="22"/>
        </w:rPr>
        <w:t xml:space="preserve">the </w:t>
      </w:r>
      <w:r w:rsidRPr="00045A49">
        <w:rPr>
          <w:rFonts w:asciiTheme="majorBidi" w:hAnsiTheme="majorBidi" w:cstheme="majorBidi"/>
          <w:bCs/>
          <w:sz w:val="22"/>
          <w:szCs w:val="22"/>
        </w:rPr>
        <w:t>government,</w:t>
      </w:r>
      <w:r w:rsidR="006F70B3" w:rsidRPr="00045A49">
        <w:rPr>
          <w:rFonts w:asciiTheme="majorBidi" w:hAnsiTheme="majorBidi" w:cstheme="majorBidi"/>
          <w:bCs/>
          <w:sz w:val="22"/>
          <w:szCs w:val="22"/>
        </w:rPr>
        <w:t xml:space="preserve"> the</w:t>
      </w:r>
      <w:r w:rsidRPr="00045A49">
        <w:rPr>
          <w:rFonts w:asciiTheme="majorBidi" w:hAnsiTheme="majorBidi" w:cstheme="majorBidi"/>
          <w:bCs/>
          <w:sz w:val="22"/>
          <w:szCs w:val="22"/>
        </w:rPr>
        <w:t xml:space="preserve"> civil society</w:t>
      </w:r>
      <w:r w:rsidR="006F70B3" w:rsidRPr="00045A49">
        <w:rPr>
          <w:rFonts w:asciiTheme="majorBidi" w:hAnsiTheme="majorBidi" w:cstheme="majorBidi"/>
          <w:bCs/>
          <w:sz w:val="22"/>
          <w:szCs w:val="22"/>
        </w:rPr>
        <w:t xml:space="preserve">, </w:t>
      </w:r>
      <w:r w:rsidRPr="00045A49">
        <w:rPr>
          <w:rFonts w:asciiTheme="majorBidi" w:hAnsiTheme="majorBidi" w:cstheme="majorBidi"/>
          <w:bCs/>
          <w:sz w:val="22"/>
          <w:szCs w:val="22"/>
        </w:rPr>
        <w:t xml:space="preserve">academic sector </w:t>
      </w:r>
      <w:r w:rsidR="003B474F" w:rsidRPr="00045A49">
        <w:rPr>
          <w:rFonts w:asciiTheme="majorBidi" w:hAnsiTheme="majorBidi" w:cstheme="majorBidi"/>
          <w:bCs/>
          <w:sz w:val="22"/>
          <w:szCs w:val="22"/>
        </w:rPr>
        <w:t xml:space="preserve">and other public and private sector organizations </w:t>
      </w:r>
      <w:r w:rsidRPr="00045A49">
        <w:rPr>
          <w:rFonts w:asciiTheme="majorBidi" w:hAnsiTheme="majorBidi" w:cstheme="majorBidi"/>
          <w:bCs/>
          <w:sz w:val="22"/>
          <w:szCs w:val="22"/>
        </w:rPr>
        <w:t>to address current and future technological challenges.</w:t>
      </w:r>
    </w:p>
    <w:p w14:paraId="36ECEA1B" w14:textId="6A302A26" w:rsidR="00542516" w:rsidRPr="00045A49" w:rsidRDefault="00542516"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 xml:space="preserve">Participation and empowerment of indigenous youth as main actors in the development of digital strategies for the </w:t>
      </w:r>
      <w:r w:rsidR="003B474F" w:rsidRPr="00045A49">
        <w:rPr>
          <w:rFonts w:asciiTheme="majorBidi" w:hAnsiTheme="majorBidi" w:cstheme="majorBidi"/>
          <w:bCs/>
          <w:sz w:val="22"/>
          <w:szCs w:val="22"/>
        </w:rPr>
        <w:t xml:space="preserve">access, </w:t>
      </w:r>
      <w:r w:rsidRPr="00045A49">
        <w:rPr>
          <w:rFonts w:asciiTheme="majorBidi" w:hAnsiTheme="majorBidi" w:cstheme="majorBidi"/>
          <w:bCs/>
          <w:sz w:val="22"/>
          <w:szCs w:val="22"/>
        </w:rPr>
        <w:t xml:space="preserve">use </w:t>
      </w:r>
      <w:r w:rsidR="003B474F" w:rsidRPr="00045A49">
        <w:rPr>
          <w:rFonts w:asciiTheme="majorBidi" w:hAnsiTheme="majorBidi" w:cstheme="majorBidi"/>
          <w:bCs/>
          <w:sz w:val="22"/>
          <w:szCs w:val="22"/>
        </w:rPr>
        <w:t>and disseminat</w:t>
      </w:r>
      <w:r w:rsidR="006F70B3" w:rsidRPr="00045A49">
        <w:rPr>
          <w:rFonts w:asciiTheme="majorBidi" w:hAnsiTheme="majorBidi" w:cstheme="majorBidi"/>
          <w:bCs/>
          <w:sz w:val="22"/>
          <w:szCs w:val="22"/>
        </w:rPr>
        <w:t>ion of</w:t>
      </w:r>
      <w:r w:rsidR="003B474F" w:rsidRPr="00045A49">
        <w:rPr>
          <w:rFonts w:asciiTheme="majorBidi" w:hAnsiTheme="majorBidi" w:cstheme="majorBidi"/>
          <w:bCs/>
          <w:sz w:val="22"/>
          <w:szCs w:val="22"/>
        </w:rPr>
        <w:t xml:space="preserve"> information and knowledge in </w:t>
      </w:r>
      <w:r w:rsidRPr="00045A49">
        <w:rPr>
          <w:rFonts w:asciiTheme="majorBidi" w:hAnsiTheme="majorBidi" w:cstheme="majorBidi"/>
          <w:bCs/>
          <w:sz w:val="22"/>
          <w:szCs w:val="22"/>
        </w:rPr>
        <w:t>their languages.</w:t>
      </w:r>
    </w:p>
    <w:p w14:paraId="34ED8A90" w14:textId="27971BD2" w:rsidR="00011D5F" w:rsidRPr="00045A49" w:rsidRDefault="00011D5F" w:rsidP="00213342">
      <w:pPr>
        <w:ind w:left="900" w:hanging="450"/>
        <w:jc w:val="both"/>
        <w:rPr>
          <w:rFonts w:asciiTheme="majorBidi" w:hAnsiTheme="majorBidi" w:cstheme="majorBidi"/>
          <w:bCs/>
          <w:sz w:val="22"/>
          <w:szCs w:val="22"/>
        </w:rPr>
      </w:pPr>
    </w:p>
    <w:p w14:paraId="6B1302A1" w14:textId="3812FEDB" w:rsidR="00011D5F" w:rsidRPr="00045A49" w:rsidRDefault="00011D5F" w:rsidP="00213342">
      <w:pPr>
        <w:ind w:left="900" w:hanging="450"/>
        <w:jc w:val="both"/>
        <w:rPr>
          <w:rFonts w:asciiTheme="majorBidi" w:hAnsiTheme="majorBidi" w:cstheme="majorBidi"/>
          <w:b/>
          <w:i/>
          <w:iCs/>
          <w:sz w:val="22"/>
          <w:szCs w:val="22"/>
        </w:rPr>
      </w:pPr>
      <w:r w:rsidRPr="00045A49">
        <w:rPr>
          <w:rFonts w:asciiTheme="majorBidi" w:hAnsiTheme="majorBidi" w:cstheme="majorBidi"/>
          <w:b/>
          <w:i/>
          <w:iCs/>
          <w:sz w:val="22"/>
          <w:szCs w:val="22"/>
        </w:rPr>
        <w:t xml:space="preserve">Indigenous media </w:t>
      </w:r>
    </w:p>
    <w:p w14:paraId="01325937" w14:textId="19AA2E2C" w:rsidR="007951BF" w:rsidRPr="00045A49" w:rsidRDefault="00CC6E34"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P</w:t>
      </w:r>
      <w:r w:rsidR="007951BF" w:rsidRPr="00045A49">
        <w:rPr>
          <w:rFonts w:asciiTheme="majorBidi" w:hAnsiTheme="majorBidi" w:cstheme="majorBidi"/>
          <w:bCs/>
          <w:sz w:val="22"/>
          <w:szCs w:val="22"/>
        </w:rPr>
        <w:t>roduction and dissemination of original content by indigenous media and indigenous peoples.</w:t>
      </w:r>
    </w:p>
    <w:p w14:paraId="0468C507" w14:textId="4AF57DEB" w:rsidR="00D85631" w:rsidRPr="00045A49" w:rsidRDefault="00542516"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Facilitat</w:t>
      </w:r>
      <w:r w:rsidR="00CC6E34" w:rsidRPr="00045A49">
        <w:rPr>
          <w:rFonts w:asciiTheme="majorBidi" w:hAnsiTheme="majorBidi" w:cstheme="majorBidi"/>
          <w:bCs/>
          <w:sz w:val="22"/>
          <w:szCs w:val="22"/>
        </w:rPr>
        <w:t xml:space="preserve">ion of </w:t>
      </w:r>
      <w:r w:rsidRPr="00045A49">
        <w:rPr>
          <w:rFonts w:asciiTheme="majorBidi" w:hAnsiTheme="majorBidi" w:cstheme="majorBidi"/>
          <w:bCs/>
          <w:sz w:val="22"/>
          <w:szCs w:val="22"/>
        </w:rPr>
        <w:t>access to technical, organizational and financial resources for the creation of indigenous digital media.</w:t>
      </w:r>
    </w:p>
    <w:p w14:paraId="127A5422" w14:textId="4525CADE" w:rsidR="007951BF" w:rsidRPr="00045A49" w:rsidRDefault="007951BF"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Adopt</w:t>
      </w:r>
      <w:r w:rsidR="00CC6E34" w:rsidRPr="00045A49">
        <w:rPr>
          <w:rFonts w:asciiTheme="majorBidi" w:hAnsiTheme="majorBidi" w:cstheme="majorBidi"/>
          <w:bCs/>
          <w:sz w:val="22"/>
          <w:szCs w:val="22"/>
        </w:rPr>
        <w:t xml:space="preserve">ion of </w:t>
      </w:r>
      <w:r w:rsidRPr="00045A49">
        <w:rPr>
          <w:rFonts w:asciiTheme="majorBidi" w:hAnsiTheme="majorBidi" w:cstheme="majorBidi"/>
          <w:bCs/>
          <w:sz w:val="22"/>
          <w:szCs w:val="22"/>
        </w:rPr>
        <w:t xml:space="preserve">new legal instruments to ensure proper </w:t>
      </w:r>
      <w:r w:rsidR="003F47D5" w:rsidRPr="00045A49">
        <w:rPr>
          <w:rFonts w:asciiTheme="majorBidi" w:hAnsiTheme="majorBidi" w:cstheme="majorBidi"/>
          <w:bCs/>
          <w:sz w:val="22"/>
          <w:szCs w:val="22"/>
        </w:rPr>
        <w:t xml:space="preserve">application of the </w:t>
      </w:r>
      <w:r w:rsidRPr="00045A49">
        <w:rPr>
          <w:rFonts w:asciiTheme="majorBidi" w:hAnsiTheme="majorBidi" w:cstheme="majorBidi"/>
          <w:bCs/>
          <w:sz w:val="22"/>
          <w:szCs w:val="22"/>
        </w:rPr>
        <w:t>Intellectual Property Rights principles and protocols for broader production</w:t>
      </w:r>
      <w:r w:rsidR="003F47D5" w:rsidRPr="00045A49">
        <w:rPr>
          <w:rFonts w:asciiTheme="majorBidi" w:hAnsiTheme="majorBidi" w:cstheme="majorBidi"/>
          <w:bCs/>
          <w:sz w:val="22"/>
          <w:szCs w:val="22"/>
        </w:rPr>
        <w:t>,</w:t>
      </w:r>
      <w:r w:rsidRPr="00045A49">
        <w:rPr>
          <w:rFonts w:asciiTheme="majorBidi" w:hAnsiTheme="majorBidi" w:cstheme="majorBidi"/>
          <w:bCs/>
          <w:sz w:val="22"/>
          <w:szCs w:val="22"/>
        </w:rPr>
        <w:t xml:space="preserve"> use </w:t>
      </w:r>
      <w:r w:rsidR="003F47D5" w:rsidRPr="00045A49">
        <w:rPr>
          <w:rFonts w:asciiTheme="majorBidi" w:hAnsiTheme="majorBidi" w:cstheme="majorBidi"/>
          <w:bCs/>
          <w:sz w:val="22"/>
          <w:szCs w:val="22"/>
        </w:rPr>
        <w:t xml:space="preserve">and dissemination </w:t>
      </w:r>
      <w:r w:rsidRPr="00045A49">
        <w:rPr>
          <w:rFonts w:asciiTheme="majorBidi" w:hAnsiTheme="majorBidi" w:cstheme="majorBidi"/>
          <w:bCs/>
          <w:sz w:val="22"/>
          <w:szCs w:val="22"/>
        </w:rPr>
        <w:t>of indigenous cultural heritage materials</w:t>
      </w:r>
      <w:r w:rsidR="005C17D0" w:rsidRPr="00045A49">
        <w:rPr>
          <w:rFonts w:asciiTheme="majorBidi" w:hAnsiTheme="majorBidi" w:cstheme="majorBidi"/>
          <w:bCs/>
          <w:sz w:val="22"/>
          <w:szCs w:val="22"/>
        </w:rPr>
        <w:t>.</w:t>
      </w:r>
    </w:p>
    <w:p w14:paraId="43A62F27" w14:textId="4DFF454E" w:rsidR="003F47D5" w:rsidRPr="00045A49" w:rsidRDefault="00CC6E34" w:rsidP="00213342">
      <w:pPr>
        <w:pStyle w:val="ListParagraph"/>
        <w:numPr>
          <w:ilvl w:val="0"/>
          <w:numId w:val="65"/>
        </w:numPr>
        <w:ind w:left="900" w:hanging="450"/>
        <w:jc w:val="both"/>
        <w:rPr>
          <w:rFonts w:asciiTheme="majorBidi" w:hAnsiTheme="majorBidi" w:cstheme="majorBidi"/>
          <w:bCs/>
          <w:sz w:val="22"/>
          <w:szCs w:val="22"/>
        </w:rPr>
      </w:pPr>
      <w:r w:rsidRPr="00045A49">
        <w:rPr>
          <w:rFonts w:asciiTheme="majorBidi" w:hAnsiTheme="majorBidi" w:cstheme="majorBidi"/>
          <w:bCs/>
          <w:sz w:val="22"/>
          <w:szCs w:val="22"/>
        </w:rPr>
        <w:t>C</w:t>
      </w:r>
      <w:r w:rsidR="003F47D5" w:rsidRPr="00045A49">
        <w:rPr>
          <w:rFonts w:asciiTheme="majorBidi" w:hAnsiTheme="majorBidi" w:cstheme="majorBidi"/>
          <w:bCs/>
          <w:sz w:val="22"/>
          <w:szCs w:val="22"/>
        </w:rPr>
        <w:t xml:space="preserve">apacities of media </w:t>
      </w:r>
      <w:r w:rsidR="00EA4F5C" w:rsidRPr="00045A49">
        <w:rPr>
          <w:rFonts w:asciiTheme="majorBidi" w:hAnsiTheme="majorBidi" w:cstheme="majorBidi"/>
          <w:bCs/>
          <w:sz w:val="22"/>
          <w:szCs w:val="22"/>
        </w:rPr>
        <w:t xml:space="preserve">professionals </w:t>
      </w:r>
      <w:r w:rsidRPr="00045A49">
        <w:rPr>
          <w:rFonts w:asciiTheme="majorBidi" w:hAnsiTheme="majorBidi" w:cstheme="majorBidi"/>
          <w:bCs/>
          <w:sz w:val="22"/>
          <w:szCs w:val="22"/>
        </w:rPr>
        <w:t>enhanced t</w:t>
      </w:r>
      <w:r w:rsidR="003F47D5" w:rsidRPr="00045A49">
        <w:rPr>
          <w:rFonts w:asciiTheme="majorBidi" w:hAnsiTheme="majorBidi" w:cstheme="majorBidi"/>
          <w:bCs/>
          <w:sz w:val="22"/>
          <w:szCs w:val="22"/>
        </w:rPr>
        <w:t xml:space="preserve">o report accurately on indigenous issues. </w:t>
      </w:r>
    </w:p>
    <w:p w14:paraId="113B75B1" w14:textId="461EB257" w:rsidR="00D85631" w:rsidRPr="00045A49" w:rsidRDefault="00D85631" w:rsidP="00213342">
      <w:pPr>
        <w:ind w:left="450" w:hanging="450"/>
        <w:rPr>
          <w:rFonts w:asciiTheme="majorBidi" w:hAnsiTheme="majorBidi" w:cstheme="majorBidi"/>
          <w:b/>
          <w:u w:val="single"/>
        </w:rPr>
      </w:pPr>
      <w:bookmarkStart w:id="9" w:name="_Hlk32233577"/>
    </w:p>
    <w:p w14:paraId="22AC8641" w14:textId="77777777" w:rsidR="009974F5" w:rsidRPr="00045A49" w:rsidRDefault="009974F5" w:rsidP="00213342">
      <w:pPr>
        <w:ind w:left="450" w:hanging="450"/>
        <w:rPr>
          <w:rFonts w:asciiTheme="majorBidi" w:hAnsiTheme="majorBidi" w:cstheme="majorBidi"/>
          <w:b/>
          <w:u w:val="single"/>
        </w:rPr>
      </w:pPr>
    </w:p>
    <w:p w14:paraId="4B406B95" w14:textId="013CE067" w:rsidR="004413BB" w:rsidRPr="00045A49" w:rsidRDefault="002D1823" w:rsidP="00213342">
      <w:pPr>
        <w:pStyle w:val="ListParagraph"/>
        <w:numPr>
          <w:ilvl w:val="0"/>
          <w:numId w:val="77"/>
        </w:numPr>
        <w:ind w:left="450" w:hanging="450"/>
        <w:jc w:val="both"/>
        <w:rPr>
          <w:rFonts w:ascii="Times New Roman" w:hAnsi="Times New Roman" w:cs="Times New Roman"/>
          <w:sz w:val="22"/>
          <w:szCs w:val="22"/>
          <w:u w:val="single"/>
          <w:lang w:val="en-GB"/>
        </w:rPr>
      </w:pPr>
      <w:r w:rsidRPr="00045A49">
        <w:rPr>
          <w:rFonts w:asciiTheme="majorBidi" w:hAnsiTheme="majorBidi" w:cstheme="majorBidi"/>
          <w:b/>
          <w:bCs/>
          <w:u w:val="single"/>
        </w:rPr>
        <w:t>Indigenous Languages for Better Health, Social Cohesion and Humanitarian Response</w:t>
      </w:r>
      <w:r w:rsidR="00BA3A30" w:rsidRPr="00045A49">
        <w:rPr>
          <w:rFonts w:asciiTheme="majorBidi" w:hAnsiTheme="majorBidi" w:cstheme="majorBidi"/>
          <w:b/>
          <w:bCs/>
          <w:sz w:val="22"/>
          <w:szCs w:val="22"/>
          <w:u w:val="single"/>
        </w:rPr>
        <w:t xml:space="preserve">  </w:t>
      </w:r>
    </w:p>
    <w:p w14:paraId="793855B4" w14:textId="77777777" w:rsidR="004413BB" w:rsidRPr="00045A49" w:rsidRDefault="004413BB" w:rsidP="00213342">
      <w:pPr>
        <w:jc w:val="both"/>
        <w:rPr>
          <w:rFonts w:ascii="Times New Roman" w:hAnsi="Times New Roman" w:cs="Times New Roman"/>
          <w:sz w:val="22"/>
          <w:szCs w:val="22"/>
          <w:lang w:val="en-GB"/>
        </w:rPr>
      </w:pPr>
    </w:p>
    <w:p w14:paraId="12ADB8C4" w14:textId="1F5DF914" w:rsidR="00BA3A30" w:rsidRPr="00045A49" w:rsidRDefault="006F70B3" w:rsidP="00213342">
      <w:pPr>
        <w:ind w:left="450"/>
        <w:jc w:val="both"/>
        <w:rPr>
          <w:rFonts w:ascii="Times New Roman" w:hAnsi="Times New Roman" w:cs="Times New Roman"/>
          <w:sz w:val="22"/>
          <w:szCs w:val="22"/>
          <w:lang w:val="en-GB"/>
        </w:rPr>
      </w:pPr>
      <w:r w:rsidRPr="00045A49">
        <w:rPr>
          <w:rFonts w:ascii="Times New Roman" w:hAnsi="Times New Roman" w:cs="Times New Roman"/>
          <w:sz w:val="22"/>
          <w:szCs w:val="22"/>
          <w:lang w:val="en-GB"/>
        </w:rPr>
        <w:t>Recognizing that there the</w:t>
      </w:r>
      <w:r w:rsidR="00BA3A30" w:rsidRPr="00045A49">
        <w:rPr>
          <w:rFonts w:ascii="Times New Roman" w:hAnsi="Times New Roman" w:cs="Times New Roman"/>
          <w:sz w:val="22"/>
          <w:szCs w:val="22"/>
          <w:lang w:val="en-GB"/>
        </w:rPr>
        <w:t xml:space="preserve"> intricate connections between health, </w:t>
      </w:r>
      <w:r w:rsidR="00F00022" w:rsidRPr="00045A49">
        <w:rPr>
          <w:rFonts w:ascii="Times New Roman" w:hAnsi="Times New Roman" w:cs="Times New Roman"/>
          <w:sz w:val="22"/>
          <w:szCs w:val="22"/>
          <w:lang w:val="en-GB"/>
        </w:rPr>
        <w:t xml:space="preserve">territories, </w:t>
      </w:r>
      <w:r w:rsidR="00BA3A30" w:rsidRPr="00045A49">
        <w:rPr>
          <w:rFonts w:ascii="Times New Roman" w:hAnsi="Times New Roman" w:cs="Times New Roman"/>
          <w:sz w:val="22"/>
          <w:szCs w:val="22"/>
          <w:lang w:val="en-GB"/>
        </w:rPr>
        <w:t xml:space="preserve">land, knowledge of plants, foods, healing herbs, cosmology, mental, spiritual and social wellbeing, and that </w:t>
      </w:r>
      <w:r w:rsidR="00831C77" w:rsidRPr="00045A49">
        <w:rPr>
          <w:rFonts w:ascii="Times New Roman" w:hAnsi="Times New Roman" w:cs="Times New Roman"/>
          <w:sz w:val="22"/>
          <w:szCs w:val="22"/>
          <w:lang w:val="en-GB"/>
        </w:rPr>
        <w:t>i</w:t>
      </w:r>
      <w:r w:rsidR="00BA3A30" w:rsidRPr="00045A49">
        <w:rPr>
          <w:rFonts w:ascii="Times New Roman" w:hAnsi="Times New Roman" w:cs="Times New Roman"/>
          <w:sz w:val="22"/>
          <w:szCs w:val="22"/>
          <w:lang w:val="en-GB"/>
        </w:rPr>
        <w:t xml:space="preserve">ndigenous </w:t>
      </w:r>
      <w:r w:rsidR="001C2841" w:rsidRPr="00045A49">
        <w:rPr>
          <w:rFonts w:ascii="Times New Roman" w:hAnsi="Times New Roman" w:cs="Times New Roman"/>
          <w:sz w:val="22"/>
          <w:szCs w:val="22"/>
          <w:lang w:val="en-GB"/>
        </w:rPr>
        <w:t xml:space="preserve">people </w:t>
      </w:r>
      <w:r w:rsidR="00BA3A30" w:rsidRPr="00045A49">
        <w:rPr>
          <w:rFonts w:ascii="Times New Roman" w:hAnsi="Times New Roman" w:cs="Times New Roman"/>
          <w:sz w:val="22"/>
          <w:szCs w:val="22"/>
          <w:lang w:val="en-GB"/>
        </w:rPr>
        <w:t>are the custodians of this knowledge</w:t>
      </w:r>
      <w:r w:rsidR="001C2841" w:rsidRPr="00045A49">
        <w:rPr>
          <w:rFonts w:ascii="Times New Roman" w:hAnsi="Times New Roman" w:cs="Times New Roman"/>
          <w:sz w:val="22"/>
          <w:szCs w:val="22"/>
          <w:lang w:val="en-GB"/>
        </w:rPr>
        <w:t xml:space="preserve"> held in indigenous languages, </w:t>
      </w:r>
      <w:r w:rsidR="00BA3A30" w:rsidRPr="00045A49">
        <w:rPr>
          <w:rFonts w:ascii="Times New Roman" w:hAnsi="Times New Roman" w:cs="Times New Roman"/>
          <w:sz w:val="22"/>
          <w:szCs w:val="22"/>
          <w:lang w:val="en-GB"/>
        </w:rPr>
        <w:t xml:space="preserve">and </w:t>
      </w:r>
      <w:r w:rsidR="00C10BB4" w:rsidRPr="00045A49">
        <w:rPr>
          <w:rFonts w:ascii="Times New Roman" w:hAnsi="Times New Roman" w:cs="Times New Roman"/>
          <w:sz w:val="22"/>
          <w:szCs w:val="22"/>
          <w:lang w:val="en-GB"/>
        </w:rPr>
        <w:t xml:space="preserve">that </w:t>
      </w:r>
      <w:r w:rsidR="00BA3A30" w:rsidRPr="00045A49">
        <w:rPr>
          <w:rFonts w:ascii="Times New Roman" w:hAnsi="Times New Roman" w:cs="Times New Roman"/>
          <w:sz w:val="22"/>
          <w:szCs w:val="22"/>
          <w:lang w:val="en-GB"/>
        </w:rPr>
        <w:t xml:space="preserve">any assistance from outside </w:t>
      </w:r>
      <w:r w:rsidR="004413BB" w:rsidRPr="00045A49">
        <w:rPr>
          <w:rFonts w:ascii="Times New Roman" w:hAnsi="Times New Roman" w:cs="Times New Roman"/>
          <w:sz w:val="22"/>
          <w:szCs w:val="22"/>
          <w:lang w:val="en-GB"/>
        </w:rPr>
        <w:t xml:space="preserve">governmental, international cooperation or </w:t>
      </w:r>
      <w:r w:rsidR="00BA3A30" w:rsidRPr="00045A49">
        <w:rPr>
          <w:rFonts w:ascii="Times New Roman" w:hAnsi="Times New Roman" w:cs="Times New Roman"/>
          <w:sz w:val="22"/>
          <w:szCs w:val="22"/>
          <w:lang w:val="en-GB"/>
        </w:rPr>
        <w:t xml:space="preserve">humanitarian sources must begin with the knowledge held in </w:t>
      </w:r>
      <w:r w:rsidR="00C10BB4" w:rsidRPr="00045A49">
        <w:rPr>
          <w:rFonts w:ascii="Times New Roman" w:hAnsi="Times New Roman" w:cs="Times New Roman"/>
          <w:sz w:val="22"/>
          <w:szCs w:val="22"/>
          <w:lang w:val="en-GB"/>
        </w:rPr>
        <w:t xml:space="preserve">these </w:t>
      </w:r>
      <w:r w:rsidR="00BA3A30" w:rsidRPr="00045A49">
        <w:rPr>
          <w:rFonts w:ascii="Times New Roman" w:hAnsi="Times New Roman" w:cs="Times New Roman"/>
          <w:sz w:val="22"/>
          <w:szCs w:val="22"/>
          <w:lang w:val="en-GB"/>
        </w:rPr>
        <w:t>communities</w:t>
      </w:r>
      <w:r w:rsidR="00C10BB4" w:rsidRPr="00045A49">
        <w:rPr>
          <w:rFonts w:ascii="Times New Roman" w:hAnsi="Times New Roman" w:cs="Times New Roman"/>
          <w:sz w:val="22"/>
          <w:szCs w:val="22"/>
          <w:lang w:val="en-GB"/>
        </w:rPr>
        <w:t xml:space="preserve"> as </w:t>
      </w:r>
      <w:r w:rsidR="00BA3A30" w:rsidRPr="00045A49">
        <w:rPr>
          <w:rFonts w:ascii="Times New Roman" w:hAnsi="Times New Roman" w:cs="Times New Roman"/>
          <w:sz w:val="22"/>
          <w:szCs w:val="22"/>
          <w:lang w:val="en-GB"/>
        </w:rPr>
        <w:t>the starting point.</w:t>
      </w:r>
    </w:p>
    <w:bookmarkEnd w:id="9"/>
    <w:p w14:paraId="3BA1D053" w14:textId="181729DE" w:rsidR="002D1823" w:rsidRPr="00045A49" w:rsidRDefault="002D1823" w:rsidP="00213342">
      <w:pPr>
        <w:pStyle w:val="ListParagraph"/>
        <w:ind w:left="450" w:hanging="450"/>
        <w:jc w:val="both"/>
        <w:rPr>
          <w:rFonts w:asciiTheme="majorBidi" w:hAnsiTheme="majorBidi" w:cstheme="majorBidi"/>
          <w:b/>
          <w:bCs/>
        </w:rPr>
      </w:pPr>
    </w:p>
    <w:p w14:paraId="3019FBBD" w14:textId="4D31CE02" w:rsidR="006C53B0" w:rsidRPr="00045A49" w:rsidRDefault="00E460F1" w:rsidP="00213342">
      <w:pPr>
        <w:pStyle w:val="ListParagraph"/>
        <w:ind w:left="900" w:hanging="450"/>
        <w:jc w:val="both"/>
        <w:rPr>
          <w:rFonts w:asciiTheme="majorBidi" w:hAnsiTheme="majorBidi" w:cstheme="majorBidi"/>
          <w:b/>
          <w:bCs/>
          <w:i/>
          <w:iCs/>
          <w:sz w:val="22"/>
          <w:szCs w:val="22"/>
        </w:rPr>
      </w:pPr>
      <w:r w:rsidRPr="00045A49">
        <w:rPr>
          <w:rFonts w:asciiTheme="majorBidi" w:hAnsiTheme="majorBidi" w:cstheme="majorBidi"/>
          <w:b/>
          <w:bCs/>
          <w:i/>
          <w:iCs/>
          <w:sz w:val="22"/>
          <w:szCs w:val="22"/>
        </w:rPr>
        <w:t>C</w:t>
      </w:r>
      <w:r w:rsidR="006C53B0" w:rsidRPr="00045A49">
        <w:rPr>
          <w:rFonts w:asciiTheme="majorBidi" w:hAnsiTheme="majorBidi" w:cstheme="majorBidi"/>
          <w:b/>
          <w:bCs/>
          <w:i/>
          <w:iCs/>
          <w:sz w:val="22"/>
          <w:szCs w:val="22"/>
        </w:rPr>
        <w:t xml:space="preserve">onnection between </w:t>
      </w:r>
      <w:r w:rsidR="00EB0ABC" w:rsidRPr="00045A49">
        <w:rPr>
          <w:rFonts w:asciiTheme="majorBidi" w:hAnsiTheme="majorBidi" w:cstheme="majorBidi"/>
          <w:b/>
          <w:bCs/>
          <w:i/>
          <w:iCs/>
          <w:sz w:val="22"/>
          <w:szCs w:val="22"/>
        </w:rPr>
        <w:t>health and indigenous languages</w:t>
      </w:r>
    </w:p>
    <w:p w14:paraId="4CFA9CC4" w14:textId="2A2ED52C" w:rsidR="00831C77" w:rsidRPr="00045A49" w:rsidRDefault="00CC6E34" w:rsidP="00213342">
      <w:pPr>
        <w:pStyle w:val="ListParagraph"/>
        <w:numPr>
          <w:ilvl w:val="0"/>
          <w:numId w:val="90"/>
        </w:numPr>
        <w:ind w:left="900" w:hanging="450"/>
        <w:jc w:val="both"/>
        <w:rPr>
          <w:rFonts w:ascii="Times New Roman" w:hAnsi="Times New Roman" w:cs="Times New Roman"/>
          <w:sz w:val="22"/>
          <w:szCs w:val="22"/>
          <w:lang w:val="en-GB"/>
        </w:rPr>
      </w:pPr>
      <w:r w:rsidRPr="00045A49">
        <w:rPr>
          <w:rFonts w:ascii="Times New Roman" w:hAnsi="Times New Roman" w:cs="Times New Roman"/>
          <w:sz w:val="22"/>
          <w:szCs w:val="22"/>
          <w:lang w:val="en-GB"/>
        </w:rPr>
        <w:t>T</w:t>
      </w:r>
      <w:r w:rsidR="00831C77" w:rsidRPr="00045A49">
        <w:rPr>
          <w:rFonts w:ascii="Times New Roman" w:hAnsi="Times New Roman" w:cs="Times New Roman"/>
          <w:sz w:val="22"/>
          <w:szCs w:val="22"/>
          <w:lang w:val="en-GB"/>
        </w:rPr>
        <w:t xml:space="preserve">raditional and regional medical knowledge </w:t>
      </w:r>
      <w:r w:rsidRPr="00045A49">
        <w:rPr>
          <w:rFonts w:ascii="Times New Roman" w:hAnsi="Times New Roman" w:cs="Times New Roman"/>
          <w:sz w:val="22"/>
          <w:szCs w:val="22"/>
          <w:lang w:val="en-GB"/>
        </w:rPr>
        <w:t xml:space="preserve">harnessed and </w:t>
      </w:r>
      <w:r w:rsidR="00C10BB4" w:rsidRPr="00045A49">
        <w:rPr>
          <w:rFonts w:ascii="Times New Roman" w:hAnsi="Times New Roman" w:cs="Times New Roman"/>
          <w:sz w:val="22"/>
          <w:szCs w:val="22"/>
          <w:lang w:val="en-GB"/>
        </w:rPr>
        <w:t xml:space="preserve">the </w:t>
      </w:r>
      <w:r w:rsidR="00831C77" w:rsidRPr="00045A49">
        <w:rPr>
          <w:rFonts w:ascii="Times New Roman" w:hAnsi="Times New Roman" w:cs="Times New Roman"/>
          <w:sz w:val="22"/>
          <w:szCs w:val="22"/>
          <w:lang w:val="en-GB"/>
        </w:rPr>
        <w:t>promot</w:t>
      </w:r>
      <w:r w:rsidRPr="00045A49">
        <w:rPr>
          <w:rFonts w:ascii="Times New Roman" w:hAnsi="Times New Roman" w:cs="Times New Roman"/>
          <w:sz w:val="22"/>
          <w:szCs w:val="22"/>
          <w:lang w:val="en-GB"/>
        </w:rPr>
        <w:t>ion</w:t>
      </w:r>
      <w:r w:rsidR="00831C77" w:rsidRPr="00045A49">
        <w:rPr>
          <w:rFonts w:ascii="Times New Roman" w:hAnsi="Times New Roman" w:cs="Times New Roman"/>
          <w:sz w:val="22"/>
          <w:szCs w:val="22"/>
          <w:lang w:val="en-GB"/>
        </w:rPr>
        <w:t xml:space="preserve"> </w:t>
      </w:r>
      <w:r w:rsidR="00C10BB4" w:rsidRPr="00045A49">
        <w:rPr>
          <w:rFonts w:ascii="Times New Roman" w:hAnsi="Times New Roman" w:cs="Times New Roman"/>
          <w:sz w:val="22"/>
          <w:szCs w:val="22"/>
          <w:lang w:val="en-GB"/>
        </w:rPr>
        <w:t xml:space="preserve">of such knowledge </w:t>
      </w:r>
      <w:r w:rsidR="00831C77" w:rsidRPr="00045A49">
        <w:rPr>
          <w:rFonts w:ascii="Times New Roman" w:hAnsi="Times New Roman" w:cs="Times New Roman"/>
          <w:sz w:val="22"/>
          <w:szCs w:val="22"/>
          <w:lang w:val="en-GB"/>
        </w:rPr>
        <w:t>to be respected and legitimised in mainstream medical systems.</w:t>
      </w:r>
    </w:p>
    <w:p w14:paraId="455CF261" w14:textId="5427E7AE" w:rsidR="00831C77" w:rsidRPr="00045A49" w:rsidRDefault="00CC6E34" w:rsidP="00213342">
      <w:pPr>
        <w:pStyle w:val="ListParagraph"/>
        <w:numPr>
          <w:ilvl w:val="0"/>
          <w:numId w:val="90"/>
        </w:numPr>
        <w:ind w:left="900" w:hanging="450"/>
        <w:jc w:val="both"/>
        <w:rPr>
          <w:rFonts w:ascii="Times New Roman" w:hAnsi="Times New Roman" w:cs="Times New Roman"/>
          <w:sz w:val="22"/>
          <w:szCs w:val="22"/>
          <w:lang w:val="en-GB"/>
        </w:rPr>
      </w:pPr>
      <w:r w:rsidRPr="00045A49">
        <w:rPr>
          <w:rFonts w:ascii="Times New Roman" w:hAnsi="Times New Roman" w:cs="Times New Roman"/>
          <w:sz w:val="22"/>
          <w:szCs w:val="22"/>
          <w:lang w:val="en-GB"/>
        </w:rPr>
        <w:t>A</w:t>
      </w:r>
      <w:r w:rsidR="00831C77" w:rsidRPr="00045A49">
        <w:rPr>
          <w:rFonts w:ascii="Times New Roman" w:hAnsi="Times New Roman" w:cs="Times New Roman"/>
          <w:sz w:val="22"/>
          <w:szCs w:val="22"/>
          <w:lang w:val="en-GB"/>
        </w:rPr>
        <w:t xml:space="preserve">doption of policies which establish direct relationships between language revival and good health.  </w:t>
      </w:r>
    </w:p>
    <w:p w14:paraId="19CB51A7" w14:textId="69739334" w:rsidR="00831C77" w:rsidRPr="00045A49" w:rsidRDefault="00831C77" w:rsidP="00213342">
      <w:pPr>
        <w:pStyle w:val="ListParagraph"/>
        <w:numPr>
          <w:ilvl w:val="0"/>
          <w:numId w:val="89"/>
        </w:numPr>
        <w:ind w:left="900" w:hanging="450"/>
        <w:jc w:val="both"/>
        <w:rPr>
          <w:rFonts w:ascii="Times New Roman" w:hAnsi="Times New Roman" w:cs="Times New Roman"/>
          <w:sz w:val="22"/>
          <w:szCs w:val="22"/>
          <w:lang w:val="en-GB"/>
        </w:rPr>
      </w:pPr>
      <w:r w:rsidRPr="00045A49">
        <w:rPr>
          <w:rFonts w:ascii="Times New Roman" w:hAnsi="Times New Roman" w:cs="Times New Roman"/>
          <w:sz w:val="22"/>
          <w:szCs w:val="22"/>
          <w:lang w:val="en-GB"/>
        </w:rPr>
        <w:t>Acknowledge</w:t>
      </w:r>
      <w:r w:rsidR="00CC6E34" w:rsidRPr="00045A49">
        <w:rPr>
          <w:rFonts w:ascii="Times New Roman" w:hAnsi="Times New Roman" w:cs="Times New Roman"/>
          <w:sz w:val="22"/>
          <w:szCs w:val="22"/>
          <w:lang w:val="en-GB"/>
        </w:rPr>
        <w:t>ment of the</w:t>
      </w:r>
      <w:r w:rsidRPr="00045A49">
        <w:rPr>
          <w:rFonts w:ascii="Times New Roman" w:hAnsi="Times New Roman" w:cs="Times New Roman"/>
          <w:sz w:val="22"/>
          <w:szCs w:val="22"/>
          <w:lang w:val="en-GB"/>
        </w:rPr>
        <w:t xml:space="preserve"> importance of health which is not just physical – physical ill-health</w:t>
      </w:r>
      <w:r w:rsidR="001C2841" w:rsidRPr="00045A49">
        <w:rPr>
          <w:rFonts w:ascii="Times New Roman" w:hAnsi="Times New Roman" w:cs="Times New Roman"/>
          <w:sz w:val="22"/>
          <w:szCs w:val="22"/>
          <w:lang w:val="en-GB"/>
        </w:rPr>
        <w:t xml:space="preserve"> </w:t>
      </w:r>
      <w:r w:rsidRPr="00045A49">
        <w:rPr>
          <w:rFonts w:ascii="Times New Roman" w:hAnsi="Times New Roman" w:cs="Times New Roman"/>
          <w:sz w:val="22"/>
          <w:szCs w:val="22"/>
          <w:lang w:val="en-GB"/>
        </w:rPr>
        <w:t>is also related to mental, spiritual, emotional wellbeing – these need an integrated response.</w:t>
      </w:r>
    </w:p>
    <w:p w14:paraId="2808220D" w14:textId="1E482418" w:rsidR="00831C77" w:rsidRPr="00045A49" w:rsidRDefault="00831C77" w:rsidP="00213342">
      <w:pPr>
        <w:pStyle w:val="ListParagraph"/>
        <w:numPr>
          <w:ilvl w:val="0"/>
          <w:numId w:val="89"/>
        </w:numPr>
        <w:ind w:left="900" w:hanging="450"/>
        <w:jc w:val="both"/>
        <w:rPr>
          <w:rFonts w:ascii="Times New Roman" w:hAnsi="Times New Roman" w:cs="Times New Roman"/>
          <w:sz w:val="22"/>
          <w:szCs w:val="22"/>
          <w:lang w:val="en-GB"/>
        </w:rPr>
      </w:pPr>
      <w:r w:rsidRPr="00045A49">
        <w:rPr>
          <w:rFonts w:ascii="Times New Roman" w:hAnsi="Times New Roman" w:cs="Times New Roman"/>
          <w:sz w:val="22"/>
          <w:szCs w:val="22"/>
          <w:lang w:val="en-GB"/>
        </w:rPr>
        <w:t>Recogni</w:t>
      </w:r>
      <w:r w:rsidR="00C10BB4" w:rsidRPr="00045A49">
        <w:rPr>
          <w:rFonts w:ascii="Times New Roman" w:hAnsi="Times New Roman" w:cs="Times New Roman"/>
          <w:sz w:val="22"/>
          <w:szCs w:val="22"/>
          <w:lang w:val="en-GB"/>
        </w:rPr>
        <w:t>t</w:t>
      </w:r>
      <w:r w:rsidR="00CC6E34" w:rsidRPr="00045A49">
        <w:rPr>
          <w:rFonts w:ascii="Times New Roman" w:hAnsi="Times New Roman" w:cs="Times New Roman"/>
          <w:sz w:val="22"/>
          <w:szCs w:val="22"/>
          <w:lang w:val="en-GB"/>
        </w:rPr>
        <w:t xml:space="preserve">ion of </w:t>
      </w:r>
      <w:r w:rsidRPr="00045A49">
        <w:rPr>
          <w:rFonts w:ascii="Times New Roman" w:hAnsi="Times New Roman" w:cs="Times New Roman"/>
          <w:sz w:val="22"/>
          <w:szCs w:val="22"/>
          <w:lang w:val="en-GB"/>
        </w:rPr>
        <w:t xml:space="preserve">the centrality of connection to and knowledge about land, cultural ownership and </w:t>
      </w:r>
      <w:r w:rsidR="00C10BB4" w:rsidRPr="00045A49">
        <w:rPr>
          <w:rFonts w:ascii="Times New Roman" w:hAnsi="Times New Roman" w:cs="Times New Roman"/>
          <w:sz w:val="22"/>
          <w:szCs w:val="22"/>
          <w:lang w:val="en-GB"/>
        </w:rPr>
        <w:t xml:space="preserve">the </w:t>
      </w:r>
      <w:r w:rsidRPr="00045A49">
        <w:rPr>
          <w:rFonts w:ascii="Times New Roman" w:hAnsi="Times New Roman" w:cs="Times New Roman"/>
          <w:sz w:val="22"/>
          <w:szCs w:val="22"/>
          <w:lang w:val="en-GB"/>
        </w:rPr>
        <w:t xml:space="preserve">relation between health and language ownership. </w:t>
      </w:r>
    </w:p>
    <w:p w14:paraId="5AC9B668" w14:textId="4DF582C4" w:rsidR="006C53B0" w:rsidRPr="00045A49" w:rsidRDefault="006C53B0" w:rsidP="00213342">
      <w:pPr>
        <w:ind w:left="900" w:hanging="450"/>
        <w:jc w:val="both"/>
        <w:rPr>
          <w:rFonts w:ascii="Times New Roman" w:hAnsi="Times New Roman" w:cs="Times New Roman"/>
          <w:sz w:val="22"/>
          <w:szCs w:val="22"/>
          <w:lang w:val="en-GB"/>
        </w:rPr>
      </w:pPr>
    </w:p>
    <w:p w14:paraId="5EA66F12" w14:textId="509D7DB7" w:rsidR="006C53B0" w:rsidRPr="00045A49" w:rsidRDefault="006C53B0" w:rsidP="00213342">
      <w:pPr>
        <w:ind w:left="900" w:hanging="450"/>
        <w:jc w:val="both"/>
        <w:rPr>
          <w:rFonts w:ascii="Times New Roman" w:hAnsi="Times New Roman" w:cs="Times New Roman"/>
          <w:b/>
          <w:bCs/>
          <w:i/>
          <w:iCs/>
          <w:sz w:val="22"/>
          <w:szCs w:val="22"/>
          <w:lang w:val="en-GB"/>
        </w:rPr>
      </w:pPr>
      <w:r w:rsidRPr="00045A49">
        <w:rPr>
          <w:rFonts w:ascii="Times New Roman" w:hAnsi="Times New Roman" w:cs="Times New Roman"/>
          <w:b/>
          <w:bCs/>
          <w:i/>
          <w:iCs/>
          <w:sz w:val="22"/>
          <w:szCs w:val="22"/>
          <w:lang w:val="en-GB"/>
        </w:rPr>
        <w:t>Recognition of community knowledge within humanitarian assistance and interventions</w:t>
      </w:r>
    </w:p>
    <w:p w14:paraId="5B0F10E8" w14:textId="09B0B94E" w:rsidR="00831C77" w:rsidRPr="00045A49" w:rsidRDefault="00CC6E34" w:rsidP="00213342">
      <w:pPr>
        <w:pStyle w:val="ListParagraph"/>
        <w:numPr>
          <w:ilvl w:val="0"/>
          <w:numId w:val="70"/>
        </w:numPr>
        <w:ind w:left="900" w:hanging="450"/>
        <w:jc w:val="both"/>
        <w:rPr>
          <w:rFonts w:ascii="Times New Roman" w:hAnsi="Times New Roman" w:cs="Times New Roman"/>
          <w:sz w:val="22"/>
          <w:szCs w:val="22"/>
          <w:lang w:val="en-GB"/>
        </w:rPr>
      </w:pPr>
      <w:r w:rsidRPr="00045A49">
        <w:rPr>
          <w:rFonts w:ascii="Times New Roman" w:hAnsi="Times New Roman" w:cs="Times New Roman"/>
          <w:sz w:val="22"/>
          <w:szCs w:val="22"/>
          <w:lang w:val="en-GB"/>
        </w:rPr>
        <w:t xml:space="preserve">The need for </w:t>
      </w:r>
      <w:r w:rsidR="00831C77" w:rsidRPr="00045A49">
        <w:rPr>
          <w:rFonts w:ascii="Times New Roman" w:hAnsi="Times New Roman" w:cs="Times New Roman"/>
          <w:sz w:val="22"/>
          <w:szCs w:val="22"/>
          <w:lang w:val="en-GB"/>
        </w:rPr>
        <w:t xml:space="preserve">humanitarian assistance or social responses from outside </w:t>
      </w:r>
      <w:r w:rsidR="00C10BB4" w:rsidRPr="00045A49">
        <w:rPr>
          <w:rFonts w:ascii="Times New Roman" w:hAnsi="Times New Roman" w:cs="Times New Roman"/>
          <w:sz w:val="22"/>
          <w:szCs w:val="22"/>
          <w:lang w:val="en-GB"/>
        </w:rPr>
        <w:t xml:space="preserve">indigenous </w:t>
      </w:r>
      <w:r w:rsidR="00831C77" w:rsidRPr="00045A49">
        <w:rPr>
          <w:rFonts w:ascii="Times New Roman" w:hAnsi="Times New Roman" w:cs="Times New Roman"/>
          <w:sz w:val="22"/>
          <w:szCs w:val="22"/>
          <w:lang w:val="en-GB"/>
        </w:rPr>
        <w:t>communit</w:t>
      </w:r>
      <w:r w:rsidR="00C10BB4" w:rsidRPr="00045A49">
        <w:rPr>
          <w:rFonts w:ascii="Times New Roman" w:hAnsi="Times New Roman" w:cs="Times New Roman"/>
          <w:sz w:val="22"/>
          <w:szCs w:val="22"/>
          <w:lang w:val="en-GB"/>
        </w:rPr>
        <w:t>ies</w:t>
      </w:r>
      <w:r w:rsidR="00831C77" w:rsidRPr="00045A49">
        <w:rPr>
          <w:rFonts w:ascii="Times New Roman" w:hAnsi="Times New Roman" w:cs="Times New Roman"/>
          <w:sz w:val="22"/>
          <w:szCs w:val="22"/>
          <w:lang w:val="en-GB"/>
        </w:rPr>
        <w:t xml:space="preserve"> </w:t>
      </w:r>
      <w:r w:rsidRPr="00045A49">
        <w:rPr>
          <w:rFonts w:ascii="Times New Roman" w:hAnsi="Times New Roman" w:cs="Times New Roman"/>
          <w:sz w:val="22"/>
          <w:szCs w:val="22"/>
          <w:lang w:val="en-GB"/>
        </w:rPr>
        <w:t xml:space="preserve">to take into </w:t>
      </w:r>
      <w:r w:rsidR="0004431A" w:rsidRPr="00045A49">
        <w:rPr>
          <w:rFonts w:ascii="Times New Roman" w:hAnsi="Times New Roman" w:cs="Times New Roman"/>
          <w:sz w:val="22"/>
          <w:szCs w:val="22"/>
          <w:lang w:val="en-GB"/>
        </w:rPr>
        <w:t>consideration</w:t>
      </w:r>
      <w:r w:rsidRPr="00045A49">
        <w:rPr>
          <w:rFonts w:ascii="Times New Roman" w:hAnsi="Times New Roman" w:cs="Times New Roman"/>
          <w:sz w:val="22"/>
          <w:szCs w:val="22"/>
          <w:lang w:val="en-GB"/>
        </w:rPr>
        <w:t xml:space="preserve"> </w:t>
      </w:r>
      <w:r w:rsidR="00831C77" w:rsidRPr="00045A49">
        <w:rPr>
          <w:rFonts w:ascii="Times New Roman" w:hAnsi="Times New Roman" w:cs="Times New Roman"/>
          <w:sz w:val="22"/>
          <w:szCs w:val="22"/>
          <w:lang w:val="en-GB"/>
        </w:rPr>
        <w:t>cultural knowledge from within the community</w:t>
      </w:r>
      <w:r w:rsidR="00C10BB4" w:rsidRPr="00045A49">
        <w:rPr>
          <w:rFonts w:ascii="Times New Roman" w:hAnsi="Times New Roman" w:cs="Times New Roman"/>
          <w:sz w:val="22"/>
          <w:szCs w:val="22"/>
          <w:lang w:val="en-GB"/>
        </w:rPr>
        <w:t xml:space="preserve"> </w:t>
      </w:r>
      <w:r w:rsidR="00831C77" w:rsidRPr="00045A49">
        <w:rPr>
          <w:rFonts w:ascii="Times New Roman" w:hAnsi="Times New Roman" w:cs="Times New Roman"/>
          <w:sz w:val="22"/>
          <w:szCs w:val="22"/>
          <w:lang w:val="en-GB"/>
        </w:rPr>
        <w:t xml:space="preserve">and </w:t>
      </w:r>
      <w:r w:rsidR="00C10BB4" w:rsidRPr="00045A49">
        <w:rPr>
          <w:rFonts w:ascii="Times New Roman" w:hAnsi="Times New Roman" w:cs="Times New Roman"/>
          <w:sz w:val="22"/>
          <w:szCs w:val="22"/>
          <w:lang w:val="en-GB"/>
        </w:rPr>
        <w:t xml:space="preserve">the need for such </w:t>
      </w:r>
      <w:r w:rsidR="00831C77" w:rsidRPr="00045A49">
        <w:rPr>
          <w:rFonts w:ascii="Times New Roman" w:hAnsi="Times New Roman" w:cs="Times New Roman"/>
          <w:sz w:val="22"/>
          <w:szCs w:val="22"/>
          <w:lang w:val="en-GB"/>
        </w:rPr>
        <w:t>community knowledge needs to be</w:t>
      </w:r>
      <w:r w:rsidR="00C10BB4" w:rsidRPr="00045A49">
        <w:rPr>
          <w:rFonts w:ascii="Times New Roman" w:hAnsi="Times New Roman" w:cs="Times New Roman"/>
          <w:sz w:val="22"/>
          <w:szCs w:val="22"/>
          <w:lang w:val="en-GB"/>
        </w:rPr>
        <w:t xml:space="preserve"> at the heart of all action. </w:t>
      </w:r>
      <w:r w:rsidR="00831C77" w:rsidRPr="00045A49">
        <w:rPr>
          <w:rFonts w:ascii="Times New Roman" w:hAnsi="Times New Roman" w:cs="Times New Roman"/>
          <w:sz w:val="22"/>
          <w:szCs w:val="22"/>
          <w:lang w:val="en-GB"/>
        </w:rPr>
        <w:t xml:space="preserve"> </w:t>
      </w:r>
    </w:p>
    <w:p w14:paraId="6C08795B" w14:textId="338EA400" w:rsidR="00831C77" w:rsidRPr="00045A49" w:rsidRDefault="00831C77" w:rsidP="00213342">
      <w:pPr>
        <w:pStyle w:val="ListParagraph"/>
        <w:numPr>
          <w:ilvl w:val="0"/>
          <w:numId w:val="70"/>
        </w:numPr>
        <w:ind w:left="900" w:hanging="450"/>
        <w:jc w:val="both"/>
        <w:rPr>
          <w:rFonts w:ascii="Times New Roman" w:hAnsi="Times New Roman" w:cs="Times New Roman"/>
          <w:sz w:val="22"/>
          <w:szCs w:val="22"/>
          <w:lang w:val="en-GB"/>
        </w:rPr>
      </w:pPr>
      <w:r w:rsidRPr="00045A49">
        <w:rPr>
          <w:rFonts w:ascii="Times New Roman" w:hAnsi="Times New Roman" w:cs="Times New Roman"/>
          <w:sz w:val="22"/>
          <w:szCs w:val="22"/>
          <w:lang w:val="en-GB"/>
        </w:rPr>
        <w:t>Provi</w:t>
      </w:r>
      <w:r w:rsidR="00CC6E34" w:rsidRPr="00045A49">
        <w:rPr>
          <w:rFonts w:ascii="Times New Roman" w:hAnsi="Times New Roman" w:cs="Times New Roman"/>
          <w:sz w:val="22"/>
          <w:szCs w:val="22"/>
          <w:lang w:val="en-GB"/>
        </w:rPr>
        <w:t xml:space="preserve">sion of </w:t>
      </w:r>
      <w:r w:rsidRPr="00045A49">
        <w:rPr>
          <w:rFonts w:ascii="Times New Roman" w:hAnsi="Times New Roman" w:cs="Times New Roman"/>
          <w:sz w:val="22"/>
          <w:szCs w:val="22"/>
          <w:lang w:val="en-GB"/>
        </w:rPr>
        <w:t xml:space="preserve">space for traditional healing knowledge to be used alongside established medical systems. </w:t>
      </w:r>
    </w:p>
    <w:p w14:paraId="4EFA6266" w14:textId="77777777" w:rsidR="0004431A" w:rsidRPr="00045A49" w:rsidRDefault="00A04A95" w:rsidP="00213342">
      <w:pPr>
        <w:pStyle w:val="ListParagraph"/>
        <w:numPr>
          <w:ilvl w:val="0"/>
          <w:numId w:val="70"/>
        </w:numPr>
        <w:ind w:left="900" w:hanging="450"/>
        <w:jc w:val="both"/>
        <w:rPr>
          <w:rFonts w:ascii="Times New Roman" w:hAnsi="Times New Roman" w:cs="Times New Roman"/>
          <w:sz w:val="22"/>
          <w:szCs w:val="22"/>
          <w:lang w:val="en-GB"/>
        </w:rPr>
      </w:pPr>
      <w:r w:rsidRPr="00045A49">
        <w:rPr>
          <w:rFonts w:ascii="Times New Roman" w:hAnsi="Times New Roman" w:cs="Times New Roman"/>
          <w:sz w:val="22"/>
          <w:szCs w:val="22"/>
          <w:lang w:val="en-GB"/>
        </w:rPr>
        <w:t xml:space="preserve">Recognition of the </w:t>
      </w:r>
      <w:r w:rsidR="00831C77" w:rsidRPr="00045A49">
        <w:rPr>
          <w:rFonts w:ascii="Times New Roman" w:hAnsi="Times New Roman" w:cs="Times New Roman"/>
          <w:sz w:val="22"/>
          <w:szCs w:val="22"/>
          <w:lang w:val="en-GB"/>
        </w:rPr>
        <w:t xml:space="preserve">economic elements </w:t>
      </w:r>
      <w:r w:rsidRPr="00045A49">
        <w:rPr>
          <w:rFonts w:ascii="Times New Roman" w:hAnsi="Times New Roman" w:cs="Times New Roman"/>
          <w:sz w:val="22"/>
          <w:szCs w:val="22"/>
          <w:lang w:val="en-GB"/>
        </w:rPr>
        <w:t xml:space="preserve">linked to </w:t>
      </w:r>
      <w:r w:rsidR="00831C77" w:rsidRPr="00045A49">
        <w:rPr>
          <w:rFonts w:ascii="Times New Roman" w:hAnsi="Times New Roman" w:cs="Times New Roman"/>
          <w:sz w:val="22"/>
          <w:szCs w:val="22"/>
          <w:lang w:val="en-GB"/>
        </w:rPr>
        <w:t>language issues</w:t>
      </w:r>
      <w:r w:rsidRPr="00045A49">
        <w:rPr>
          <w:rFonts w:ascii="Times New Roman" w:hAnsi="Times New Roman" w:cs="Times New Roman"/>
          <w:sz w:val="22"/>
          <w:szCs w:val="22"/>
          <w:lang w:val="en-GB"/>
        </w:rPr>
        <w:t xml:space="preserve"> resulting in limited </w:t>
      </w:r>
      <w:r w:rsidR="00831C77" w:rsidRPr="00045A49">
        <w:rPr>
          <w:rFonts w:ascii="Times New Roman" w:hAnsi="Times New Roman" w:cs="Times New Roman"/>
          <w:sz w:val="22"/>
          <w:szCs w:val="22"/>
          <w:lang w:val="en-GB"/>
        </w:rPr>
        <w:t xml:space="preserve">access to health services. </w:t>
      </w:r>
    </w:p>
    <w:p w14:paraId="67B249C0" w14:textId="77777777" w:rsidR="00EB0ABC" w:rsidRPr="00045A49" w:rsidRDefault="00EB0ABC" w:rsidP="00213342">
      <w:pPr>
        <w:pStyle w:val="ListParagraph"/>
        <w:ind w:left="450" w:hanging="450"/>
        <w:jc w:val="both"/>
        <w:rPr>
          <w:rFonts w:asciiTheme="majorBidi" w:hAnsiTheme="majorBidi" w:cstheme="majorBidi"/>
          <w:b/>
          <w:bCs/>
          <w:u w:val="single"/>
          <w:lang w:val="en-GB"/>
        </w:rPr>
      </w:pPr>
    </w:p>
    <w:p w14:paraId="2F93E376" w14:textId="51A503EF" w:rsidR="001C2EFC" w:rsidRPr="00045A49" w:rsidRDefault="001C2EFC" w:rsidP="00213342">
      <w:pPr>
        <w:pStyle w:val="ListParagraph"/>
        <w:numPr>
          <w:ilvl w:val="0"/>
          <w:numId w:val="77"/>
        </w:numPr>
        <w:ind w:left="450" w:hanging="450"/>
        <w:rPr>
          <w:rFonts w:asciiTheme="majorBidi" w:hAnsiTheme="majorBidi" w:cstheme="majorBidi"/>
          <w:b/>
          <w:bCs/>
          <w:u w:val="single"/>
        </w:rPr>
      </w:pPr>
      <w:r w:rsidRPr="00045A49">
        <w:rPr>
          <w:rFonts w:asciiTheme="majorBidi" w:hAnsiTheme="majorBidi" w:cstheme="majorBidi"/>
          <w:b/>
          <w:bCs/>
          <w:u w:val="single"/>
        </w:rPr>
        <w:t>Protection and Safeguarding Cultural and Linguistic Heritage</w:t>
      </w:r>
    </w:p>
    <w:p w14:paraId="4294D0E0" w14:textId="266CBBAE" w:rsidR="0005262B" w:rsidRPr="00045A49" w:rsidRDefault="0005262B" w:rsidP="00213342">
      <w:pPr>
        <w:pStyle w:val="ListParagraph"/>
        <w:ind w:left="450" w:hanging="450"/>
        <w:rPr>
          <w:rFonts w:asciiTheme="majorBidi" w:hAnsiTheme="majorBidi" w:cstheme="majorBidi"/>
          <w:b/>
          <w:bCs/>
          <w:u w:val="single"/>
        </w:rPr>
      </w:pPr>
    </w:p>
    <w:p w14:paraId="3468C1C0" w14:textId="4411E5CB" w:rsidR="0004431A" w:rsidRPr="00045A49" w:rsidRDefault="0004431A" w:rsidP="00213342">
      <w:pPr>
        <w:pStyle w:val="ListParagraph"/>
        <w:ind w:left="900" w:hanging="450"/>
        <w:rPr>
          <w:rFonts w:asciiTheme="majorBidi" w:hAnsiTheme="majorBidi" w:cstheme="majorBidi"/>
          <w:b/>
          <w:bCs/>
          <w:i/>
          <w:iCs/>
          <w:sz w:val="22"/>
          <w:szCs w:val="22"/>
        </w:rPr>
      </w:pPr>
      <w:r w:rsidRPr="00045A49">
        <w:rPr>
          <w:rFonts w:asciiTheme="majorBidi" w:hAnsiTheme="majorBidi" w:cstheme="majorBidi"/>
          <w:b/>
          <w:bCs/>
          <w:i/>
          <w:iCs/>
          <w:sz w:val="22"/>
          <w:szCs w:val="22"/>
        </w:rPr>
        <w:lastRenderedPageBreak/>
        <w:t>National and international principles and regulations</w:t>
      </w:r>
    </w:p>
    <w:p w14:paraId="7FD7047D" w14:textId="215BA5CF" w:rsidR="00542516" w:rsidRPr="00045A49" w:rsidRDefault="00542516" w:rsidP="00213342">
      <w:pPr>
        <w:pStyle w:val="ListParagraph"/>
        <w:numPr>
          <w:ilvl w:val="0"/>
          <w:numId w:val="71"/>
        </w:numPr>
        <w:ind w:left="900" w:hanging="450"/>
        <w:jc w:val="both"/>
        <w:rPr>
          <w:rFonts w:asciiTheme="majorBidi" w:hAnsiTheme="majorBidi" w:cstheme="majorBidi"/>
          <w:sz w:val="22"/>
          <w:szCs w:val="22"/>
        </w:rPr>
      </w:pPr>
      <w:r w:rsidRPr="00045A49">
        <w:rPr>
          <w:rFonts w:asciiTheme="majorBidi" w:hAnsiTheme="majorBidi" w:cstheme="majorBidi"/>
          <w:sz w:val="22"/>
          <w:szCs w:val="22"/>
        </w:rPr>
        <w:t>Promot</w:t>
      </w:r>
      <w:r w:rsidR="00A04A95" w:rsidRPr="00045A49">
        <w:rPr>
          <w:rFonts w:asciiTheme="majorBidi" w:hAnsiTheme="majorBidi" w:cstheme="majorBidi"/>
          <w:sz w:val="22"/>
          <w:szCs w:val="22"/>
        </w:rPr>
        <w:t xml:space="preserve">ion of </w:t>
      </w:r>
      <w:r w:rsidRPr="00045A49">
        <w:rPr>
          <w:rFonts w:asciiTheme="majorBidi" w:hAnsiTheme="majorBidi" w:cstheme="majorBidi"/>
          <w:sz w:val="22"/>
          <w:szCs w:val="22"/>
        </w:rPr>
        <w:t>national and international</w:t>
      </w:r>
      <w:r w:rsidR="00DD11E2" w:rsidRPr="00045A49">
        <w:rPr>
          <w:rFonts w:asciiTheme="majorBidi" w:hAnsiTheme="majorBidi" w:cstheme="majorBidi"/>
          <w:sz w:val="22"/>
          <w:szCs w:val="22"/>
        </w:rPr>
        <w:t xml:space="preserve"> principles and</w:t>
      </w:r>
      <w:r w:rsidRPr="00045A49">
        <w:rPr>
          <w:rFonts w:asciiTheme="majorBidi" w:hAnsiTheme="majorBidi" w:cstheme="majorBidi"/>
          <w:sz w:val="22"/>
          <w:szCs w:val="22"/>
        </w:rPr>
        <w:t xml:space="preserve"> regulations that guarantee the protection and safeguard of cultural and linguistic heritage</w:t>
      </w:r>
      <w:r w:rsidR="0005262B" w:rsidRPr="00045A49">
        <w:rPr>
          <w:rFonts w:asciiTheme="majorBidi" w:hAnsiTheme="majorBidi" w:cstheme="majorBidi"/>
          <w:sz w:val="22"/>
          <w:szCs w:val="22"/>
        </w:rPr>
        <w:t>.</w:t>
      </w:r>
    </w:p>
    <w:p w14:paraId="6803305C" w14:textId="76EAD18A" w:rsidR="00127851" w:rsidRPr="00045A49" w:rsidRDefault="00542516" w:rsidP="00213342">
      <w:pPr>
        <w:pStyle w:val="ListParagraph"/>
        <w:numPr>
          <w:ilvl w:val="0"/>
          <w:numId w:val="71"/>
        </w:numPr>
        <w:ind w:left="900" w:hanging="450"/>
        <w:jc w:val="both"/>
        <w:rPr>
          <w:rFonts w:asciiTheme="majorBidi" w:hAnsiTheme="majorBidi" w:cstheme="majorBidi"/>
          <w:sz w:val="22"/>
          <w:szCs w:val="22"/>
        </w:rPr>
      </w:pPr>
      <w:r w:rsidRPr="00045A49">
        <w:rPr>
          <w:rFonts w:asciiTheme="majorBidi" w:hAnsiTheme="majorBidi" w:cstheme="majorBidi"/>
          <w:sz w:val="22"/>
          <w:szCs w:val="22"/>
        </w:rPr>
        <w:t>Establish</w:t>
      </w:r>
      <w:r w:rsidR="00A04A95" w:rsidRPr="00045A49">
        <w:rPr>
          <w:rFonts w:asciiTheme="majorBidi" w:hAnsiTheme="majorBidi" w:cstheme="majorBidi"/>
          <w:sz w:val="22"/>
          <w:szCs w:val="22"/>
        </w:rPr>
        <w:t xml:space="preserve">ment of </w:t>
      </w:r>
      <w:r w:rsidRPr="00045A49">
        <w:rPr>
          <w:rFonts w:asciiTheme="majorBidi" w:hAnsiTheme="majorBidi" w:cstheme="majorBidi"/>
          <w:sz w:val="22"/>
          <w:szCs w:val="22"/>
        </w:rPr>
        <w:t xml:space="preserve">national mechanisms with cultural relevance to strengthen </w:t>
      </w:r>
      <w:r w:rsidR="00C10BB4" w:rsidRPr="00045A49">
        <w:rPr>
          <w:rFonts w:asciiTheme="majorBidi" w:hAnsiTheme="majorBidi" w:cstheme="majorBidi"/>
          <w:sz w:val="22"/>
          <w:szCs w:val="22"/>
        </w:rPr>
        <w:t xml:space="preserve">the </w:t>
      </w:r>
      <w:r w:rsidRPr="00045A49">
        <w:rPr>
          <w:rFonts w:asciiTheme="majorBidi" w:hAnsiTheme="majorBidi" w:cstheme="majorBidi"/>
          <w:sz w:val="22"/>
          <w:szCs w:val="22"/>
        </w:rPr>
        <w:t xml:space="preserve">processes of </w:t>
      </w:r>
      <w:r w:rsidR="00C10BB4" w:rsidRPr="00045A49">
        <w:rPr>
          <w:rFonts w:asciiTheme="majorBidi" w:hAnsiTheme="majorBidi" w:cstheme="majorBidi"/>
          <w:sz w:val="22"/>
          <w:szCs w:val="22"/>
        </w:rPr>
        <w:t xml:space="preserve">the </w:t>
      </w:r>
      <w:r w:rsidR="00DD11E2" w:rsidRPr="00045A49">
        <w:rPr>
          <w:rFonts w:asciiTheme="majorBidi" w:hAnsiTheme="majorBidi" w:cstheme="majorBidi"/>
          <w:sz w:val="22"/>
          <w:szCs w:val="22"/>
        </w:rPr>
        <w:t>safeguard</w:t>
      </w:r>
      <w:r w:rsidR="00C10BB4" w:rsidRPr="00045A49">
        <w:rPr>
          <w:rFonts w:asciiTheme="majorBidi" w:hAnsiTheme="majorBidi" w:cstheme="majorBidi"/>
          <w:sz w:val="22"/>
          <w:szCs w:val="22"/>
        </w:rPr>
        <w:t>ing</w:t>
      </w:r>
      <w:r w:rsidR="00DD11E2" w:rsidRPr="00045A49">
        <w:rPr>
          <w:rFonts w:asciiTheme="majorBidi" w:hAnsiTheme="majorBidi" w:cstheme="majorBidi"/>
          <w:sz w:val="22"/>
          <w:szCs w:val="22"/>
        </w:rPr>
        <w:t xml:space="preserve">, </w:t>
      </w:r>
      <w:r w:rsidRPr="00045A49">
        <w:rPr>
          <w:rFonts w:asciiTheme="majorBidi" w:hAnsiTheme="majorBidi" w:cstheme="majorBidi"/>
          <w:sz w:val="22"/>
          <w:szCs w:val="22"/>
        </w:rPr>
        <w:t xml:space="preserve">protection and </w:t>
      </w:r>
      <w:r w:rsidR="00DD11E2" w:rsidRPr="00045A49">
        <w:rPr>
          <w:rFonts w:asciiTheme="majorBidi" w:hAnsiTheme="majorBidi" w:cstheme="majorBidi"/>
          <w:sz w:val="22"/>
          <w:szCs w:val="22"/>
        </w:rPr>
        <w:t xml:space="preserve">promotion of </w:t>
      </w:r>
      <w:r w:rsidRPr="00045A49">
        <w:rPr>
          <w:rFonts w:asciiTheme="majorBidi" w:hAnsiTheme="majorBidi" w:cstheme="majorBidi"/>
          <w:sz w:val="22"/>
          <w:szCs w:val="22"/>
        </w:rPr>
        <w:t xml:space="preserve">the elements that make up the </w:t>
      </w:r>
      <w:r w:rsidR="00DD11E2" w:rsidRPr="00045A49">
        <w:rPr>
          <w:rFonts w:asciiTheme="majorBidi" w:hAnsiTheme="majorBidi" w:cstheme="majorBidi"/>
          <w:sz w:val="22"/>
          <w:szCs w:val="22"/>
        </w:rPr>
        <w:t xml:space="preserve">tangible </w:t>
      </w:r>
      <w:r w:rsidRPr="00045A49">
        <w:rPr>
          <w:rFonts w:asciiTheme="majorBidi" w:hAnsiTheme="majorBidi" w:cstheme="majorBidi"/>
          <w:sz w:val="22"/>
          <w:szCs w:val="22"/>
        </w:rPr>
        <w:t xml:space="preserve">and </w:t>
      </w:r>
      <w:r w:rsidR="00DD11E2" w:rsidRPr="00045A49">
        <w:rPr>
          <w:rFonts w:asciiTheme="majorBidi" w:hAnsiTheme="majorBidi" w:cstheme="majorBidi"/>
          <w:sz w:val="22"/>
          <w:szCs w:val="22"/>
        </w:rPr>
        <w:t xml:space="preserve">intangible cultural heritage </w:t>
      </w:r>
      <w:r w:rsidRPr="00045A49">
        <w:rPr>
          <w:rFonts w:asciiTheme="majorBidi" w:hAnsiTheme="majorBidi" w:cstheme="majorBidi"/>
          <w:sz w:val="22"/>
          <w:szCs w:val="22"/>
        </w:rPr>
        <w:t>of indigenous communities, including languages, dances, sacred places and rituals</w:t>
      </w:r>
      <w:r w:rsidR="0005262B" w:rsidRPr="00045A49">
        <w:rPr>
          <w:rFonts w:asciiTheme="majorBidi" w:hAnsiTheme="majorBidi" w:cstheme="majorBidi"/>
          <w:sz w:val="22"/>
          <w:szCs w:val="22"/>
        </w:rPr>
        <w:t>.</w:t>
      </w:r>
    </w:p>
    <w:p w14:paraId="753B1056" w14:textId="2575E72C" w:rsidR="00542516" w:rsidRPr="00045A49" w:rsidRDefault="00A04A95" w:rsidP="00213342">
      <w:pPr>
        <w:pStyle w:val="ListParagraph"/>
        <w:numPr>
          <w:ilvl w:val="0"/>
          <w:numId w:val="71"/>
        </w:numPr>
        <w:ind w:left="900" w:hanging="450"/>
        <w:jc w:val="both"/>
        <w:rPr>
          <w:rFonts w:asciiTheme="majorBidi" w:hAnsiTheme="majorBidi" w:cstheme="majorBidi"/>
          <w:sz w:val="22"/>
          <w:szCs w:val="22"/>
        </w:rPr>
      </w:pPr>
      <w:r w:rsidRPr="00045A49">
        <w:rPr>
          <w:rFonts w:asciiTheme="majorBidi" w:hAnsiTheme="majorBidi" w:cstheme="majorBidi"/>
          <w:sz w:val="22"/>
          <w:szCs w:val="22"/>
        </w:rPr>
        <w:t>A</w:t>
      </w:r>
      <w:r w:rsidR="00542516" w:rsidRPr="00045A49">
        <w:rPr>
          <w:rFonts w:asciiTheme="majorBidi" w:hAnsiTheme="majorBidi" w:cstheme="majorBidi"/>
          <w:sz w:val="22"/>
          <w:szCs w:val="22"/>
        </w:rPr>
        <w:t xml:space="preserve">pplication of existing national and international regulations on </w:t>
      </w:r>
      <w:r w:rsidR="00C10BB4" w:rsidRPr="00045A49">
        <w:rPr>
          <w:rFonts w:asciiTheme="majorBidi" w:hAnsiTheme="majorBidi" w:cstheme="majorBidi"/>
          <w:sz w:val="22"/>
          <w:szCs w:val="22"/>
        </w:rPr>
        <w:t xml:space="preserve">the </w:t>
      </w:r>
      <w:r w:rsidR="00542516" w:rsidRPr="00045A49">
        <w:rPr>
          <w:rFonts w:asciiTheme="majorBidi" w:hAnsiTheme="majorBidi" w:cstheme="majorBidi"/>
          <w:sz w:val="22"/>
          <w:szCs w:val="22"/>
        </w:rPr>
        <w:t>protection and safeguards of cultural and linguistic heritage and recognize the protection procedures developed by indigenous peoples and communities themselves</w:t>
      </w:r>
      <w:r w:rsidR="0005262B" w:rsidRPr="00045A49">
        <w:rPr>
          <w:rFonts w:asciiTheme="majorBidi" w:hAnsiTheme="majorBidi" w:cstheme="majorBidi"/>
          <w:sz w:val="22"/>
          <w:szCs w:val="22"/>
        </w:rPr>
        <w:t>.</w:t>
      </w:r>
    </w:p>
    <w:p w14:paraId="034C9079" w14:textId="53F4C89F" w:rsidR="00542516" w:rsidRPr="00045A49" w:rsidRDefault="00A04A95" w:rsidP="00213342">
      <w:pPr>
        <w:pStyle w:val="ListParagraph"/>
        <w:numPr>
          <w:ilvl w:val="0"/>
          <w:numId w:val="71"/>
        </w:numPr>
        <w:ind w:left="900" w:hanging="450"/>
        <w:jc w:val="both"/>
        <w:rPr>
          <w:rFonts w:asciiTheme="majorBidi" w:hAnsiTheme="majorBidi" w:cstheme="majorBidi"/>
          <w:sz w:val="22"/>
          <w:szCs w:val="22"/>
        </w:rPr>
      </w:pPr>
      <w:r w:rsidRPr="00045A49">
        <w:rPr>
          <w:rFonts w:asciiTheme="majorBidi" w:hAnsiTheme="majorBidi" w:cstheme="majorBidi"/>
          <w:sz w:val="22"/>
          <w:szCs w:val="22"/>
        </w:rPr>
        <w:t>L</w:t>
      </w:r>
      <w:r w:rsidR="00542516" w:rsidRPr="00045A49">
        <w:rPr>
          <w:rFonts w:asciiTheme="majorBidi" w:hAnsiTheme="majorBidi" w:cstheme="majorBidi"/>
          <w:sz w:val="22"/>
          <w:szCs w:val="22"/>
        </w:rPr>
        <w:t xml:space="preserve">inguistic and cultural components </w:t>
      </w:r>
      <w:r w:rsidRPr="00045A49">
        <w:rPr>
          <w:rFonts w:asciiTheme="majorBidi" w:hAnsiTheme="majorBidi" w:cstheme="majorBidi"/>
          <w:sz w:val="22"/>
          <w:szCs w:val="22"/>
        </w:rPr>
        <w:t>included into</w:t>
      </w:r>
      <w:r w:rsidR="00542516" w:rsidRPr="00045A49">
        <w:rPr>
          <w:rFonts w:asciiTheme="majorBidi" w:hAnsiTheme="majorBidi" w:cstheme="majorBidi"/>
          <w:sz w:val="22"/>
          <w:szCs w:val="22"/>
        </w:rPr>
        <w:t xml:space="preserve"> development indicators</w:t>
      </w:r>
      <w:r w:rsidR="00DD11E2" w:rsidRPr="00045A49">
        <w:rPr>
          <w:rFonts w:asciiTheme="majorBidi" w:hAnsiTheme="majorBidi" w:cstheme="majorBidi"/>
          <w:sz w:val="22"/>
          <w:szCs w:val="22"/>
        </w:rPr>
        <w:t>.</w:t>
      </w:r>
    </w:p>
    <w:p w14:paraId="4BF70783" w14:textId="77777777" w:rsidR="001C2841" w:rsidRPr="00045A49" w:rsidRDefault="00C10BB4" w:rsidP="001C2841">
      <w:pPr>
        <w:pStyle w:val="ListParagraph"/>
        <w:numPr>
          <w:ilvl w:val="0"/>
          <w:numId w:val="71"/>
        </w:numPr>
        <w:ind w:left="900" w:hanging="450"/>
        <w:jc w:val="both"/>
        <w:rPr>
          <w:rFonts w:asciiTheme="majorBidi" w:hAnsiTheme="majorBidi" w:cstheme="majorBidi"/>
          <w:sz w:val="22"/>
          <w:szCs w:val="22"/>
        </w:rPr>
      </w:pPr>
      <w:r w:rsidRPr="00045A49">
        <w:rPr>
          <w:rFonts w:asciiTheme="majorBidi" w:hAnsiTheme="majorBidi" w:cstheme="majorBidi"/>
          <w:sz w:val="22"/>
          <w:szCs w:val="22"/>
        </w:rPr>
        <w:t>Implementation</w:t>
      </w:r>
      <w:r w:rsidR="00A04A95" w:rsidRPr="00045A49">
        <w:rPr>
          <w:rFonts w:asciiTheme="majorBidi" w:hAnsiTheme="majorBidi" w:cstheme="majorBidi"/>
          <w:sz w:val="22"/>
          <w:szCs w:val="22"/>
        </w:rPr>
        <w:t xml:space="preserve"> of</w:t>
      </w:r>
      <w:r w:rsidR="00542516" w:rsidRPr="00045A49">
        <w:rPr>
          <w:rFonts w:asciiTheme="majorBidi" w:hAnsiTheme="majorBidi" w:cstheme="majorBidi"/>
          <w:sz w:val="22"/>
          <w:szCs w:val="22"/>
        </w:rPr>
        <w:t xml:space="preserve"> national and international </w:t>
      </w:r>
      <w:r w:rsidR="00DD11E2" w:rsidRPr="00045A49">
        <w:rPr>
          <w:rFonts w:asciiTheme="majorBidi" w:hAnsiTheme="majorBidi" w:cstheme="majorBidi"/>
          <w:sz w:val="22"/>
          <w:szCs w:val="22"/>
        </w:rPr>
        <w:t xml:space="preserve">principles and </w:t>
      </w:r>
      <w:r w:rsidR="00542516" w:rsidRPr="00045A49">
        <w:rPr>
          <w:rFonts w:asciiTheme="majorBidi" w:hAnsiTheme="majorBidi" w:cstheme="majorBidi"/>
          <w:sz w:val="22"/>
          <w:szCs w:val="22"/>
        </w:rPr>
        <w:t>regulations that certify the art and crafts of indigenous peoples, seeking to generate benefit for the community</w:t>
      </w:r>
      <w:r w:rsidR="00DD11E2" w:rsidRPr="00045A49">
        <w:rPr>
          <w:rFonts w:asciiTheme="majorBidi" w:hAnsiTheme="majorBidi" w:cstheme="majorBidi"/>
          <w:sz w:val="22"/>
          <w:szCs w:val="22"/>
        </w:rPr>
        <w:t>.</w:t>
      </w:r>
    </w:p>
    <w:p w14:paraId="56889D46" w14:textId="4E025EAE" w:rsidR="001C2841" w:rsidRPr="00045A49" w:rsidRDefault="001C2841" w:rsidP="001C2841">
      <w:pPr>
        <w:pStyle w:val="ListParagraph"/>
        <w:numPr>
          <w:ilvl w:val="0"/>
          <w:numId w:val="71"/>
        </w:numPr>
        <w:ind w:left="900" w:hanging="450"/>
        <w:jc w:val="both"/>
        <w:rPr>
          <w:rFonts w:asciiTheme="majorBidi" w:hAnsiTheme="majorBidi" w:cstheme="majorBidi"/>
          <w:sz w:val="22"/>
          <w:szCs w:val="22"/>
        </w:rPr>
      </w:pPr>
      <w:r w:rsidRPr="00045A49">
        <w:rPr>
          <w:rFonts w:ascii="Times New Roman" w:hAnsi="Times New Roman" w:cs="Times New Roman"/>
          <w:sz w:val="22"/>
          <w:szCs w:val="22"/>
          <w:lang w:val="en-GB"/>
        </w:rPr>
        <w:t>Funding to make resources, such as repositories and online archives, accessible to indigenous peoples to support their efforts to revive indigenous languages.</w:t>
      </w:r>
    </w:p>
    <w:p w14:paraId="0388A899" w14:textId="77777777" w:rsidR="0004431A" w:rsidRPr="00045A49" w:rsidRDefault="0004431A" w:rsidP="00213342">
      <w:pPr>
        <w:pStyle w:val="ListParagraph"/>
        <w:ind w:left="900"/>
        <w:jc w:val="both"/>
        <w:rPr>
          <w:rFonts w:asciiTheme="majorBidi" w:hAnsiTheme="majorBidi" w:cstheme="majorBidi"/>
          <w:sz w:val="22"/>
          <w:szCs w:val="22"/>
        </w:rPr>
      </w:pPr>
    </w:p>
    <w:p w14:paraId="443A4A9C" w14:textId="37E68441" w:rsidR="0004431A" w:rsidRPr="00045A49" w:rsidRDefault="0004431A" w:rsidP="00213342">
      <w:pPr>
        <w:ind w:left="450"/>
        <w:jc w:val="both"/>
        <w:rPr>
          <w:rFonts w:asciiTheme="majorBidi" w:hAnsiTheme="majorBidi" w:cstheme="majorBidi"/>
          <w:b/>
          <w:bCs/>
          <w:i/>
          <w:iCs/>
          <w:sz w:val="22"/>
          <w:szCs w:val="22"/>
        </w:rPr>
      </w:pPr>
      <w:r w:rsidRPr="00045A49">
        <w:rPr>
          <w:rFonts w:asciiTheme="majorBidi" w:hAnsiTheme="majorBidi" w:cstheme="majorBidi"/>
          <w:b/>
          <w:bCs/>
          <w:i/>
          <w:iCs/>
          <w:sz w:val="22"/>
          <w:szCs w:val="22"/>
        </w:rPr>
        <w:t xml:space="preserve">Participation of indigenous peoples </w:t>
      </w:r>
    </w:p>
    <w:p w14:paraId="1CBCA167" w14:textId="2CB8AFBA" w:rsidR="00542516" w:rsidRPr="00045A49" w:rsidRDefault="00C10BB4" w:rsidP="00213342">
      <w:pPr>
        <w:pStyle w:val="ListParagraph"/>
        <w:numPr>
          <w:ilvl w:val="0"/>
          <w:numId w:val="71"/>
        </w:numPr>
        <w:ind w:left="900" w:hanging="450"/>
        <w:jc w:val="both"/>
        <w:rPr>
          <w:rFonts w:asciiTheme="majorBidi" w:hAnsiTheme="majorBidi" w:cstheme="majorBidi"/>
          <w:sz w:val="22"/>
          <w:szCs w:val="22"/>
        </w:rPr>
      </w:pPr>
      <w:r w:rsidRPr="00045A49">
        <w:rPr>
          <w:rFonts w:asciiTheme="majorBidi" w:hAnsiTheme="majorBidi" w:cstheme="majorBidi"/>
          <w:sz w:val="22"/>
          <w:szCs w:val="22"/>
        </w:rPr>
        <w:t>The guarantee of t</w:t>
      </w:r>
      <w:r w:rsidR="00542516" w:rsidRPr="00045A49">
        <w:rPr>
          <w:rFonts w:asciiTheme="majorBidi" w:hAnsiTheme="majorBidi" w:cstheme="majorBidi"/>
          <w:sz w:val="22"/>
          <w:szCs w:val="22"/>
        </w:rPr>
        <w:t>he right of indigenous peoples to have free access to their sacred sites</w:t>
      </w:r>
      <w:r w:rsidRPr="00045A49">
        <w:rPr>
          <w:rFonts w:asciiTheme="majorBidi" w:hAnsiTheme="majorBidi" w:cstheme="majorBidi"/>
          <w:sz w:val="22"/>
          <w:szCs w:val="22"/>
        </w:rPr>
        <w:t xml:space="preserve"> and</w:t>
      </w:r>
      <w:r w:rsidR="00542516" w:rsidRPr="00045A49">
        <w:rPr>
          <w:rFonts w:asciiTheme="majorBidi" w:hAnsiTheme="majorBidi" w:cstheme="majorBidi"/>
          <w:sz w:val="22"/>
          <w:szCs w:val="22"/>
        </w:rPr>
        <w:t xml:space="preserve"> historical places as space for their ancestors</w:t>
      </w:r>
      <w:r w:rsidR="0004431A" w:rsidRPr="00045A49">
        <w:rPr>
          <w:rFonts w:asciiTheme="majorBidi" w:hAnsiTheme="majorBidi" w:cstheme="majorBidi"/>
          <w:sz w:val="22"/>
          <w:szCs w:val="22"/>
        </w:rPr>
        <w:t>.</w:t>
      </w:r>
    </w:p>
    <w:p w14:paraId="082D07DB" w14:textId="020A0062" w:rsidR="00542516" w:rsidRPr="00045A49" w:rsidRDefault="00A04A95" w:rsidP="00213342">
      <w:pPr>
        <w:pStyle w:val="ListParagraph"/>
        <w:numPr>
          <w:ilvl w:val="0"/>
          <w:numId w:val="71"/>
        </w:numPr>
        <w:ind w:left="900" w:hanging="450"/>
        <w:jc w:val="both"/>
        <w:rPr>
          <w:rFonts w:asciiTheme="majorBidi" w:hAnsiTheme="majorBidi" w:cstheme="majorBidi"/>
          <w:sz w:val="22"/>
          <w:szCs w:val="22"/>
        </w:rPr>
      </w:pPr>
      <w:r w:rsidRPr="00045A49">
        <w:rPr>
          <w:rFonts w:asciiTheme="majorBidi" w:hAnsiTheme="majorBidi" w:cstheme="majorBidi"/>
          <w:sz w:val="22"/>
          <w:szCs w:val="22"/>
        </w:rPr>
        <w:t>I</w:t>
      </w:r>
      <w:r w:rsidR="00542516" w:rsidRPr="00045A49">
        <w:rPr>
          <w:rFonts w:asciiTheme="majorBidi" w:hAnsiTheme="majorBidi" w:cstheme="majorBidi"/>
          <w:sz w:val="22"/>
          <w:szCs w:val="22"/>
        </w:rPr>
        <w:t xml:space="preserve">ndigenous communities </w:t>
      </w:r>
      <w:r w:rsidRPr="00045A49">
        <w:rPr>
          <w:rFonts w:asciiTheme="majorBidi" w:hAnsiTheme="majorBidi" w:cstheme="majorBidi"/>
          <w:sz w:val="22"/>
          <w:szCs w:val="22"/>
        </w:rPr>
        <w:t xml:space="preserve">encouraged </w:t>
      </w:r>
      <w:r w:rsidR="00542516" w:rsidRPr="00045A49">
        <w:rPr>
          <w:rFonts w:asciiTheme="majorBidi" w:hAnsiTheme="majorBidi" w:cstheme="majorBidi"/>
          <w:sz w:val="22"/>
          <w:szCs w:val="22"/>
        </w:rPr>
        <w:t>to be directly involved in the protection and safeguarding of their cultural and linguistic heritage</w:t>
      </w:r>
      <w:r w:rsidR="0004431A" w:rsidRPr="00045A49">
        <w:rPr>
          <w:rFonts w:asciiTheme="majorBidi" w:hAnsiTheme="majorBidi" w:cstheme="majorBidi"/>
          <w:sz w:val="22"/>
          <w:szCs w:val="22"/>
        </w:rPr>
        <w:t>.</w:t>
      </w:r>
    </w:p>
    <w:p w14:paraId="21AC5100" w14:textId="7E867F58" w:rsidR="00542516" w:rsidRPr="00045A49" w:rsidRDefault="00542516" w:rsidP="00213342">
      <w:pPr>
        <w:pStyle w:val="ListParagraph"/>
        <w:numPr>
          <w:ilvl w:val="0"/>
          <w:numId w:val="71"/>
        </w:numPr>
        <w:ind w:left="900" w:hanging="450"/>
        <w:jc w:val="both"/>
        <w:rPr>
          <w:rFonts w:asciiTheme="majorBidi" w:hAnsiTheme="majorBidi" w:cstheme="majorBidi"/>
          <w:sz w:val="22"/>
          <w:szCs w:val="22"/>
        </w:rPr>
      </w:pPr>
      <w:r w:rsidRPr="00045A49">
        <w:rPr>
          <w:rFonts w:asciiTheme="majorBidi" w:hAnsiTheme="majorBidi" w:cstheme="majorBidi"/>
          <w:sz w:val="22"/>
          <w:szCs w:val="22"/>
        </w:rPr>
        <w:t>Understand</w:t>
      </w:r>
      <w:r w:rsidR="00C10BB4" w:rsidRPr="00045A49">
        <w:rPr>
          <w:rFonts w:asciiTheme="majorBidi" w:hAnsiTheme="majorBidi" w:cstheme="majorBidi"/>
          <w:sz w:val="22"/>
          <w:szCs w:val="22"/>
        </w:rPr>
        <w:t>ing</w:t>
      </w:r>
      <w:r w:rsidRPr="00045A49">
        <w:rPr>
          <w:rFonts w:asciiTheme="majorBidi" w:hAnsiTheme="majorBidi" w:cstheme="majorBidi"/>
          <w:sz w:val="22"/>
          <w:szCs w:val="22"/>
        </w:rPr>
        <w:t xml:space="preserve"> territory, language and culture as a unit</w:t>
      </w:r>
      <w:r w:rsidR="0004431A" w:rsidRPr="00045A49">
        <w:rPr>
          <w:rFonts w:asciiTheme="majorBidi" w:hAnsiTheme="majorBidi" w:cstheme="majorBidi"/>
          <w:sz w:val="22"/>
          <w:szCs w:val="22"/>
        </w:rPr>
        <w:t>.</w:t>
      </w:r>
    </w:p>
    <w:p w14:paraId="45976686" w14:textId="3B418EAA" w:rsidR="00542516" w:rsidRPr="00045A49" w:rsidRDefault="00A04A95" w:rsidP="00213342">
      <w:pPr>
        <w:pStyle w:val="ListParagraph"/>
        <w:numPr>
          <w:ilvl w:val="0"/>
          <w:numId w:val="71"/>
        </w:numPr>
        <w:ind w:left="900" w:hanging="450"/>
        <w:jc w:val="both"/>
        <w:rPr>
          <w:rFonts w:asciiTheme="majorBidi" w:hAnsiTheme="majorBidi" w:cstheme="majorBidi"/>
          <w:sz w:val="22"/>
          <w:szCs w:val="22"/>
        </w:rPr>
      </w:pPr>
      <w:r w:rsidRPr="00045A49">
        <w:rPr>
          <w:rFonts w:asciiTheme="majorBidi" w:hAnsiTheme="majorBidi" w:cstheme="majorBidi"/>
          <w:sz w:val="22"/>
          <w:szCs w:val="22"/>
        </w:rPr>
        <w:t>S</w:t>
      </w:r>
      <w:r w:rsidR="00DD11E2" w:rsidRPr="00045A49">
        <w:rPr>
          <w:rFonts w:asciiTheme="majorBidi" w:hAnsiTheme="majorBidi" w:cstheme="majorBidi"/>
          <w:sz w:val="22"/>
          <w:szCs w:val="22"/>
        </w:rPr>
        <w:t xml:space="preserve">cientific community </w:t>
      </w:r>
      <w:r w:rsidR="00542516" w:rsidRPr="00045A49">
        <w:rPr>
          <w:rFonts w:asciiTheme="majorBidi" w:hAnsiTheme="majorBidi" w:cstheme="majorBidi"/>
          <w:sz w:val="22"/>
          <w:szCs w:val="22"/>
        </w:rPr>
        <w:t>to provide adequate support to indigenous peoples for the protection and safeguarding of cultural and linguistic heritage</w:t>
      </w:r>
      <w:r w:rsidR="0004431A" w:rsidRPr="00045A49">
        <w:rPr>
          <w:rFonts w:asciiTheme="majorBidi" w:hAnsiTheme="majorBidi" w:cstheme="majorBidi"/>
          <w:sz w:val="22"/>
          <w:szCs w:val="22"/>
        </w:rPr>
        <w:t>.</w:t>
      </w:r>
    </w:p>
    <w:p w14:paraId="60DA2390" w14:textId="5C304203" w:rsidR="009D36AF" w:rsidRPr="00045A49" w:rsidRDefault="00077211" w:rsidP="00213342">
      <w:pPr>
        <w:pStyle w:val="ListParagraph"/>
        <w:numPr>
          <w:ilvl w:val="0"/>
          <w:numId w:val="71"/>
        </w:numPr>
        <w:ind w:left="900" w:hanging="450"/>
        <w:jc w:val="both"/>
        <w:rPr>
          <w:rFonts w:asciiTheme="majorBidi" w:hAnsiTheme="majorBidi" w:cstheme="majorBidi"/>
          <w:sz w:val="22"/>
          <w:szCs w:val="22"/>
        </w:rPr>
      </w:pPr>
      <w:r w:rsidRPr="00045A49">
        <w:rPr>
          <w:rFonts w:asciiTheme="majorBidi" w:hAnsiTheme="majorBidi" w:cstheme="majorBidi"/>
          <w:sz w:val="22"/>
          <w:szCs w:val="22"/>
        </w:rPr>
        <w:t>P</w:t>
      </w:r>
      <w:r w:rsidR="00542516" w:rsidRPr="00045A49">
        <w:rPr>
          <w:rFonts w:asciiTheme="majorBidi" w:hAnsiTheme="majorBidi" w:cstheme="majorBidi"/>
          <w:sz w:val="22"/>
          <w:szCs w:val="22"/>
        </w:rPr>
        <w:t xml:space="preserve">ublic policies to develop </w:t>
      </w:r>
      <w:r w:rsidR="00C10BB4" w:rsidRPr="00045A49">
        <w:rPr>
          <w:rFonts w:asciiTheme="majorBidi" w:hAnsiTheme="majorBidi" w:cstheme="majorBidi"/>
          <w:sz w:val="22"/>
          <w:szCs w:val="22"/>
        </w:rPr>
        <w:t xml:space="preserve">strategic </w:t>
      </w:r>
      <w:r w:rsidR="00542516" w:rsidRPr="00045A49">
        <w:rPr>
          <w:rFonts w:asciiTheme="majorBidi" w:hAnsiTheme="majorBidi" w:cstheme="majorBidi"/>
          <w:sz w:val="22"/>
          <w:szCs w:val="22"/>
        </w:rPr>
        <w:t xml:space="preserve">territorial plans </w:t>
      </w:r>
      <w:r w:rsidR="00C10BB4" w:rsidRPr="00045A49">
        <w:rPr>
          <w:rFonts w:asciiTheme="majorBidi" w:hAnsiTheme="majorBidi" w:cstheme="majorBidi"/>
          <w:sz w:val="22"/>
          <w:szCs w:val="22"/>
        </w:rPr>
        <w:t>in consideration of</w:t>
      </w:r>
      <w:r w:rsidR="00542516" w:rsidRPr="00045A49">
        <w:rPr>
          <w:rFonts w:asciiTheme="majorBidi" w:hAnsiTheme="majorBidi" w:cstheme="majorBidi"/>
          <w:sz w:val="22"/>
          <w:szCs w:val="22"/>
        </w:rPr>
        <w:t xml:space="preserve"> indigenous peoples.</w:t>
      </w:r>
    </w:p>
    <w:p w14:paraId="092CE84D" w14:textId="101AB8AC" w:rsidR="007A5DF9" w:rsidRPr="00045A49" w:rsidRDefault="007A5DF9" w:rsidP="00213342">
      <w:pPr>
        <w:ind w:left="450" w:hanging="450"/>
        <w:rPr>
          <w:rFonts w:asciiTheme="majorBidi" w:hAnsiTheme="majorBidi" w:cstheme="majorBidi"/>
          <w:b/>
          <w:bCs/>
          <w:sz w:val="28"/>
          <w:szCs w:val="28"/>
        </w:rPr>
      </w:pPr>
    </w:p>
    <w:p w14:paraId="6C2B484B" w14:textId="77777777" w:rsidR="00213342" w:rsidRPr="00045A49" w:rsidRDefault="00213342" w:rsidP="00213342">
      <w:pPr>
        <w:ind w:left="450" w:hanging="450"/>
        <w:rPr>
          <w:rFonts w:asciiTheme="majorBidi" w:hAnsiTheme="majorBidi" w:cstheme="majorBidi"/>
          <w:b/>
          <w:bCs/>
          <w:sz w:val="28"/>
          <w:szCs w:val="28"/>
        </w:rPr>
      </w:pPr>
    </w:p>
    <w:p w14:paraId="7524E13C" w14:textId="53814CB9" w:rsidR="006262FC" w:rsidRPr="00045A49" w:rsidRDefault="004108B1" w:rsidP="00213342">
      <w:pPr>
        <w:jc w:val="center"/>
        <w:rPr>
          <w:rFonts w:asciiTheme="majorBidi" w:hAnsiTheme="majorBidi" w:cstheme="majorBidi"/>
          <w:sz w:val="28"/>
          <w:szCs w:val="28"/>
          <w:u w:val="single"/>
        </w:rPr>
      </w:pPr>
      <w:r w:rsidRPr="00045A49">
        <w:rPr>
          <w:rFonts w:asciiTheme="majorBidi" w:hAnsiTheme="majorBidi" w:cstheme="majorBidi"/>
          <w:b/>
          <w:bCs/>
          <w:u w:val="single"/>
        </w:rPr>
        <w:t>5</w:t>
      </w:r>
      <w:r w:rsidR="00326764" w:rsidRPr="00045A49">
        <w:rPr>
          <w:rFonts w:asciiTheme="majorBidi" w:hAnsiTheme="majorBidi" w:cstheme="majorBidi"/>
          <w:b/>
          <w:bCs/>
          <w:u w:val="single"/>
        </w:rPr>
        <w:t xml:space="preserve">. </w:t>
      </w:r>
      <w:r w:rsidR="006262FC" w:rsidRPr="00045A49">
        <w:rPr>
          <w:rFonts w:asciiTheme="majorBidi" w:hAnsiTheme="majorBidi" w:cstheme="majorBidi"/>
          <w:b/>
          <w:bCs/>
          <w:u w:val="single"/>
        </w:rPr>
        <w:t>IMPACT AND EXPECTED OUTCOMES</w:t>
      </w:r>
      <w:r w:rsidR="00A03306" w:rsidRPr="00045A49">
        <w:rPr>
          <w:rFonts w:asciiTheme="majorBidi" w:hAnsiTheme="majorBidi" w:cstheme="majorBidi"/>
          <w:u w:val="single"/>
        </w:rPr>
        <w:br/>
      </w:r>
    </w:p>
    <w:p w14:paraId="22692934" w14:textId="77777777" w:rsidR="00213342" w:rsidRPr="00045A49" w:rsidRDefault="00213342" w:rsidP="00213342">
      <w:pPr>
        <w:jc w:val="center"/>
        <w:rPr>
          <w:rFonts w:asciiTheme="majorBidi" w:hAnsiTheme="majorBidi" w:cstheme="majorBidi"/>
          <w:sz w:val="28"/>
          <w:szCs w:val="28"/>
          <w:u w:val="single"/>
        </w:rPr>
      </w:pPr>
    </w:p>
    <w:p w14:paraId="6376106F" w14:textId="3DA3936D" w:rsidR="00A03306" w:rsidRPr="00045A49" w:rsidRDefault="006262FC" w:rsidP="00213342">
      <w:pPr>
        <w:jc w:val="both"/>
        <w:rPr>
          <w:rFonts w:asciiTheme="majorBidi" w:hAnsiTheme="majorBidi" w:cstheme="majorBidi"/>
          <w:sz w:val="22"/>
          <w:szCs w:val="22"/>
        </w:rPr>
      </w:pPr>
      <w:r w:rsidRPr="00045A49">
        <w:rPr>
          <w:rFonts w:asciiTheme="majorBidi" w:hAnsiTheme="majorBidi" w:cstheme="majorBidi"/>
          <w:sz w:val="22"/>
          <w:szCs w:val="22"/>
        </w:rPr>
        <w:t xml:space="preserve">Building on the Strategic Outcome document of the IYIL2019 </w:t>
      </w:r>
      <w:r w:rsidR="004108B1" w:rsidRPr="00045A49">
        <w:rPr>
          <w:rFonts w:asciiTheme="majorBidi" w:hAnsiTheme="majorBidi" w:cstheme="majorBidi"/>
          <w:sz w:val="22"/>
          <w:szCs w:val="22"/>
        </w:rPr>
        <w:t xml:space="preserve">and the outcomes of the </w:t>
      </w:r>
      <w:r w:rsidR="0052520D" w:rsidRPr="00045A49">
        <w:rPr>
          <w:rFonts w:asciiTheme="majorBidi" w:hAnsiTheme="majorBidi" w:cstheme="majorBidi"/>
          <w:sz w:val="22"/>
          <w:szCs w:val="22"/>
        </w:rPr>
        <w:t>H</w:t>
      </w:r>
      <w:r w:rsidR="004108B1" w:rsidRPr="00045A49">
        <w:rPr>
          <w:rFonts w:asciiTheme="majorBidi" w:hAnsiTheme="majorBidi" w:cstheme="majorBidi"/>
          <w:sz w:val="22"/>
          <w:szCs w:val="22"/>
        </w:rPr>
        <w:t xml:space="preserve">igh-level event “Making a decade of action for indigenous languages” from 27-28 February 2020 in Mexico City, Mexico, </w:t>
      </w:r>
      <w:r w:rsidR="003E47FA" w:rsidRPr="00045A49">
        <w:rPr>
          <w:rFonts w:asciiTheme="majorBidi" w:hAnsiTheme="majorBidi" w:cstheme="majorBidi"/>
          <w:sz w:val="22"/>
          <w:szCs w:val="22"/>
        </w:rPr>
        <w:t xml:space="preserve">the International Decade of Indigenous Languages will be found to have contributed, including over the long term, to the </w:t>
      </w:r>
      <w:r w:rsidR="004108B1" w:rsidRPr="00045A49">
        <w:rPr>
          <w:rFonts w:asciiTheme="majorBidi" w:hAnsiTheme="majorBidi" w:cstheme="majorBidi"/>
          <w:sz w:val="22"/>
          <w:szCs w:val="22"/>
        </w:rPr>
        <w:t xml:space="preserve">structural </w:t>
      </w:r>
      <w:r w:rsidR="003E47FA" w:rsidRPr="00045A49">
        <w:rPr>
          <w:rFonts w:asciiTheme="majorBidi" w:hAnsiTheme="majorBidi" w:cstheme="majorBidi"/>
          <w:sz w:val="22"/>
          <w:szCs w:val="22"/>
        </w:rPr>
        <w:t>changes</w:t>
      </w:r>
      <w:r w:rsidR="004108B1" w:rsidRPr="00045A49">
        <w:rPr>
          <w:rFonts w:asciiTheme="majorBidi" w:hAnsiTheme="majorBidi" w:cstheme="majorBidi"/>
          <w:sz w:val="22"/>
          <w:szCs w:val="22"/>
        </w:rPr>
        <w:t xml:space="preserve"> </w:t>
      </w:r>
      <w:r w:rsidR="005C6853" w:rsidRPr="00045A49">
        <w:rPr>
          <w:rFonts w:asciiTheme="majorBidi" w:hAnsiTheme="majorBidi" w:cstheme="majorBidi"/>
          <w:sz w:val="22"/>
          <w:szCs w:val="22"/>
        </w:rPr>
        <w:t>around the world t</w:t>
      </w:r>
      <w:r w:rsidR="004108B1" w:rsidRPr="00045A49">
        <w:rPr>
          <w:rFonts w:asciiTheme="majorBidi" w:hAnsiTheme="majorBidi" w:cstheme="majorBidi"/>
          <w:sz w:val="22"/>
          <w:szCs w:val="22"/>
        </w:rPr>
        <w:t xml:space="preserve">o preserve, revitalize and promote indigenous languages </w:t>
      </w:r>
      <w:r w:rsidR="003E47FA" w:rsidRPr="00045A49">
        <w:rPr>
          <w:rFonts w:asciiTheme="majorBidi" w:hAnsiTheme="majorBidi" w:cstheme="majorBidi"/>
          <w:sz w:val="22"/>
          <w:szCs w:val="22"/>
        </w:rPr>
        <w:t>and to concrete improvement in the lives of indigenous language users around the world</w:t>
      </w:r>
      <w:r w:rsidRPr="00045A49">
        <w:rPr>
          <w:rFonts w:asciiTheme="majorBidi" w:hAnsiTheme="majorBidi" w:cstheme="majorBidi"/>
          <w:sz w:val="22"/>
          <w:szCs w:val="22"/>
        </w:rPr>
        <w:t xml:space="preserve">. </w:t>
      </w:r>
    </w:p>
    <w:p w14:paraId="25C5DC61" w14:textId="77777777" w:rsidR="0004431A" w:rsidRPr="00045A49" w:rsidRDefault="0004431A" w:rsidP="00213342">
      <w:pPr>
        <w:jc w:val="both"/>
        <w:rPr>
          <w:rFonts w:asciiTheme="majorBidi" w:hAnsiTheme="majorBidi" w:cstheme="majorBidi"/>
          <w:sz w:val="22"/>
          <w:szCs w:val="22"/>
        </w:rPr>
      </w:pPr>
    </w:p>
    <w:p w14:paraId="02FA7D8B" w14:textId="20A64586" w:rsidR="006262FC" w:rsidRPr="00045A49" w:rsidRDefault="00160A03" w:rsidP="00213342">
      <w:pPr>
        <w:jc w:val="both"/>
        <w:rPr>
          <w:rFonts w:asciiTheme="majorBidi" w:hAnsiTheme="majorBidi" w:cstheme="majorBidi"/>
          <w:sz w:val="22"/>
          <w:szCs w:val="22"/>
        </w:rPr>
      </w:pPr>
      <w:r w:rsidRPr="00045A49">
        <w:rPr>
          <w:rFonts w:asciiTheme="majorBidi" w:hAnsiTheme="majorBidi" w:cstheme="majorBidi"/>
          <w:sz w:val="22"/>
          <w:szCs w:val="22"/>
        </w:rPr>
        <w:t>More specifically, it is expected such an impact will include</w:t>
      </w:r>
      <w:r w:rsidR="006262FC" w:rsidRPr="00045A49">
        <w:rPr>
          <w:rFonts w:asciiTheme="majorBidi" w:hAnsiTheme="majorBidi" w:cstheme="majorBidi"/>
          <w:sz w:val="22"/>
          <w:szCs w:val="22"/>
        </w:rPr>
        <w:t>:</w:t>
      </w:r>
    </w:p>
    <w:p w14:paraId="3C9E516B" w14:textId="77777777" w:rsidR="0004431A" w:rsidRPr="00045A49" w:rsidRDefault="0004431A" w:rsidP="00213342">
      <w:pPr>
        <w:jc w:val="both"/>
        <w:rPr>
          <w:rFonts w:asciiTheme="majorBidi" w:hAnsiTheme="majorBidi" w:cstheme="majorBidi"/>
          <w:sz w:val="22"/>
          <w:szCs w:val="22"/>
        </w:rPr>
      </w:pPr>
    </w:p>
    <w:p w14:paraId="5EAEDE3D" w14:textId="2DB5F341" w:rsidR="006262FC" w:rsidRPr="00045A49" w:rsidRDefault="006262FC" w:rsidP="00213342">
      <w:pPr>
        <w:pStyle w:val="ListParagraph"/>
        <w:numPr>
          <w:ilvl w:val="0"/>
          <w:numId w:val="19"/>
        </w:numPr>
        <w:tabs>
          <w:tab w:val="left" w:pos="0"/>
        </w:tabs>
        <w:ind w:left="450" w:hanging="450"/>
        <w:jc w:val="both"/>
        <w:rPr>
          <w:rFonts w:asciiTheme="majorBidi" w:hAnsiTheme="majorBidi" w:cstheme="majorBidi"/>
          <w:b/>
          <w:sz w:val="22"/>
          <w:szCs w:val="22"/>
        </w:rPr>
      </w:pPr>
      <w:r w:rsidRPr="00045A49">
        <w:rPr>
          <w:rFonts w:asciiTheme="majorBidi" w:hAnsiTheme="majorBidi" w:cstheme="majorBidi"/>
          <w:sz w:val="22"/>
          <w:szCs w:val="22"/>
        </w:rPr>
        <w:t xml:space="preserve">DEVELOPMENT : </w:t>
      </w:r>
      <w:r w:rsidR="00160A03" w:rsidRPr="00045A49">
        <w:rPr>
          <w:rFonts w:asciiTheme="majorBidi" w:hAnsiTheme="majorBidi" w:cstheme="majorBidi"/>
          <w:sz w:val="22"/>
          <w:szCs w:val="22"/>
        </w:rPr>
        <w:t>The a</w:t>
      </w:r>
      <w:r w:rsidRPr="00045A49">
        <w:rPr>
          <w:rFonts w:asciiTheme="majorBidi" w:hAnsiTheme="majorBidi" w:cstheme="majorBidi"/>
          <w:sz w:val="22"/>
          <w:szCs w:val="22"/>
        </w:rPr>
        <w:t>cknowledge</w:t>
      </w:r>
      <w:r w:rsidR="00160A03" w:rsidRPr="00045A49">
        <w:rPr>
          <w:rFonts w:asciiTheme="majorBidi" w:hAnsiTheme="majorBidi" w:cstheme="majorBidi"/>
          <w:sz w:val="22"/>
          <w:szCs w:val="22"/>
        </w:rPr>
        <w:t>ment</w:t>
      </w:r>
      <w:r w:rsidRPr="00045A49">
        <w:rPr>
          <w:rFonts w:asciiTheme="majorBidi" w:hAnsiTheme="majorBidi" w:cstheme="majorBidi"/>
          <w:sz w:val="22"/>
          <w:szCs w:val="22"/>
        </w:rPr>
        <w:t xml:space="preserve"> and recogni</w:t>
      </w:r>
      <w:r w:rsidR="00160A03" w:rsidRPr="00045A49">
        <w:rPr>
          <w:rFonts w:asciiTheme="majorBidi" w:hAnsiTheme="majorBidi" w:cstheme="majorBidi"/>
          <w:sz w:val="22"/>
          <w:szCs w:val="22"/>
        </w:rPr>
        <w:t>tion of</w:t>
      </w:r>
      <w:r w:rsidRPr="00045A49">
        <w:rPr>
          <w:rFonts w:asciiTheme="majorBidi" w:hAnsiTheme="majorBidi" w:cstheme="majorBidi"/>
          <w:sz w:val="22"/>
          <w:szCs w:val="22"/>
        </w:rPr>
        <w:t xml:space="preserve"> indigenous languages’ role in peace-building; their importance for the attainment of the development goals, good governance and reconciliation processes in our societies; the importance of the United Nations Declaration on the Rights of Indigenous Peoples, as well as the overall achievement of the Sustainable Development Goals (SDGs) within the 2030 Agenda for Sustainable Development, and in line with other international, regional and national strategic development frameworks.</w:t>
      </w:r>
      <w:r w:rsidRPr="00045A49">
        <w:rPr>
          <w:rFonts w:asciiTheme="majorBidi" w:hAnsiTheme="majorBidi" w:cstheme="majorBidi"/>
          <w:b/>
          <w:sz w:val="22"/>
          <w:szCs w:val="22"/>
        </w:rPr>
        <w:t xml:space="preserve"> </w:t>
      </w:r>
    </w:p>
    <w:p w14:paraId="7590B276" w14:textId="77777777" w:rsidR="006262FC" w:rsidRPr="00045A49" w:rsidRDefault="006262FC" w:rsidP="00213342">
      <w:pPr>
        <w:pStyle w:val="ListParagraph"/>
        <w:tabs>
          <w:tab w:val="left" w:pos="0"/>
        </w:tabs>
        <w:ind w:left="450"/>
        <w:jc w:val="both"/>
        <w:rPr>
          <w:rFonts w:asciiTheme="majorBidi" w:hAnsiTheme="majorBidi" w:cstheme="majorBidi"/>
          <w:b/>
          <w:sz w:val="22"/>
          <w:szCs w:val="22"/>
        </w:rPr>
      </w:pPr>
    </w:p>
    <w:p w14:paraId="70019E37" w14:textId="4C4EF150" w:rsidR="006262FC" w:rsidRPr="00045A49" w:rsidRDefault="006262FC" w:rsidP="00213342">
      <w:pPr>
        <w:pStyle w:val="ListParagraph"/>
        <w:numPr>
          <w:ilvl w:val="0"/>
          <w:numId w:val="19"/>
        </w:numPr>
        <w:tabs>
          <w:tab w:val="left" w:pos="0"/>
        </w:tabs>
        <w:ind w:left="450" w:hanging="450"/>
        <w:jc w:val="both"/>
        <w:rPr>
          <w:rFonts w:asciiTheme="majorBidi" w:hAnsiTheme="majorBidi" w:cstheme="majorBidi"/>
          <w:sz w:val="22"/>
          <w:szCs w:val="22"/>
        </w:rPr>
      </w:pPr>
      <w:r w:rsidRPr="00045A49">
        <w:rPr>
          <w:rFonts w:asciiTheme="majorBidi" w:hAnsiTheme="majorBidi" w:cstheme="majorBidi"/>
          <w:sz w:val="22"/>
          <w:szCs w:val="22"/>
        </w:rPr>
        <w:t xml:space="preserve">HUMAN RIGHTS: </w:t>
      </w:r>
      <w:r w:rsidR="00160A03" w:rsidRPr="00045A49">
        <w:rPr>
          <w:rFonts w:asciiTheme="majorBidi" w:hAnsiTheme="majorBidi" w:cstheme="majorBidi"/>
          <w:sz w:val="22"/>
          <w:szCs w:val="22"/>
        </w:rPr>
        <w:t>The</w:t>
      </w:r>
      <w:r w:rsidRPr="00045A49">
        <w:rPr>
          <w:rFonts w:asciiTheme="majorBidi" w:hAnsiTheme="majorBidi" w:cstheme="majorBidi"/>
          <w:sz w:val="22"/>
          <w:szCs w:val="22"/>
        </w:rPr>
        <w:t xml:space="preserve"> accountable and irreversible commitment of rights holders, duty bearers and other stakeholders to address the pressing need to secure indigenous languages users rights to freedom of expression, as well as education and information, health and wellbeing, social welfare and employment, justice, science and technology, agriculture, biodiversity, and others, alongside guaranteeing the right to freely participate in cultural, political and economic life and enjoyment of the </w:t>
      </w:r>
      <w:r w:rsidRPr="00045A49">
        <w:rPr>
          <w:rFonts w:asciiTheme="majorBidi" w:hAnsiTheme="majorBidi" w:cstheme="majorBidi"/>
          <w:sz w:val="22"/>
          <w:szCs w:val="22"/>
        </w:rPr>
        <w:lastRenderedPageBreak/>
        <w:t xml:space="preserve">arts, and protection of biodiversity. </w:t>
      </w:r>
      <w:r w:rsidR="00160A03" w:rsidRPr="00045A49">
        <w:rPr>
          <w:rFonts w:asciiTheme="majorBidi" w:hAnsiTheme="majorBidi" w:cstheme="majorBidi"/>
          <w:sz w:val="22"/>
          <w:szCs w:val="22"/>
        </w:rPr>
        <w:t xml:space="preserve">Furthermore, it will </w:t>
      </w:r>
      <w:r w:rsidRPr="00045A49">
        <w:rPr>
          <w:rFonts w:asciiTheme="majorBidi" w:hAnsiTheme="majorBidi" w:cstheme="majorBidi"/>
          <w:sz w:val="22"/>
          <w:szCs w:val="22"/>
        </w:rPr>
        <w:t>contribute to the reconciliation processes by adopting a human rights-based approach which emphasizes non-discrimination, interdependence and interrelatedness of all human rights with special attention to indigenous women and young girls, youth, children, persons with disabilities, displaced and the elderly.</w:t>
      </w:r>
      <w:r w:rsidR="000619AB" w:rsidRPr="00045A49">
        <w:rPr>
          <w:rFonts w:asciiTheme="majorBidi" w:hAnsiTheme="majorBidi" w:cstheme="majorBidi"/>
          <w:sz w:val="22"/>
          <w:szCs w:val="22"/>
        </w:rPr>
        <w:t xml:space="preserve"> </w:t>
      </w:r>
    </w:p>
    <w:p w14:paraId="480B51B4" w14:textId="77777777" w:rsidR="00627891" w:rsidRPr="00045A49" w:rsidRDefault="00627891" w:rsidP="00213342">
      <w:pPr>
        <w:pStyle w:val="ListParagraph"/>
        <w:rPr>
          <w:rFonts w:asciiTheme="majorBidi" w:hAnsiTheme="majorBidi" w:cstheme="majorBidi"/>
          <w:sz w:val="22"/>
          <w:szCs w:val="22"/>
        </w:rPr>
      </w:pPr>
    </w:p>
    <w:p w14:paraId="178FC9EA" w14:textId="238D3BA2" w:rsidR="00627891" w:rsidRPr="00045A49" w:rsidRDefault="00627891" w:rsidP="00213342">
      <w:pPr>
        <w:pStyle w:val="ListParagraph"/>
        <w:numPr>
          <w:ilvl w:val="0"/>
          <w:numId w:val="19"/>
        </w:numPr>
        <w:tabs>
          <w:tab w:val="left" w:pos="0"/>
        </w:tabs>
        <w:ind w:left="450" w:hanging="450"/>
        <w:jc w:val="both"/>
        <w:rPr>
          <w:rFonts w:asciiTheme="majorBidi" w:hAnsiTheme="majorBidi" w:cstheme="majorBidi"/>
          <w:bCs/>
          <w:sz w:val="22"/>
          <w:szCs w:val="22"/>
        </w:rPr>
      </w:pPr>
      <w:r w:rsidRPr="00045A49">
        <w:rPr>
          <w:rFonts w:asciiTheme="majorBidi" w:hAnsiTheme="majorBidi" w:cstheme="majorBidi"/>
          <w:bCs/>
          <w:sz w:val="22"/>
          <w:szCs w:val="22"/>
        </w:rPr>
        <w:t>VITALITY:</w:t>
      </w:r>
      <w:r w:rsidRPr="00045A49">
        <w:rPr>
          <w:rFonts w:asciiTheme="majorBidi" w:hAnsiTheme="majorBidi" w:cstheme="majorBidi"/>
          <w:b/>
          <w:sz w:val="22"/>
          <w:szCs w:val="22"/>
        </w:rPr>
        <w:t xml:space="preserve"> </w:t>
      </w:r>
      <w:r w:rsidR="00160A03" w:rsidRPr="00045A49">
        <w:rPr>
          <w:rFonts w:asciiTheme="majorBidi" w:hAnsiTheme="majorBidi" w:cstheme="majorBidi"/>
          <w:sz w:val="22"/>
          <w:szCs w:val="22"/>
        </w:rPr>
        <w:t>The</w:t>
      </w:r>
      <w:r w:rsidR="00160A03" w:rsidRPr="00045A49">
        <w:rPr>
          <w:rFonts w:asciiTheme="majorBidi" w:hAnsiTheme="majorBidi" w:cstheme="majorBidi"/>
          <w:b/>
          <w:sz w:val="22"/>
          <w:szCs w:val="22"/>
        </w:rPr>
        <w:t xml:space="preserve"> </w:t>
      </w:r>
      <w:r w:rsidRPr="00045A49">
        <w:rPr>
          <w:rFonts w:asciiTheme="majorBidi" w:hAnsiTheme="majorBidi" w:cstheme="majorBidi"/>
          <w:bCs/>
          <w:sz w:val="22"/>
          <w:szCs w:val="22"/>
        </w:rPr>
        <w:t xml:space="preserve">vitality of indigenous languages </w:t>
      </w:r>
      <w:r w:rsidR="00160A03" w:rsidRPr="00045A49">
        <w:rPr>
          <w:rFonts w:asciiTheme="majorBidi" w:hAnsiTheme="majorBidi" w:cstheme="majorBidi"/>
          <w:bCs/>
          <w:sz w:val="22"/>
          <w:szCs w:val="22"/>
        </w:rPr>
        <w:t xml:space="preserve">will </w:t>
      </w:r>
      <w:r w:rsidR="005C6853" w:rsidRPr="00045A49">
        <w:rPr>
          <w:rFonts w:asciiTheme="majorBidi" w:hAnsiTheme="majorBidi" w:cstheme="majorBidi"/>
          <w:bCs/>
          <w:sz w:val="22"/>
          <w:szCs w:val="22"/>
        </w:rPr>
        <w:t xml:space="preserve">be </w:t>
      </w:r>
      <w:r w:rsidR="00160A03" w:rsidRPr="00045A49">
        <w:rPr>
          <w:rFonts w:asciiTheme="majorBidi" w:hAnsiTheme="majorBidi" w:cstheme="majorBidi"/>
          <w:bCs/>
          <w:sz w:val="22"/>
          <w:szCs w:val="22"/>
        </w:rPr>
        <w:t>increase</w:t>
      </w:r>
      <w:r w:rsidR="005C6853" w:rsidRPr="00045A49">
        <w:rPr>
          <w:rFonts w:asciiTheme="majorBidi" w:hAnsiTheme="majorBidi" w:cstheme="majorBidi"/>
          <w:bCs/>
          <w:sz w:val="22"/>
          <w:szCs w:val="22"/>
        </w:rPr>
        <w:t>d</w:t>
      </w:r>
      <w:r w:rsidR="00160A03" w:rsidRPr="00045A49">
        <w:rPr>
          <w:rFonts w:asciiTheme="majorBidi" w:hAnsiTheme="majorBidi" w:cstheme="majorBidi"/>
          <w:bCs/>
          <w:sz w:val="22"/>
          <w:szCs w:val="22"/>
        </w:rPr>
        <w:t xml:space="preserve"> and enhance </w:t>
      </w:r>
      <w:r w:rsidRPr="00045A49">
        <w:rPr>
          <w:rFonts w:asciiTheme="majorBidi" w:hAnsiTheme="majorBidi" w:cstheme="majorBidi"/>
          <w:bCs/>
          <w:sz w:val="22"/>
          <w:szCs w:val="22"/>
        </w:rPr>
        <w:t xml:space="preserve">around the globe; </w:t>
      </w:r>
      <w:r w:rsidR="00160A03" w:rsidRPr="00045A49">
        <w:rPr>
          <w:rFonts w:asciiTheme="majorBidi" w:hAnsiTheme="majorBidi" w:cstheme="majorBidi"/>
          <w:bCs/>
          <w:sz w:val="22"/>
          <w:szCs w:val="22"/>
        </w:rPr>
        <w:t>enlarging</w:t>
      </w:r>
      <w:r w:rsidRPr="00045A49">
        <w:rPr>
          <w:rFonts w:asciiTheme="majorBidi" w:hAnsiTheme="majorBidi" w:cstheme="majorBidi"/>
          <w:bCs/>
          <w:sz w:val="22"/>
          <w:szCs w:val="22"/>
        </w:rPr>
        <w:t xml:space="preserve"> numbers of speakers and domains in which indigenous languages are used, including education, </w:t>
      </w:r>
      <w:r w:rsidR="00160A03" w:rsidRPr="00045A49">
        <w:rPr>
          <w:rFonts w:asciiTheme="majorBidi" w:hAnsiTheme="majorBidi" w:cstheme="majorBidi"/>
          <w:bCs/>
          <w:sz w:val="22"/>
          <w:szCs w:val="22"/>
        </w:rPr>
        <w:t xml:space="preserve">justice, health care and wellbeing, science and research, </w:t>
      </w:r>
      <w:r w:rsidR="00F00022" w:rsidRPr="00045A49">
        <w:rPr>
          <w:rFonts w:asciiTheme="majorBidi" w:hAnsiTheme="majorBidi" w:cstheme="majorBidi"/>
          <w:bCs/>
          <w:sz w:val="22"/>
          <w:szCs w:val="22"/>
        </w:rPr>
        <w:t xml:space="preserve">cyberspace, </w:t>
      </w:r>
      <w:r w:rsidR="00160A03" w:rsidRPr="00045A49">
        <w:rPr>
          <w:rFonts w:asciiTheme="majorBidi" w:hAnsiTheme="majorBidi" w:cstheme="majorBidi"/>
          <w:bCs/>
          <w:sz w:val="22"/>
          <w:szCs w:val="22"/>
        </w:rPr>
        <w:t>technology</w:t>
      </w:r>
      <w:r w:rsidR="00F00022" w:rsidRPr="00045A49">
        <w:rPr>
          <w:rFonts w:asciiTheme="majorBidi" w:hAnsiTheme="majorBidi" w:cstheme="majorBidi"/>
          <w:bCs/>
          <w:sz w:val="22"/>
          <w:szCs w:val="22"/>
        </w:rPr>
        <w:t>, arts</w:t>
      </w:r>
      <w:r w:rsidR="00160A03" w:rsidRPr="00045A49">
        <w:rPr>
          <w:rFonts w:asciiTheme="majorBidi" w:hAnsiTheme="majorBidi" w:cstheme="majorBidi"/>
          <w:bCs/>
          <w:sz w:val="22"/>
          <w:szCs w:val="22"/>
        </w:rPr>
        <w:t xml:space="preserve"> and media, political and economic domains, as well as other </w:t>
      </w:r>
      <w:r w:rsidRPr="00045A49">
        <w:rPr>
          <w:rFonts w:asciiTheme="majorBidi" w:hAnsiTheme="majorBidi" w:cstheme="majorBidi"/>
          <w:bCs/>
          <w:sz w:val="22"/>
          <w:szCs w:val="22"/>
        </w:rPr>
        <w:t xml:space="preserve">public and private domains. </w:t>
      </w:r>
      <w:r w:rsidR="00160A03" w:rsidRPr="00045A49">
        <w:rPr>
          <w:rFonts w:asciiTheme="majorBidi" w:hAnsiTheme="majorBidi" w:cstheme="majorBidi"/>
          <w:bCs/>
          <w:sz w:val="22"/>
          <w:szCs w:val="22"/>
        </w:rPr>
        <w:t>The efforts will be place</w:t>
      </w:r>
      <w:r w:rsidR="005C6853" w:rsidRPr="00045A49">
        <w:rPr>
          <w:rFonts w:asciiTheme="majorBidi" w:hAnsiTheme="majorBidi" w:cstheme="majorBidi"/>
          <w:bCs/>
          <w:sz w:val="22"/>
          <w:szCs w:val="22"/>
        </w:rPr>
        <w:t>d</w:t>
      </w:r>
      <w:r w:rsidR="00160A03" w:rsidRPr="00045A49">
        <w:rPr>
          <w:rFonts w:asciiTheme="majorBidi" w:hAnsiTheme="majorBidi" w:cstheme="majorBidi"/>
          <w:bCs/>
          <w:sz w:val="22"/>
          <w:szCs w:val="22"/>
        </w:rPr>
        <w:t xml:space="preserve"> to </w:t>
      </w:r>
      <w:r w:rsidRPr="00045A49">
        <w:rPr>
          <w:rFonts w:asciiTheme="majorBidi" w:hAnsiTheme="majorBidi" w:cstheme="majorBidi"/>
          <w:bCs/>
          <w:sz w:val="22"/>
          <w:szCs w:val="22"/>
        </w:rPr>
        <w:t xml:space="preserve">support </w:t>
      </w:r>
      <w:r w:rsidR="00160A03" w:rsidRPr="00045A49">
        <w:rPr>
          <w:rFonts w:asciiTheme="majorBidi" w:hAnsiTheme="majorBidi" w:cstheme="majorBidi"/>
          <w:bCs/>
          <w:sz w:val="22"/>
          <w:szCs w:val="22"/>
        </w:rPr>
        <w:t>the</w:t>
      </w:r>
      <w:r w:rsidRPr="00045A49">
        <w:rPr>
          <w:rFonts w:asciiTheme="majorBidi" w:hAnsiTheme="majorBidi" w:cstheme="majorBidi"/>
          <w:bCs/>
          <w:sz w:val="22"/>
          <w:szCs w:val="22"/>
        </w:rPr>
        <w:t xml:space="preserve"> ongoing maintenance and sustainability of indigenous languages. </w:t>
      </w:r>
    </w:p>
    <w:p w14:paraId="0FE3FCA9" w14:textId="77777777" w:rsidR="00627891" w:rsidRPr="00045A49" w:rsidRDefault="00627891" w:rsidP="00213342">
      <w:pPr>
        <w:pStyle w:val="ListParagraph"/>
        <w:rPr>
          <w:rFonts w:asciiTheme="majorBidi" w:hAnsiTheme="majorBidi" w:cstheme="majorBidi"/>
          <w:bCs/>
          <w:sz w:val="22"/>
          <w:szCs w:val="22"/>
        </w:rPr>
      </w:pPr>
    </w:p>
    <w:p w14:paraId="5E811896" w14:textId="5A87B667" w:rsidR="00627891" w:rsidRPr="00045A49" w:rsidRDefault="00627891" w:rsidP="00213342">
      <w:pPr>
        <w:pStyle w:val="ListParagraph"/>
        <w:numPr>
          <w:ilvl w:val="0"/>
          <w:numId w:val="19"/>
        </w:numPr>
        <w:tabs>
          <w:tab w:val="left" w:pos="0"/>
        </w:tabs>
        <w:ind w:left="450" w:hanging="450"/>
        <w:jc w:val="both"/>
        <w:rPr>
          <w:rFonts w:asciiTheme="majorBidi" w:hAnsiTheme="majorBidi" w:cstheme="majorBidi"/>
          <w:sz w:val="22"/>
          <w:szCs w:val="22"/>
        </w:rPr>
      </w:pPr>
      <w:r w:rsidRPr="00045A49">
        <w:rPr>
          <w:rFonts w:asciiTheme="majorBidi" w:hAnsiTheme="majorBidi" w:cstheme="majorBidi"/>
          <w:bCs/>
          <w:sz w:val="22"/>
          <w:szCs w:val="22"/>
        </w:rPr>
        <w:t>ENGAGEMENT:</w:t>
      </w:r>
      <w:r w:rsidRPr="00045A49">
        <w:rPr>
          <w:rFonts w:asciiTheme="majorBidi" w:hAnsiTheme="majorBidi" w:cstheme="majorBidi"/>
          <w:sz w:val="22"/>
          <w:szCs w:val="22"/>
        </w:rPr>
        <w:t xml:space="preserve"> </w:t>
      </w:r>
      <w:r w:rsidR="00160A03" w:rsidRPr="00045A49">
        <w:rPr>
          <w:rFonts w:asciiTheme="majorBidi" w:hAnsiTheme="majorBidi" w:cstheme="majorBidi"/>
          <w:sz w:val="22"/>
          <w:szCs w:val="22"/>
        </w:rPr>
        <w:t>A</w:t>
      </w:r>
      <w:r w:rsidRPr="00045A49">
        <w:rPr>
          <w:rFonts w:asciiTheme="majorBidi" w:hAnsiTheme="majorBidi" w:cstheme="majorBidi"/>
          <w:sz w:val="22"/>
          <w:szCs w:val="22"/>
        </w:rPr>
        <w:t xml:space="preserve">ctive participation of indigenous peoples in all aspects </w:t>
      </w:r>
      <w:r w:rsidR="00160A03" w:rsidRPr="00045A49">
        <w:rPr>
          <w:rFonts w:asciiTheme="majorBidi" w:hAnsiTheme="majorBidi" w:cstheme="majorBidi"/>
          <w:sz w:val="22"/>
          <w:szCs w:val="22"/>
        </w:rPr>
        <w:t xml:space="preserve">will be </w:t>
      </w:r>
      <w:r w:rsidR="005C6853" w:rsidRPr="00045A49">
        <w:rPr>
          <w:rFonts w:asciiTheme="majorBidi" w:hAnsiTheme="majorBidi" w:cstheme="majorBidi"/>
          <w:sz w:val="22"/>
          <w:szCs w:val="22"/>
        </w:rPr>
        <w:t>ensured</w:t>
      </w:r>
      <w:r w:rsidRPr="00045A49">
        <w:rPr>
          <w:rFonts w:asciiTheme="majorBidi" w:hAnsiTheme="majorBidi" w:cstheme="majorBidi"/>
          <w:sz w:val="22"/>
          <w:szCs w:val="22"/>
        </w:rPr>
        <w:t xml:space="preserve">, going beyond consultation to setting goals, strategies and implementation; </w:t>
      </w:r>
      <w:r w:rsidR="005C6853" w:rsidRPr="00045A49">
        <w:rPr>
          <w:rFonts w:asciiTheme="majorBidi" w:hAnsiTheme="majorBidi" w:cstheme="majorBidi"/>
          <w:sz w:val="22"/>
          <w:szCs w:val="22"/>
        </w:rPr>
        <w:t xml:space="preserve">but also through </w:t>
      </w:r>
      <w:r w:rsidRPr="00045A49">
        <w:rPr>
          <w:rFonts w:asciiTheme="majorBidi" w:hAnsiTheme="majorBidi" w:cstheme="majorBidi"/>
          <w:sz w:val="22"/>
          <w:szCs w:val="22"/>
        </w:rPr>
        <w:t>increase</w:t>
      </w:r>
      <w:r w:rsidR="005C6853" w:rsidRPr="00045A49">
        <w:rPr>
          <w:rFonts w:asciiTheme="majorBidi" w:hAnsiTheme="majorBidi" w:cstheme="majorBidi"/>
          <w:sz w:val="22"/>
          <w:szCs w:val="22"/>
        </w:rPr>
        <w:t>d</w:t>
      </w:r>
      <w:r w:rsidRPr="00045A49">
        <w:rPr>
          <w:rFonts w:asciiTheme="majorBidi" w:hAnsiTheme="majorBidi" w:cstheme="majorBidi"/>
          <w:sz w:val="22"/>
          <w:szCs w:val="22"/>
        </w:rPr>
        <w:t xml:space="preserve"> opportunities for youth in work and </w:t>
      </w:r>
      <w:r w:rsidR="005C6853" w:rsidRPr="00045A49">
        <w:rPr>
          <w:rFonts w:asciiTheme="majorBidi" w:hAnsiTheme="majorBidi" w:cstheme="majorBidi"/>
          <w:sz w:val="22"/>
          <w:szCs w:val="22"/>
        </w:rPr>
        <w:t>education domains,</w:t>
      </w:r>
      <w:r w:rsidRPr="00045A49">
        <w:rPr>
          <w:rFonts w:asciiTheme="majorBidi" w:hAnsiTheme="majorBidi" w:cstheme="majorBidi"/>
          <w:sz w:val="22"/>
          <w:szCs w:val="22"/>
        </w:rPr>
        <w:t xml:space="preserve"> </w:t>
      </w:r>
      <w:r w:rsidR="005C6853" w:rsidRPr="00045A49">
        <w:rPr>
          <w:rFonts w:asciiTheme="majorBidi" w:hAnsiTheme="majorBidi" w:cstheme="majorBidi"/>
          <w:sz w:val="22"/>
          <w:szCs w:val="22"/>
        </w:rPr>
        <w:t xml:space="preserve">as well as </w:t>
      </w:r>
      <w:r w:rsidRPr="00045A49">
        <w:rPr>
          <w:rFonts w:asciiTheme="majorBidi" w:hAnsiTheme="majorBidi" w:cstheme="majorBidi"/>
          <w:sz w:val="22"/>
          <w:szCs w:val="22"/>
        </w:rPr>
        <w:t>establish mechanisms for networks across indigenous communities; increase</w:t>
      </w:r>
      <w:r w:rsidR="005C6853" w:rsidRPr="00045A49">
        <w:rPr>
          <w:rFonts w:asciiTheme="majorBidi" w:hAnsiTheme="majorBidi" w:cstheme="majorBidi"/>
          <w:sz w:val="22"/>
          <w:szCs w:val="22"/>
        </w:rPr>
        <w:t>d</w:t>
      </w:r>
      <w:r w:rsidRPr="00045A49">
        <w:rPr>
          <w:rFonts w:asciiTheme="majorBidi" w:hAnsiTheme="majorBidi" w:cstheme="majorBidi"/>
          <w:sz w:val="22"/>
          <w:szCs w:val="22"/>
        </w:rPr>
        <w:t xml:space="preserve"> indigenous expertise in all spheres to ensure active indigenous engagement in policy, pedagogy and practice.</w:t>
      </w:r>
    </w:p>
    <w:p w14:paraId="36A3C4AE" w14:textId="77777777" w:rsidR="00627891" w:rsidRPr="00045A49" w:rsidRDefault="00627891" w:rsidP="00213342">
      <w:pPr>
        <w:pStyle w:val="ListParagraph"/>
        <w:rPr>
          <w:rFonts w:asciiTheme="majorBidi" w:hAnsiTheme="majorBidi" w:cstheme="majorBidi"/>
          <w:sz w:val="22"/>
          <w:szCs w:val="22"/>
        </w:rPr>
      </w:pPr>
    </w:p>
    <w:p w14:paraId="1A85F3E5" w14:textId="79A10B92" w:rsidR="00627891" w:rsidRPr="00045A49" w:rsidRDefault="00627891" w:rsidP="00213342">
      <w:pPr>
        <w:pStyle w:val="ListParagraph"/>
        <w:numPr>
          <w:ilvl w:val="0"/>
          <w:numId w:val="19"/>
        </w:numPr>
        <w:tabs>
          <w:tab w:val="left" w:pos="0"/>
        </w:tabs>
        <w:ind w:left="450" w:hanging="450"/>
        <w:jc w:val="both"/>
        <w:rPr>
          <w:rFonts w:asciiTheme="majorBidi" w:hAnsiTheme="majorBidi" w:cstheme="majorBidi"/>
          <w:sz w:val="22"/>
          <w:szCs w:val="22"/>
        </w:rPr>
      </w:pPr>
      <w:r w:rsidRPr="00045A49">
        <w:rPr>
          <w:rFonts w:asciiTheme="majorBidi" w:hAnsiTheme="majorBidi" w:cstheme="majorBidi"/>
          <w:bCs/>
          <w:sz w:val="22"/>
          <w:szCs w:val="22"/>
        </w:rPr>
        <w:t>INCLUSION:</w:t>
      </w:r>
      <w:r w:rsidRPr="00045A49">
        <w:rPr>
          <w:rFonts w:asciiTheme="majorBidi" w:hAnsiTheme="majorBidi" w:cstheme="majorBidi"/>
          <w:sz w:val="22"/>
          <w:szCs w:val="22"/>
        </w:rPr>
        <w:t xml:space="preserve"> </w:t>
      </w:r>
      <w:r w:rsidR="00723A08" w:rsidRPr="00045A49">
        <w:rPr>
          <w:rFonts w:asciiTheme="majorBidi" w:hAnsiTheme="majorBidi" w:cstheme="majorBidi"/>
          <w:sz w:val="22"/>
          <w:szCs w:val="22"/>
        </w:rPr>
        <w:t>R</w:t>
      </w:r>
      <w:r w:rsidRPr="00045A49">
        <w:rPr>
          <w:rFonts w:asciiTheme="majorBidi" w:hAnsiTheme="majorBidi" w:cstheme="majorBidi"/>
          <w:sz w:val="22"/>
          <w:szCs w:val="22"/>
        </w:rPr>
        <w:t>ecognition of and respect for indigenous knowledge</w:t>
      </w:r>
      <w:r w:rsidR="00B9400C" w:rsidRPr="00045A49">
        <w:rPr>
          <w:rFonts w:asciiTheme="majorBidi" w:hAnsiTheme="majorBidi" w:cstheme="majorBidi"/>
          <w:sz w:val="22"/>
          <w:szCs w:val="22"/>
        </w:rPr>
        <w:t>, including</w:t>
      </w:r>
      <w:r w:rsidRPr="00045A49">
        <w:rPr>
          <w:rFonts w:asciiTheme="majorBidi" w:hAnsiTheme="majorBidi" w:cstheme="majorBidi"/>
          <w:sz w:val="22"/>
          <w:szCs w:val="22"/>
        </w:rPr>
        <w:t xml:space="preserve"> indigenous science and indigenous ways of learning</w:t>
      </w:r>
      <w:r w:rsidR="00700947" w:rsidRPr="00045A49">
        <w:rPr>
          <w:rFonts w:asciiTheme="majorBidi" w:hAnsiTheme="majorBidi" w:cstheme="majorBidi"/>
          <w:sz w:val="22"/>
          <w:szCs w:val="22"/>
        </w:rPr>
        <w:t>,</w:t>
      </w:r>
      <w:r w:rsidR="00B9400C" w:rsidRPr="00045A49">
        <w:rPr>
          <w:rFonts w:asciiTheme="majorBidi" w:hAnsiTheme="majorBidi" w:cstheme="majorBidi"/>
          <w:sz w:val="22"/>
          <w:szCs w:val="22"/>
        </w:rPr>
        <w:t xml:space="preserve"> will be </w:t>
      </w:r>
      <w:r w:rsidR="005C6853" w:rsidRPr="00045A49">
        <w:rPr>
          <w:rFonts w:asciiTheme="majorBidi" w:hAnsiTheme="majorBidi" w:cstheme="majorBidi"/>
          <w:sz w:val="22"/>
          <w:szCs w:val="22"/>
        </w:rPr>
        <w:t>promoted</w:t>
      </w:r>
      <w:r w:rsidR="00B9400C" w:rsidRPr="00045A49">
        <w:rPr>
          <w:rFonts w:asciiTheme="majorBidi" w:hAnsiTheme="majorBidi" w:cstheme="majorBidi"/>
          <w:sz w:val="22"/>
          <w:szCs w:val="22"/>
        </w:rPr>
        <w:t xml:space="preserve"> and</w:t>
      </w:r>
      <w:r w:rsidRPr="00045A49">
        <w:rPr>
          <w:rFonts w:asciiTheme="majorBidi" w:hAnsiTheme="majorBidi" w:cstheme="majorBidi"/>
          <w:sz w:val="22"/>
          <w:szCs w:val="22"/>
        </w:rPr>
        <w:t xml:space="preserve"> </w:t>
      </w:r>
      <w:r w:rsidR="005C6853" w:rsidRPr="00045A49">
        <w:rPr>
          <w:rFonts w:asciiTheme="majorBidi" w:hAnsiTheme="majorBidi" w:cstheme="majorBidi"/>
          <w:sz w:val="22"/>
          <w:szCs w:val="22"/>
        </w:rPr>
        <w:t>efforts taken to integrate i</w:t>
      </w:r>
      <w:r w:rsidRPr="00045A49">
        <w:rPr>
          <w:rFonts w:asciiTheme="majorBidi" w:hAnsiTheme="majorBidi" w:cstheme="majorBidi"/>
          <w:sz w:val="22"/>
          <w:szCs w:val="22"/>
        </w:rPr>
        <w:t xml:space="preserve">ndigenous scientific, medical and cultural knowledge into </w:t>
      </w:r>
      <w:r w:rsidR="00B9400C" w:rsidRPr="00045A49">
        <w:rPr>
          <w:rFonts w:asciiTheme="majorBidi" w:hAnsiTheme="majorBidi" w:cstheme="majorBidi"/>
          <w:sz w:val="22"/>
          <w:szCs w:val="22"/>
        </w:rPr>
        <w:t>modern scientific</w:t>
      </w:r>
      <w:r w:rsidRPr="00045A49">
        <w:rPr>
          <w:rFonts w:asciiTheme="majorBidi" w:hAnsiTheme="majorBidi" w:cstheme="majorBidi"/>
          <w:sz w:val="22"/>
          <w:szCs w:val="22"/>
        </w:rPr>
        <w:t xml:space="preserve"> frameworks. </w:t>
      </w:r>
      <w:r w:rsidR="00700947" w:rsidRPr="00045A49">
        <w:rPr>
          <w:rFonts w:asciiTheme="majorBidi" w:hAnsiTheme="majorBidi" w:cstheme="majorBidi"/>
          <w:sz w:val="22"/>
          <w:szCs w:val="22"/>
        </w:rPr>
        <w:t>I</w:t>
      </w:r>
      <w:r w:rsidRPr="00045A49">
        <w:rPr>
          <w:rFonts w:asciiTheme="majorBidi" w:hAnsiTheme="majorBidi" w:cstheme="majorBidi"/>
          <w:sz w:val="22"/>
          <w:szCs w:val="22"/>
        </w:rPr>
        <w:t>ndigenous concepts of language as interwoven with culture, nature</w:t>
      </w:r>
      <w:r w:rsidR="00F00022" w:rsidRPr="00045A49">
        <w:rPr>
          <w:rFonts w:asciiTheme="majorBidi" w:hAnsiTheme="majorBidi" w:cstheme="majorBidi"/>
          <w:sz w:val="22"/>
          <w:szCs w:val="22"/>
        </w:rPr>
        <w:t>, spirituality</w:t>
      </w:r>
      <w:r w:rsidRPr="00045A49">
        <w:rPr>
          <w:rFonts w:asciiTheme="majorBidi" w:hAnsiTheme="majorBidi" w:cstheme="majorBidi"/>
          <w:sz w:val="22"/>
          <w:szCs w:val="22"/>
        </w:rPr>
        <w:t xml:space="preserve"> and land</w:t>
      </w:r>
      <w:r w:rsidR="00700947" w:rsidRPr="00045A49">
        <w:rPr>
          <w:rFonts w:asciiTheme="majorBidi" w:hAnsiTheme="majorBidi" w:cstheme="majorBidi"/>
          <w:sz w:val="22"/>
          <w:szCs w:val="22"/>
        </w:rPr>
        <w:t xml:space="preserve"> would be recognized, promoted </w:t>
      </w:r>
      <w:r w:rsidRPr="00045A49">
        <w:rPr>
          <w:rFonts w:asciiTheme="majorBidi" w:hAnsiTheme="majorBidi" w:cstheme="majorBidi"/>
          <w:sz w:val="22"/>
          <w:szCs w:val="22"/>
        </w:rPr>
        <w:t>and include</w:t>
      </w:r>
      <w:r w:rsidR="00700947" w:rsidRPr="00045A49">
        <w:rPr>
          <w:rFonts w:asciiTheme="majorBidi" w:hAnsiTheme="majorBidi" w:cstheme="majorBidi"/>
          <w:sz w:val="22"/>
          <w:szCs w:val="22"/>
        </w:rPr>
        <w:t>d</w:t>
      </w:r>
      <w:r w:rsidRPr="00045A49">
        <w:rPr>
          <w:rFonts w:asciiTheme="majorBidi" w:hAnsiTheme="majorBidi" w:cstheme="majorBidi"/>
          <w:sz w:val="22"/>
          <w:szCs w:val="22"/>
        </w:rPr>
        <w:t xml:space="preserve"> in school curricula.</w:t>
      </w:r>
    </w:p>
    <w:p w14:paraId="2894DBEA" w14:textId="77777777" w:rsidR="00542516" w:rsidRPr="00045A49" w:rsidRDefault="00542516" w:rsidP="00213342">
      <w:pPr>
        <w:pStyle w:val="ListParagraph"/>
        <w:rPr>
          <w:rFonts w:asciiTheme="majorBidi" w:hAnsiTheme="majorBidi" w:cstheme="majorBidi"/>
          <w:sz w:val="22"/>
          <w:szCs w:val="22"/>
        </w:rPr>
      </w:pPr>
    </w:p>
    <w:p w14:paraId="1DB99319" w14:textId="0F41482C" w:rsidR="006262FC" w:rsidRPr="00045A49" w:rsidRDefault="006262FC" w:rsidP="00213342">
      <w:pPr>
        <w:pStyle w:val="ListParagraph"/>
        <w:numPr>
          <w:ilvl w:val="0"/>
          <w:numId w:val="19"/>
        </w:numPr>
        <w:tabs>
          <w:tab w:val="left" w:pos="0"/>
        </w:tabs>
        <w:ind w:left="450" w:hanging="450"/>
        <w:jc w:val="both"/>
        <w:rPr>
          <w:rFonts w:asciiTheme="majorBidi" w:hAnsiTheme="majorBidi" w:cstheme="majorBidi"/>
          <w:sz w:val="22"/>
          <w:szCs w:val="22"/>
        </w:rPr>
      </w:pPr>
      <w:r w:rsidRPr="00045A49">
        <w:rPr>
          <w:rFonts w:asciiTheme="majorBidi" w:hAnsiTheme="majorBidi" w:cstheme="majorBidi"/>
          <w:sz w:val="22"/>
          <w:szCs w:val="22"/>
        </w:rPr>
        <w:t xml:space="preserve">STRATEGIES: </w:t>
      </w:r>
      <w:r w:rsidR="00D23493" w:rsidRPr="00045A49">
        <w:rPr>
          <w:rFonts w:asciiTheme="majorBidi" w:hAnsiTheme="majorBidi" w:cstheme="majorBidi"/>
          <w:sz w:val="22"/>
          <w:szCs w:val="22"/>
        </w:rPr>
        <w:t xml:space="preserve">The mainstreaming </w:t>
      </w:r>
      <w:r w:rsidRPr="00045A49">
        <w:rPr>
          <w:rFonts w:asciiTheme="majorBidi" w:hAnsiTheme="majorBidi" w:cstheme="majorBidi"/>
          <w:sz w:val="22"/>
          <w:szCs w:val="22"/>
        </w:rPr>
        <w:t xml:space="preserve">indigenous languages </w:t>
      </w:r>
      <w:r w:rsidR="00D23493" w:rsidRPr="00045A49">
        <w:rPr>
          <w:rFonts w:asciiTheme="majorBidi" w:hAnsiTheme="majorBidi" w:cstheme="majorBidi"/>
          <w:sz w:val="22"/>
          <w:szCs w:val="22"/>
        </w:rPr>
        <w:t xml:space="preserve">is feasible </w:t>
      </w:r>
      <w:r w:rsidR="005C6853" w:rsidRPr="00045A49">
        <w:rPr>
          <w:rFonts w:asciiTheme="majorBidi" w:hAnsiTheme="majorBidi" w:cstheme="majorBidi"/>
          <w:sz w:val="22"/>
          <w:szCs w:val="22"/>
        </w:rPr>
        <w:t>only if</w:t>
      </w:r>
      <w:r w:rsidRPr="00045A49">
        <w:rPr>
          <w:rFonts w:asciiTheme="majorBidi" w:hAnsiTheme="majorBidi" w:cstheme="majorBidi"/>
          <w:sz w:val="22"/>
          <w:szCs w:val="22"/>
        </w:rPr>
        <w:t xml:space="preserve"> evidence-based data </w:t>
      </w:r>
      <w:r w:rsidR="005C6853" w:rsidRPr="00045A49">
        <w:rPr>
          <w:rFonts w:asciiTheme="majorBidi" w:hAnsiTheme="majorBidi" w:cstheme="majorBidi"/>
          <w:sz w:val="22"/>
          <w:szCs w:val="22"/>
        </w:rPr>
        <w:t xml:space="preserve">on indigenous language users’ issues and needs </w:t>
      </w:r>
      <w:r w:rsidRPr="00045A49">
        <w:rPr>
          <w:rFonts w:asciiTheme="majorBidi" w:hAnsiTheme="majorBidi" w:cstheme="majorBidi"/>
          <w:sz w:val="22"/>
          <w:szCs w:val="22"/>
        </w:rPr>
        <w:t xml:space="preserve">in all domains </w:t>
      </w:r>
      <w:r w:rsidR="005C6853" w:rsidRPr="00045A49">
        <w:rPr>
          <w:rFonts w:asciiTheme="majorBidi" w:hAnsiTheme="majorBidi" w:cstheme="majorBidi"/>
          <w:sz w:val="22"/>
          <w:szCs w:val="22"/>
        </w:rPr>
        <w:t xml:space="preserve">is provided to the </w:t>
      </w:r>
      <w:r w:rsidRPr="00045A49">
        <w:rPr>
          <w:rFonts w:asciiTheme="majorBidi" w:hAnsiTheme="majorBidi" w:cstheme="majorBidi"/>
          <w:sz w:val="22"/>
          <w:szCs w:val="22"/>
        </w:rPr>
        <w:t>relevant</w:t>
      </w:r>
      <w:r w:rsidR="005C6853" w:rsidRPr="00045A49">
        <w:rPr>
          <w:rFonts w:asciiTheme="majorBidi" w:hAnsiTheme="majorBidi" w:cstheme="majorBidi"/>
          <w:sz w:val="22"/>
          <w:szCs w:val="22"/>
        </w:rPr>
        <w:t xml:space="preserve"> decision and policy makers</w:t>
      </w:r>
      <w:r w:rsidRPr="00045A49">
        <w:rPr>
          <w:rFonts w:asciiTheme="majorBidi" w:hAnsiTheme="majorBidi" w:cstheme="majorBidi"/>
          <w:sz w:val="22"/>
          <w:szCs w:val="22"/>
        </w:rPr>
        <w:t xml:space="preserve">; </w:t>
      </w:r>
      <w:r w:rsidR="005C6853" w:rsidRPr="00045A49">
        <w:rPr>
          <w:rFonts w:asciiTheme="majorBidi" w:hAnsiTheme="majorBidi" w:cstheme="majorBidi"/>
          <w:sz w:val="22"/>
          <w:szCs w:val="22"/>
        </w:rPr>
        <w:t xml:space="preserve">as well as </w:t>
      </w:r>
      <w:r w:rsidRPr="00045A49">
        <w:rPr>
          <w:rFonts w:asciiTheme="majorBidi" w:hAnsiTheme="majorBidi" w:cstheme="majorBidi"/>
          <w:sz w:val="22"/>
          <w:szCs w:val="22"/>
        </w:rPr>
        <w:t>reinforce</w:t>
      </w:r>
      <w:r w:rsidR="005C6853" w:rsidRPr="00045A49">
        <w:rPr>
          <w:rFonts w:asciiTheme="majorBidi" w:hAnsiTheme="majorBidi" w:cstheme="majorBidi"/>
          <w:sz w:val="22"/>
          <w:szCs w:val="22"/>
        </w:rPr>
        <w:t>d</w:t>
      </w:r>
      <w:r w:rsidRPr="00045A49">
        <w:rPr>
          <w:rFonts w:asciiTheme="majorBidi" w:hAnsiTheme="majorBidi" w:cstheme="majorBidi"/>
          <w:sz w:val="22"/>
          <w:szCs w:val="22"/>
        </w:rPr>
        <w:t xml:space="preserve"> with appropriate evaluation mechanisms and the organizational capacity to formulate and implement strategies, policies and programmes, deploying a range of actions within the UN Sustainable Development Frameworks activities as well as other intergovernmental organizations, national governmental and public institutions, in particular those responsible for indigenous peoples’ issues. </w:t>
      </w:r>
    </w:p>
    <w:p w14:paraId="00DC93A6" w14:textId="77777777" w:rsidR="00542516" w:rsidRPr="00045A49" w:rsidRDefault="00542516" w:rsidP="00213342">
      <w:pPr>
        <w:pStyle w:val="ListParagraph"/>
        <w:tabs>
          <w:tab w:val="left" w:pos="0"/>
        </w:tabs>
        <w:ind w:left="450"/>
        <w:jc w:val="both"/>
        <w:rPr>
          <w:rFonts w:asciiTheme="majorBidi" w:hAnsiTheme="majorBidi" w:cstheme="majorBidi"/>
          <w:sz w:val="22"/>
          <w:szCs w:val="22"/>
        </w:rPr>
      </w:pPr>
    </w:p>
    <w:p w14:paraId="17DF6949" w14:textId="54A36F6F" w:rsidR="00627891" w:rsidRPr="00045A49" w:rsidRDefault="00627891" w:rsidP="00213342">
      <w:pPr>
        <w:pStyle w:val="ListParagraph"/>
        <w:numPr>
          <w:ilvl w:val="0"/>
          <w:numId w:val="19"/>
        </w:numPr>
        <w:tabs>
          <w:tab w:val="left" w:pos="0"/>
        </w:tabs>
        <w:ind w:left="450" w:hanging="450"/>
        <w:jc w:val="both"/>
        <w:rPr>
          <w:rFonts w:asciiTheme="majorBidi" w:hAnsiTheme="majorBidi" w:cstheme="majorBidi"/>
          <w:sz w:val="22"/>
          <w:szCs w:val="22"/>
        </w:rPr>
      </w:pPr>
      <w:r w:rsidRPr="00045A49">
        <w:rPr>
          <w:rFonts w:asciiTheme="majorBidi" w:hAnsiTheme="majorBidi" w:cstheme="majorBidi"/>
          <w:bCs/>
          <w:sz w:val="22"/>
          <w:szCs w:val="22"/>
        </w:rPr>
        <w:t xml:space="preserve">SUPPORT: </w:t>
      </w:r>
      <w:r w:rsidR="00EF45B5" w:rsidRPr="00045A49">
        <w:rPr>
          <w:rFonts w:asciiTheme="majorBidi" w:hAnsiTheme="majorBidi" w:cstheme="majorBidi"/>
          <w:bCs/>
          <w:sz w:val="22"/>
          <w:szCs w:val="22"/>
        </w:rPr>
        <w:t xml:space="preserve">The </w:t>
      </w:r>
      <w:r w:rsidRPr="00045A49">
        <w:rPr>
          <w:rFonts w:asciiTheme="majorBidi" w:hAnsiTheme="majorBidi" w:cstheme="majorBidi"/>
          <w:bCs/>
          <w:sz w:val="22"/>
          <w:szCs w:val="22"/>
        </w:rPr>
        <w:t xml:space="preserve">stable and predictable funding to support language work in indigenous communities </w:t>
      </w:r>
      <w:r w:rsidR="00EF45B5" w:rsidRPr="00045A49">
        <w:rPr>
          <w:rFonts w:asciiTheme="majorBidi" w:hAnsiTheme="majorBidi" w:cstheme="majorBidi"/>
          <w:bCs/>
          <w:sz w:val="22"/>
          <w:szCs w:val="22"/>
        </w:rPr>
        <w:t>is essential</w:t>
      </w:r>
      <w:r w:rsidRPr="00045A49">
        <w:rPr>
          <w:rFonts w:asciiTheme="majorBidi" w:hAnsiTheme="majorBidi" w:cstheme="majorBidi"/>
          <w:bCs/>
          <w:sz w:val="22"/>
          <w:szCs w:val="22"/>
        </w:rPr>
        <w:t xml:space="preserve"> </w:t>
      </w:r>
      <w:r w:rsidR="00D4701F" w:rsidRPr="00045A49">
        <w:rPr>
          <w:rFonts w:asciiTheme="majorBidi" w:hAnsiTheme="majorBidi" w:cstheme="majorBidi"/>
          <w:bCs/>
          <w:sz w:val="22"/>
          <w:szCs w:val="22"/>
        </w:rPr>
        <w:t>along with</w:t>
      </w:r>
      <w:r w:rsidR="00EF45B5" w:rsidRPr="00045A49">
        <w:rPr>
          <w:rFonts w:asciiTheme="majorBidi" w:hAnsiTheme="majorBidi" w:cstheme="majorBidi"/>
          <w:bCs/>
          <w:sz w:val="22"/>
          <w:szCs w:val="22"/>
        </w:rPr>
        <w:t xml:space="preserve"> </w:t>
      </w:r>
      <w:r w:rsidRPr="00045A49">
        <w:rPr>
          <w:rFonts w:asciiTheme="majorBidi" w:hAnsiTheme="majorBidi" w:cstheme="majorBidi"/>
          <w:bCs/>
          <w:sz w:val="22"/>
          <w:szCs w:val="22"/>
        </w:rPr>
        <w:t>increased internet access</w:t>
      </w:r>
      <w:r w:rsidR="004C76F6" w:rsidRPr="00045A49">
        <w:rPr>
          <w:rFonts w:asciiTheme="majorBidi" w:hAnsiTheme="majorBidi" w:cstheme="majorBidi"/>
          <w:bCs/>
          <w:sz w:val="22"/>
          <w:szCs w:val="22"/>
        </w:rPr>
        <w:t>.</w:t>
      </w:r>
      <w:r w:rsidRPr="00045A49">
        <w:rPr>
          <w:rFonts w:asciiTheme="majorBidi" w:hAnsiTheme="majorBidi" w:cstheme="majorBidi"/>
          <w:bCs/>
          <w:sz w:val="22"/>
          <w:szCs w:val="22"/>
        </w:rPr>
        <w:t xml:space="preserve"> </w:t>
      </w:r>
      <w:r w:rsidR="004C76F6" w:rsidRPr="00045A49">
        <w:rPr>
          <w:rFonts w:asciiTheme="majorBidi" w:hAnsiTheme="majorBidi" w:cstheme="majorBidi"/>
          <w:bCs/>
          <w:sz w:val="22"/>
          <w:szCs w:val="22"/>
        </w:rPr>
        <w:t xml:space="preserve">Internet </w:t>
      </w:r>
      <w:r w:rsidRPr="00045A49">
        <w:rPr>
          <w:rFonts w:asciiTheme="majorBidi" w:hAnsiTheme="majorBidi" w:cstheme="majorBidi"/>
          <w:bCs/>
          <w:sz w:val="22"/>
          <w:szCs w:val="22"/>
        </w:rPr>
        <w:t xml:space="preserve">connectivity </w:t>
      </w:r>
      <w:r w:rsidR="00EF45B5" w:rsidRPr="00045A49">
        <w:rPr>
          <w:rFonts w:asciiTheme="majorBidi" w:hAnsiTheme="majorBidi" w:cstheme="majorBidi"/>
          <w:bCs/>
          <w:sz w:val="22"/>
          <w:szCs w:val="22"/>
        </w:rPr>
        <w:t xml:space="preserve">is required </w:t>
      </w:r>
      <w:r w:rsidRPr="00045A49">
        <w:rPr>
          <w:rFonts w:asciiTheme="majorBidi" w:hAnsiTheme="majorBidi" w:cstheme="majorBidi"/>
          <w:bCs/>
          <w:sz w:val="22"/>
          <w:szCs w:val="22"/>
        </w:rPr>
        <w:t>so that indigenous communities have access to digital resources</w:t>
      </w:r>
      <w:r w:rsidR="00EF45B5" w:rsidRPr="00045A49">
        <w:rPr>
          <w:rFonts w:asciiTheme="majorBidi" w:hAnsiTheme="majorBidi" w:cstheme="majorBidi"/>
          <w:bCs/>
          <w:sz w:val="22"/>
          <w:szCs w:val="22"/>
        </w:rPr>
        <w:t xml:space="preserve">, employment opportunities and partnerships, as well as </w:t>
      </w:r>
      <w:r w:rsidRPr="00045A49">
        <w:rPr>
          <w:rFonts w:asciiTheme="majorBidi" w:hAnsiTheme="majorBidi" w:cstheme="majorBidi"/>
          <w:sz w:val="22"/>
          <w:szCs w:val="22"/>
        </w:rPr>
        <w:t xml:space="preserve">opportunities for training </w:t>
      </w:r>
      <w:r w:rsidR="004C76F6" w:rsidRPr="00045A49">
        <w:rPr>
          <w:rFonts w:asciiTheme="majorBidi" w:hAnsiTheme="majorBidi" w:cstheme="majorBidi"/>
          <w:sz w:val="22"/>
          <w:szCs w:val="22"/>
        </w:rPr>
        <w:t xml:space="preserve">and learning </w:t>
      </w:r>
      <w:r w:rsidRPr="00045A49">
        <w:rPr>
          <w:rFonts w:asciiTheme="majorBidi" w:hAnsiTheme="majorBidi" w:cstheme="majorBidi"/>
          <w:sz w:val="22"/>
          <w:szCs w:val="22"/>
        </w:rPr>
        <w:t>of youth and adults in language usage and language pedagogy.</w:t>
      </w:r>
      <w:r w:rsidR="00EF45B5" w:rsidRPr="00045A49">
        <w:rPr>
          <w:rFonts w:asciiTheme="majorBidi" w:hAnsiTheme="majorBidi" w:cstheme="majorBidi"/>
          <w:sz w:val="22"/>
          <w:szCs w:val="22"/>
        </w:rPr>
        <w:t xml:space="preserve"> For the </w:t>
      </w:r>
      <w:r w:rsidR="0064310B" w:rsidRPr="00045A49">
        <w:rPr>
          <w:rFonts w:asciiTheme="majorBidi" w:hAnsiTheme="majorBidi" w:cstheme="majorBidi"/>
          <w:sz w:val="22"/>
          <w:szCs w:val="22"/>
        </w:rPr>
        <w:t>development</w:t>
      </w:r>
      <w:r w:rsidR="00EF45B5" w:rsidRPr="00045A49">
        <w:rPr>
          <w:rFonts w:asciiTheme="majorBidi" w:hAnsiTheme="majorBidi" w:cstheme="majorBidi"/>
          <w:sz w:val="22"/>
          <w:szCs w:val="22"/>
        </w:rPr>
        <w:t xml:space="preserve"> of </w:t>
      </w:r>
      <w:r w:rsidRPr="00045A49">
        <w:rPr>
          <w:rFonts w:asciiTheme="majorBidi" w:hAnsiTheme="majorBidi" w:cstheme="majorBidi"/>
          <w:sz w:val="22"/>
          <w:szCs w:val="22"/>
        </w:rPr>
        <w:t>educational and training opportunities</w:t>
      </w:r>
      <w:r w:rsidR="0064354D" w:rsidRPr="00045A49">
        <w:rPr>
          <w:rFonts w:asciiTheme="majorBidi" w:hAnsiTheme="majorBidi" w:cstheme="majorBidi"/>
          <w:sz w:val="22"/>
          <w:szCs w:val="22"/>
        </w:rPr>
        <w:t xml:space="preserve"> for </w:t>
      </w:r>
      <w:r w:rsidRPr="00045A49">
        <w:rPr>
          <w:rFonts w:asciiTheme="majorBidi" w:hAnsiTheme="majorBidi" w:cstheme="majorBidi"/>
          <w:sz w:val="22"/>
          <w:szCs w:val="22"/>
        </w:rPr>
        <w:t xml:space="preserve">indigenous peoples </w:t>
      </w:r>
      <w:r w:rsidR="00EF45B5" w:rsidRPr="00045A49">
        <w:rPr>
          <w:rFonts w:asciiTheme="majorBidi" w:hAnsiTheme="majorBidi" w:cstheme="majorBidi"/>
          <w:sz w:val="22"/>
          <w:szCs w:val="22"/>
        </w:rPr>
        <w:t xml:space="preserve">should </w:t>
      </w:r>
      <w:r w:rsidRPr="00045A49">
        <w:rPr>
          <w:rFonts w:asciiTheme="majorBidi" w:hAnsiTheme="majorBidi" w:cstheme="majorBidi"/>
          <w:sz w:val="22"/>
          <w:szCs w:val="22"/>
        </w:rPr>
        <w:t>be self-sufficient and active participants in determining the development of their languages and cultures.</w:t>
      </w:r>
    </w:p>
    <w:p w14:paraId="1AB1831D" w14:textId="77777777" w:rsidR="00627891" w:rsidRPr="00045A49" w:rsidRDefault="00627891" w:rsidP="00213342">
      <w:pPr>
        <w:pStyle w:val="ListParagraph"/>
        <w:rPr>
          <w:rFonts w:asciiTheme="majorBidi" w:hAnsiTheme="majorBidi" w:cstheme="majorBidi"/>
          <w:sz w:val="22"/>
          <w:szCs w:val="22"/>
        </w:rPr>
      </w:pPr>
    </w:p>
    <w:p w14:paraId="0C315574" w14:textId="70C14E1B" w:rsidR="005A2DBD" w:rsidRPr="00045A49" w:rsidRDefault="006262FC" w:rsidP="00213342">
      <w:pPr>
        <w:pStyle w:val="ListParagraph"/>
        <w:numPr>
          <w:ilvl w:val="0"/>
          <w:numId w:val="19"/>
        </w:numPr>
        <w:tabs>
          <w:tab w:val="left" w:pos="0"/>
        </w:tabs>
        <w:ind w:left="450" w:hanging="450"/>
        <w:jc w:val="both"/>
        <w:rPr>
          <w:rFonts w:asciiTheme="majorBidi" w:hAnsiTheme="majorBidi" w:cstheme="majorBidi"/>
          <w:sz w:val="22"/>
          <w:szCs w:val="22"/>
        </w:rPr>
      </w:pPr>
      <w:r w:rsidRPr="00045A49">
        <w:rPr>
          <w:rFonts w:asciiTheme="majorBidi" w:hAnsiTheme="majorBidi" w:cstheme="majorBidi"/>
          <w:sz w:val="22"/>
          <w:szCs w:val="22"/>
        </w:rPr>
        <w:t xml:space="preserve">EMPOWERMENT: </w:t>
      </w:r>
      <w:r w:rsidR="0064310B" w:rsidRPr="00045A49">
        <w:rPr>
          <w:rFonts w:asciiTheme="majorBidi" w:hAnsiTheme="majorBidi" w:cstheme="majorBidi"/>
          <w:sz w:val="22"/>
          <w:szCs w:val="22"/>
        </w:rPr>
        <w:t>A</w:t>
      </w:r>
      <w:r w:rsidRPr="00045A49">
        <w:rPr>
          <w:rFonts w:asciiTheme="majorBidi" w:hAnsiTheme="majorBidi" w:cstheme="majorBidi"/>
          <w:sz w:val="22"/>
          <w:szCs w:val="22"/>
        </w:rPr>
        <w:t xml:space="preserve"> robust support and adequate institutional structures </w:t>
      </w:r>
      <w:r w:rsidR="0064310B" w:rsidRPr="00045A49">
        <w:rPr>
          <w:rFonts w:asciiTheme="majorBidi" w:hAnsiTheme="majorBidi" w:cstheme="majorBidi"/>
          <w:sz w:val="22"/>
          <w:szCs w:val="22"/>
        </w:rPr>
        <w:t xml:space="preserve">constructed in </w:t>
      </w:r>
      <w:r w:rsidRPr="00045A49">
        <w:rPr>
          <w:rFonts w:asciiTheme="majorBidi" w:hAnsiTheme="majorBidi" w:cstheme="majorBidi"/>
          <w:sz w:val="22"/>
          <w:szCs w:val="22"/>
        </w:rPr>
        <w:t xml:space="preserve">possessing  an explicit mandate, especially at regional and national levels, to build human capacity, develop appropriate language resources and tools, including mechanisms for collection and storage of evidence-based data, with the aim of formulating and implementing effective language policies as well as, in parallel, strengthening organizations and community centers which meet the specific needs of indigenous languages and their users around the world. Above all, </w:t>
      </w:r>
      <w:r w:rsidR="0064310B" w:rsidRPr="00045A49">
        <w:rPr>
          <w:rFonts w:asciiTheme="majorBidi" w:hAnsiTheme="majorBidi" w:cstheme="majorBidi"/>
          <w:sz w:val="22"/>
          <w:szCs w:val="22"/>
        </w:rPr>
        <w:t xml:space="preserve">it is essential to </w:t>
      </w:r>
      <w:r w:rsidRPr="00045A49">
        <w:rPr>
          <w:rFonts w:asciiTheme="majorBidi" w:hAnsiTheme="majorBidi" w:cstheme="majorBidi"/>
          <w:sz w:val="22"/>
          <w:szCs w:val="22"/>
        </w:rPr>
        <w:t>strengthen the use of indigenous languages among children and youth through institutional actions and educational programs founded on an intergenerational approach, where indigenous elders actively participate.</w:t>
      </w:r>
      <w:r w:rsidR="0064310B" w:rsidRPr="00045A49">
        <w:rPr>
          <w:rFonts w:asciiTheme="majorBidi" w:hAnsiTheme="majorBidi" w:cstheme="majorBidi"/>
          <w:sz w:val="22"/>
          <w:szCs w:val="22"/>
        </w:rPr>
        <w:tab/>
      </w:r>
      <w:r w:rsidR="0064310B" w:rsidRPr="00045A49">
        <w:rPr>
          <w:rFonts w:asciiTheme="majorBidi" w:hAnsiTheme="majorBidi" w:cstheme="majorBidi"/>
          <w:sz w:val="22"/>
          <w:szCs w:val="22"/>
        </w:rPr>
        <w:br/>
      </w:r>
    </w:p>
    <w:p w14:paraId="788271E2" w14:textId="0190F17F" w:rsidR="006262FC" w:rsidRPr="00045A49" w:rsidRDefault="006262FC" w:rsidP="00213342">
      <w:pPr>
        <w:pStyle w:val="ListParagraph"/>
        <w:numPr>
          <w:ilvl w:val="0"/>
          <w:numId w:val="19"/>
        </w:numPr>
        <w:tabs>
          <w:tab w:val="left" w:pos="0"/>
        </w:tabs>
        <w:ind w:left="450" w:hanging="450"/>
        <w:jc w:val="both"/>
        <w:rPr>
          <w:rFonts w:asciiTheme="majorBidi" w:hAnsiTheme="majorBidi" w:cstheme="majorBidi"/>
          <w:b/>
          <w:sz w:val="22"/>
          <w:szCs w:val="22"/>
        </w:rPr>
      </w:pPr>
      <w:r w:rsidRPr="00045A49">
        <w:rPr>
          <w:rFonts w:asciiTheme="majorBidi" w:hAnsiTheme="majorBidi" w:cstheme="majorBidi"/>
          <w:sz w:val="22"/>
          <w:szCs w:val="22"/>
        </w:rPr>
        <w:t xml:space="preserve">PROGRESS : </w:t>
      </w:r>
      <w:r w:rsidR="00A23AA5" w:rsidRPr="00045A49">
        <w:rPr>
          <w:rFonts w:asciiTheme="majorBidi" w:hAnsiTheme="majorBidi" w:cstheme="majorBidi"/>
          <w:sz w:val="22"/>
          <w:szCs w:val="22"/>
        </w:rPr>
        <w:t>I</w:t>
      </w:r>
      <w:r w:rsidRPr="00045A49">
        <w:rPr>
          <w:rFonts w:asciiTheme="majorBidi" w:hAnsiTheme="majorBidi" w:cstheme="majorBidi"/>
          <w:sz w:val="22"/>
          <w:szCs w:val="22"/>
        </w:rPr>
        <w:t xml:space="preserve">ndigenous peoples </w:t>
      </w:r>
      <w:r w:rsidR="00A23AA5" w:rsidRPr="00045A49">
        <w:rPr>
          <w:rFonts w:asciiTheme="majorBidi" w:hAnsiTheme="majorBidi" w:cstheme="majorBidi"/>
          <w:sz w:val="22"/>
          <w:szCs w:val="22"/>
        </w:rPr>
        <w:t xml:space="preserve">should be provided </w:t>
      </w:r>
      <w:r w:rsidRPr="00045A49">
        <w:rPr>
          <w:rFonts w:asciiTheme="majorBidi" w:hAnsiTheme="majorBidi" w:cstheme="majorBidi"/>
          <w:sz w:val="22"/>
          <w:szCs w:val="22"/>
        </w:rPr>
        <w:t xml:space="preserve">with the possibility to benefit from the full range of language technologies which help people to break through the potential barriers of the digital divide, </w:t>
      </w:r>
      <w:r w:rsidRPr="00045A49">
        <w:rPr>
          <w:rFonts w:asciiTheme="majorBidi" w:hAnsiTheme="majorBidi" w:cstheme="majorBidi"/>
          <w:sz w:val="22"/>
          <w:szCs w:val="22"/>
        </w:rPr>
        <w:lastRenderedPageBreak/>
        <w:t xml:space="preserve">giving them open access to, and production capability in, multilingual </w:t>
      </w:r>
      <w:r w:rsidR="00A23AA5" w:rsidRPr="00045A49">
        <w:rPr>
          <w:rFonts w:asciiTheme="majorBidi" w:hAnsiTheme="majorBidi" w:cstheme="majorBidi"/>
          <w:sz w:val="22"/>
          <w:szCs w:val="22"/>
        </w:rPr>
        <w:t xml:space="preserve">information and </w:t>
      </w:r>
      <w:r w:rsidRPr="00045A49">
        <w:rPr>
          <w:rFonts w:asciiTheme="majorBidi" w:hAnsiTheme="majorBidi" w:cstheme="majorBidi"/>
          <w:sz w:val="22"/>
          <w:szCs w:val="22"/>
        </w:rPr>
        <w:t>knowledge and educational materials, along with the benefit of available public services in their own languages.</w:t>
      </w:r>
      <w:r w:rsidR="00267313" w:rsidRPr="00045A49">
        <w:rPr>
          <w:rFonts w:asciiTheme="majorBidi" w:hAnsiTheme="majorBidi" w:cstheme="majorBidi"/>
          <w:sz w:val="22"/>
          <w:szCs w:val="22"/>
        </w:rPr>
        <w:t xml:space="preserve"> </w:t>
      </w:r>
    </w:p>
    <w:p w14:paraId="297531E6" w14:textId="77777777" w:rsidR="006262FC" w:rsidRPr="00045A49" w:rsidRDefault="006262FC" w:rsidP="00213342">
      <w:pPr>
        <w:pStyle w:val="ListParagraph"/>
        <w:rPr>
          <w:rFonts w:asciiTheme="majorBidi" w:hAnsiTheme="majorBidi" w:cstheme="majorBidi"/>
          <w:sz w:val="22"/>
          <w:szCs w:val="22"/>
        </w:rPr>
      </w:pPr>
    </w:p>
    <w:p w14:paraId="56DCA59D" w14:textId="42DE538D" w:rsidR="00A03306" w:rsidRPr="00045A49" w:rsidRDefault="006262FC" w:rsidP="00213342">
      <w:pPr>
        <w:pStyle w:val="ListParagraph"/>
        <w:numPr>
          <w:ilvl w:val="0"/>
          <w:numId w:val="19"/>
        </w:numPr>
        <w:tabs>
          <w:tab w:val="left" w:pos="0"/>
        </w:tabs>
        <w:ind w:left="450" w:hanging="450"/>
        <w:jc w:val="both"/>
        <w:rPr>
          <w:rFonts w:asciiTheme="majorBidi" w:hAnsiTheme="majorBidi" w:cstheme="majorBidi"/>
          <w:b/>
          <w:sz w:val="22"/>
          <w:szCs w:val="22"/>
        </w:rPr>
      </w:pPr>
      <w:r w:rsidRPr="00045A49">
        <w:rPr>
          <w:rFonts w:asciiTheme="majorBidi" w:hAnsiTheme="majorBidi" w:cstheme="majorBidi"/>
          <w:sz w:val="22"/>
          <w:szCs w:val="22"/>
        </w:rPr>
        <w:t xml:space="preserve">SUSTAINABILITY / SYNERGY: </w:t>
      </w:r>
      <w:r w:rsidR="00627891" w:rsidRPr="00045A49">
        <w:rPr>
          <w:rFonts w:asciiTheme="majorBidi" w:hAnsiTheme="majorBidi" w:cstheme="majorBidi"/>
          <w:sz w:val="22"/>
          <w:szCs w:val="22"/>
        </w:rPr>
        <w:t>En</w:t>
      </w:r>
      <w:r w:rsidRPr="00045A49">
        <w:rPr>
          <w:rFonts w:asciiTheme="majorBidi" w:hAnsiTheme="majorBidi" w:cstheme="majorBidi"/>
          <w:sz w:val="22"/>
          <w:szCs w:val="22"/>
        </w:rPr>
        <w:t>sure</w:t>
      </w:r>
      <w:r w:rsidR="00627891" w:rsidRPr="00045A49">
        <w:rPr>
          <w:rFonts w:asciiTheme="majorBidi" w:hAnsiTheme="majorBidi" w:cstheme="majorBidi"/>
          <w:sz w:val="22"/>
          <w:szCs w:val="22"/>
        </w:rPr>
        <w:t>d</w:t>
      </w:r>
      <w:r w:rsidRPr="00045A49">
        <w:rPr>
          <w:rFonts w:asciiTheme="majorBidi" w:hAnsiTheme="majorBidi" w:cstheme="majorBidi"/>
          <w:sz w:val="22"/>
          <w:szCs w:val="22"/>
        </w:rPr>
        <w:t xml:space="preserve"> that, by the end of the decade, there is an increased number of users of indigenous languages, and that a greater volume of knowledge</w:t>
      </w:r>
      <w:r w:rsidR="00A23AA5" w:rsidRPr="00045A49">
        <w:rPr>
          <w:rFonts w:asciiTheme="majorBidi" w:hAnsiTheme="majorBidi" w:cstheme="majorBidi"/>
          <w:sz w:val="22"/>
          <w:szCs w:val="22"/>
        </w:rPr>
        <w:t xml:space="preserve"> </w:t>
      </w:r>
      <w:r w:rsidRPr="00045A49">
        <w:rPr>
          <w:rFonts w:asciiTheme="majorBidi" w:hAnsiTheme="majorBidi" w:cstheme="majorBidi"/>
          <w:sz w:val="22"/>
          <w:szCs w:val="22"/>
        </w:rPr>
        <w:t>produced and published in indigenous languages, is receiving wider appreciation, recognition and utilization as part of the global drive towards realizing and achieving holistic sustainable development.</w:t>
      </w:r>
      <w:r w:rsidRPr="00045A49">
        <w:rPr>
          <w:rFonts w:asciiTheme="majorBidi" w:hAnsiTheme="majorBidi" w:cstheme="majorBidi"/>
          <w:sz w:val="22"/>
          <w:szCs w:val="22"/>
        </w:rPr>
        <w:tab/>
      </w:r>
    </w:p>
    <w:p w14:paraId="1DA11A57" w14:textId="375E7B1F" w:rsidR="00446462" w:rsidRPr="00045A49" w:rsidRDefault="00446462" w:rsidP="00213342">
      <w:pPr>
        <w:pStyle w:val="ListParagraph"/>
        <w:jc w:val="center"/>
        <w:rPr>
          <w:rFonts w:asciiTheme="majorBidi" w:hAnsiTheme="majorBidi" w:cstheme="majorBidi"/>
          <w:iCs/>
          <w:sz w:val="22"/>
          <w:szCs w:val="22"/>
        </w:rPr>
      </w:pPr>
    </w:p>
    <w:p w14:paraId="3EA615D3" w14:textId="77777777" w:rsidR="00213342" w:rsidRPr="00045A49" w:rsidRDefault="00213342" w:rsidP="00213342">
      <w:pPr>
        <w:pStyle w:val="ListParagraph"/>
        <w:jc w:val="center"/>
        <w:rPr>
          <w:rFonts w:asciiTheme="majorBidi" w:hAnsiTheme="majorBidi" w:cstheme="majorBidi"/>
          <w:iCs/>
          <w:sz w:val="22"/>
          <w:szCs w:val="22"/>
        </w:rPr>
      </w:pPr>
    </w:p>
    <w:p w14:paraId="6A495ACA" w14:textId="4DC469A6" w:rsidR="002C2FC9" w:rsidRPr="00045A49" w:rsidRDefault="00FE46C5" w:rsidP="00213342">
      <w:pPr>
        <w:pStyle w:val="ListParagraph"/>
        <w:ind w:left="0"/>
        <w:jc w:val="center"/>
        <w:rPr>
          <w:rFonts w:ascii="Times New Roman" w:hAnsi="Times New Roman" w:cs="Times New Roman"/>
          <w:b/>
          <w:iCs/>
        </w:rPr>
      </w:pPr>
      <w:r w:rsidRPr="00045A49">
        <w:rPr>
          <w:rFonts w:ascii="Times New Roman" w:hAnsi="Times New Roman" w:cs="Times New Roman"/>
          <w:b/>
          <w:iCs/>
        </w:rPr>
        <w:t xml:space="preserve">6. </w:t>
      </w:r>
      <w:r w:rsidR="00F21A71" w:rsidRPr="00045A49">
        <w:rPr>
          <w:rFonts w:ascii="Times New Roman" w:hAnsi="Times New Roman" w:cs="Times New Roman"/>
          <w:b/>
          <w:iCs/>
        </w:rPr>
        <w:t>P</w:t>
      </w:r>
      <w:r w:rsidR="00A03306" w:rsidRPr="00045A49">
        <w:rPr>
          <w:rFonts w:ascii="Times New Roman" w:hAnsi="Times New Roman" w:cs="Times New Roman"/>
          <w:b/>
          <w:iCs/>
        </w:rPr>
        <w:t>ROCEDURE</w:t>
      </w:r>
    </w:p>
    <w:p w14:paraId="69CA6654" w14:textId="3D68018B" w:rsidR="00446462" w:rsidRPr="00045A49" w:rsidRDefault="00446462" w:rsidP="00213342">
      <w:pPr>
        <w:pStyle w:val="ListParagraph"/>
        <w:rPr>
          <w:rFonts w:ascii="Times New Roman" w:hAnsi="Times New Roman" w:cs="Times New Roman"/>
          <w:b/>
          <w:iCs/>
        </w:rPr>
      </w:pPr>
    </w:p>
    <w:p w14:paraId="0FB28D72" w14:textId="5A100F15" w:rsidR="00111535" w:rsidRPr="00045A49" w:rsidRDefault="00111535" w:rsidP="00213342">
      <w:pPr>
        <w:pStyle w:val="ListParagraph"/>
        <w:ind w:left="0"/>
        <w:jc w:val="center"/>
        <w:rPr>
          <w:rFonts w:ascii="Times New Roman" w:hAnsi="Times New Roman" w:cs="Times New Roman"/>
          <w:b/>
        </w:rPr>
      </w:pPr>
      <w:r w:rsidRPr="00045A49">
        <w:rPr>
          <w:rFonts w:ascii="Times New Roman" w:hAnsi="Times New Roman" w:cs="Times New Roman"/>
          <w:b/>
        </w:rPr>
        <w:t>IMPLEMENTATION</w:t>
      </w:r>
      <w:r w:rsidR="006D606B" w:rsidRPr="00045A49">
        <w:rPr>
          <w:rFonts w:ascii="Times New Roman" w:hAnsi="Times New Roman" w:cs="Times New Roman"/>
          <w:b/>
        </w:rPr>
        <w:t xml:space="preserve"> GUIDELINES</w:t>
      </w:r>
      <w:r w:rsidR="00DB73B7" w:rsidRPr="00045A49">
        <w:rPr>
          <w:rFonts w:ascii="Times New Roman" w:hAnsi="Times New Roman" w:cs="Times New Roman"/>
          <w:b/>
        </w:rPr>
        <w:t xml:space="preserve"> FOR THE DECADE</w:t>
      </w:r>
    </w:p>
    <w:p w14:paraId="0C9FECB7" w14:textId="77777777" w:rsidR="00213342" w:rsidRPr="00045A49" w:rsidRDefault="00213342" w:rsidP="00213342">
      <w:pPr>
        <w:autoSpaceDE w:val="0"/>
        <w:autoSpaceDN w:val="0"/>
        <w:adjustRightInd w:val="0"/>
        <w:jc w:val="both"/>
        <w:rPr>
          <w:rFonts w:asciiTheme="majorBidi" w:hAnsiTheme="majorBidi" w:cstheme="majorBidi"/>
          <w:b/>
          <w:bCs/>
          <w:sz w:val="22"/>
          <w:szCs w:val="22"/>
          <w:u w:val="single"/>
        </w:rPr>
      </w:pPr>
    </w:p>
    <w:p w14:paraId="4FE8F6CD" w14:textId="04A01706" w:rsidR="00111535" w:rsidRPr="00045A49" w:rsidRDefault="00213342" w:rsidP="00213342">
      <w:pPr>
        <w:autoSpaceDE w:val="0"/>
        <w:autoSpaceDN w:val="0"/>
        <w:adjustRightInd w:val="0"/>
        <w:jc w:val="both"/>
        <w:rPr>
          <w:rFonts w:asciiTheme="majorBidi" w:hAnsiTheme="majorBidi" w:cstheme="majorBidi"/>
          <w:sz w:val="22"/>
          <w:szCs w:val="22"/>
        </w:rPr>
      </w:pPr>
      <w:r w:rsidRPr="00045A49">
        <w:rPr>
          <w:rFonts w:asciiTheme="majorBidi" w:hAnsiTheme="majorBidi" w:cstheme="majorBidi"/>
          <w:b/>
          <w:bCs/>
          <w:sz w:val="22"/>
          <w:szCs w:val="22"/>
          <w:u w:val="single"/>
        </w:rPr>
        <w:br/>
      </w:r>
      <w:r w:rsidR="00111535" w:rsidRPr="00045A49">
        <w:rPr>
          <w:rFonts w:asciiTheme="majorBidi" w:hAnsiTheme="majorBidi" w:cstheme="majorBidi"/>
          <w:b/>
          <w:bCs/>
          <w:sz w:val="22"/>
          <w:szCs w:val="22"/>
          <w:u w:val="single"/>
        </w:rPr>
        <w:t xml:space="preserve">GUIDING FRAMEWORK. </w:t>
      </w:r>
      <w:r w:rsidR="00111535" w:rsidRPr="00045A49">
        <w:rPr>
          <w:rFonts w:asciiTheme="majorBidi" w:hAnsiTheme="majorBidi" w:cstheme="majorBidi"/>
          <w:sz w:val="22"/>
          <w:szCs w:val="22"/>
        </w:rPr>
        <w:t>The International Decade of Indigenous Languages will provide a guiding framework for a global</w:t>
      </w:r>
      <w:r w:rsidR="00A23AA5" w:rsidRPr="00045A49">
        <w:rPr>
          <w:rFonts w:asciiTheme="majorBidi" w:hAnsiTheme="majorBidi" w:cstheme="majorBidi"/>
          <w:sz w:val="22"/>
          <w:szCs w:val="22"/>
        </w:rPr>
        <w:t>, regional, and nations</w:t>
      </w:r>
      <w:r w:rsidR="00111535" w:rsidRPr="00045A49">
        <w:rPr>
          <w:rFonts w:asciiTheme="majorBidi" w:hAnsiTheme="majorBidi" w:cstheme="majorBidi"/>
          <w:sz w:val="22"/>
          <w:szCs w:val="22"/>
        </w:rPr>
        <w:t xml:space="preserve"> action, based on the</w:t>
      </w:r>
      <w:r w:rsidR="00FE46C5" w:rsidRPr="00045A49">
        <w:rPr>
          <w:rFonts w:asciiTheme="majorBidi" w:hAnsiTheme="majorBidi" w:cstheme="majorBidi"/>
          <w:sz w:val="22"/>
          <w:szCs w:val="22"/>
        </w:rPr>
        <w:t xml:space="preserve"> following:</w:t>
      </w:r>
    </w:p>
    <w:p w14:paraId="3750ECA4" w14:textId="77777777" w:rsidR="00111535" w:rsidRPr="00045A49" w:rsidRDefault="00111535" w:rsidP="00213342">
      <w:pPr>
        <w:autoSpaceDE w:val="0"/>
        <w:autoSpaceDN w:val="0"/>
        <w:adjustRightInd w:val="0"/>
        <w:jc w:val="both"/>
        <w:rPr>
          <w:rFonts w:asciiTheme="majorBidi" w:hAnsiTheme="majorBidi" w:cstheme="majorBidi"/>
          <w:sz w:val="22"/>
          <w:szCs w:val="22"/>
        </w:rPr>
      </w:pPr>
    </w:p>
    <w:p w14:paraId="36932512" w14:textId="32A43FA5" w:rsidR="00111535" w:rsidRPr="00045A49" w:rsidRDefault="002329AF" w:rsidP="00213342">
      <w:pPr>
        <w:pStyle w:val="ListParagraph"/>
        <w:numPr>
          <w:ilvl w:val="0"/>
          <w:numId w:val="17"/>
        </w:numPr>
        <w:autoSpaceDE w:val="0"/>
        <w:autoSpaceDN w:val="0"/>
        <w:adjustRightInd w:val="0"/>
        <w:ind w:left="450" w:hanging="450"/>
        <w:jc w:val="both"/>
        <w:rPr>
          <w:rFonts w:asciiTheme="majorBidi" w:hAnsiTheme="majorBidi" w:cstheme="majorBidi"/>
          <w:sz w:val="22"/>
          <w:szCs w:val="22"/>
        </w:rPr>
      </w:pPr>
      <w:r w:rsidRPr="00045A49">
        <w:rPr>
          <w:rFonts w:asciiTheme="majorBidi" w:hAnsiTheme="majorBidi" w:cstheme="majorBidi"/>
          <w:b/>
          <w:bCs/>
          <w:sz w:val="22"/>
          <w:szCs w:val="22"/>
        </w:rPr>
        <w:t>Reinforcing one of one of the principles above mentioned, multi</w:t>
      </w:r>
      <w:r w:rsidR="00111535" w:rsidRPr="00045A49">
        <w:rPr>
          <w:rFonts w:asciiTheme="majorBidi" w:hAnsiTheme="majorBidi" w:cstheme="majorBidi"/>
          <w:b/>
          <w:bCs/>
          <w:sz w:val="22"/>
          <w:szCs w:val="22"/>
        </w:rPr>
        <w:t>-stakeholder partnership</w:t>
      </w:r>
      <w:r w:rsidR="00111535" w:rsidRPr="00045A49">
        <w:rPr>
          <w:rFonts w:asciiTheme="majorBidi" w:hAnsiTheme="majorBidi" w:cstheme="majorBidi"/>
          <w:sz w:val="22"/>
          <w:szCs w:val="22"/>
        </w:rPr>
        <w:t xml:space="preserve"> involving </w:t>
      </w:r>
      <w:r w:rsidR="00143A79" w:rsidRPr="00045A49">
        <w:rPr>
          <w:rFonts w:asciiTheme="majorBidi" w:hAnsiTheme="majorBidi" w:cstheme="majorBidi"/>
          <w:sz w:val="22"/>
          <w:szCs w:val="22"/>
        </w:rPr>
        <w:t>all relevant</w:t>
      </w:r>
      <w:r w:rsidR="00111535" w:rsidRPr="00045A49">
        <w:rPr>
          <w:rFonts w:asciiTheme="majorBidi" w:hAnsiTheme="majorBidi" w:cstheme="majorBidi"/>
          <w:sz w:val="22"/>
          <w:szCs w:val="22"/>
        </w:rPr>
        <w:t xml:space="preserve"> stakeholders:</w:t>
      </w:r>
    </w:p>
    <w:p w14:paraId="328B0618" w14:textId="77777777" w:rsidR="00FE46C5" w:rsidRPr="00045A49" w:rsidRDefault="00FE46C5" w:rsidP="00213342">
      <w:pPr>
        <w:pStyle w:val="ListParagraph"/>
        <w:autoSpaceDE w:val="0"/>
        <w:autoSpaceDN w:val="0"/>
        <w:adjustRightInd w:val="0"/>
        <w:ind w:left="450"/>
        <w:jc w:val="both"/>
        <w:rPr>
          <w:rFonts w:asciiTheme="majorBidi" w:hAnsiTheme="majorBidi" w:cstheme="majorBidi"/>
          <w:sz w:val="22"/>
          <w:szCs w:val="22"/>
        </w:rPr>
      </w:pPr>
    </w:p>
    <w:p w14:paraId="4602070B" w14:textId="77777777" w:rsidR="00111535" w:rsidRPr="00045A49" w:rsidRDefault="00111535" w:rsidP="00213342">
      <w:pPr>
        <w:pStyle w:val="ListParagraph"/>
        <w:numPr>
          <w:ilvl w:val="0"/>
          <w:numId w:val="18"/>
        </w:numPr>
        <w:tabs>
          <w:tab w:val="left" w:pos="5103"/>
        </w:tabs>
        <w:ind w:left="900" w:hanging="450"/>
        <w:jc w:val="both"/>
        <w:rPr>
          <w:rFonts w:asciiTheme="majorBidi" w:hAnsiTheme="majorBidi" w:cstheme="majorBidi"/>
          <w:bCs/>
          <w:iCs/>
          <w:sz w:val="22"/>
          <w:szCs w:val="22"/>
          <w:lang w:val="en-GB"/>
        </w:rPr>
      </w:pPr>
      <w:r w:rsidRPr="00045A49">
        <w:rPr>
          <w:rFonts w:asciiTheme="majorBidi" w:hAnsiTheme="majorBidi" w:cstheme="majorBidi"/>
          <w:bCs/>
          <w:iCs/>
          <w:sz w:val="22"/>
          <w:szCs w:val="22"/>
          <w:lang w:val="en-GB"/>
        </w:rPr>
        <w:t xml:space="preserve">Member States; </w:t>
      </w:r>
    </w:p>
    <w:p w14:paraId="56D5133A" w14:textId="04C10852" w:rsidR="00111535" w:rsidRPr="00045A49" w:rsidRDefault="00111535" w:rsidP="00213342">
      <w:pPr>
        <w:pStyle w:val="ListParagraph"/>
        <w:numPr>
          <w:ilvl w:val="0"/>
          <w:numId w:val="18"/>
        </w:numPr>
        <w:tabs>
          <w:tab w:val="left" w:pos="5103"/>
        </w:tabs>
        <w:ind w:left="900" w:hanging="450"/>
        <w:jc w:val="both"/>
        <w:rPr>
          <w:rFonts w:asciiTheme="majorBidi" w:hAnsiTheme="majorBidi" w:cstheme="majorBidi"/>
          <w:bCs/>
          <w:iCs/>
          <w:sz w:val="22"/>
          <w:szCs w:val="22"/>
          <w:lang w:val="en-GB"/>
        </w:rPr>
      </w:pPr>
      <w:r w:rsidRPr="00045A49">
        <w:rPr>
          <w:rFonts w:asciiTheme="majorBidi" w:hAnsiTheme="majorBidi" w:cstheme="majorBidi"/>
          <w:bCs/>
          <w:iCs/>
          <w:sz w:val="22"/>
          <w:szCs w:val="22"/>
          <w:lang w:val="en-GB"/>
        </w:rPr>
        <w:t xml:space="preserve">Indigenous </w:t>
      </w:r>
      <w:r w:rsidR="00FE46C5" w:rsidRPr="00045A49">
        <w:rPr>
          <w:rFonts w:asciiTheme="majorBidi" w:hAnsiTheme="majorBidi" w:cstheme="majorBidi"/>
          <w:bCs/>
          <w:iCs/>
          <w:sz w:val="22"/>
          <w:szCs w:val="22"/>
          <w:lang w:val="en-GB"/>
        </w:rPr>
        <w:t>p</w:t>
      </w:r>
      <w:r w:rsidRPr="00045A49">
        <w:rPr>
          <w:rFonts w:asciiTheme="majorBidi" w:hAnsiTheme="majorBidi" w:cstheme="majorBidi"/>
          <w:bCs/>
          <w:iCs/>
          <w:sz w:val="22"/>
          <w:szCs w:val="22"/>
          <w:lang w:val="en-GB"/>
        </w:rPr>
        <w:t>eoples’ representatives, including designated representatives from the seven socio-cultural regions, and other indigenous peoples’ organizations;</w:t>
      </w:r>
    </w:p>
    <w:p w14:paraId="474F76EE" w14:textId="1ECE13BF" w:rsidR="00111535" w:rsidRPr="00045A49" w:rsidRDefault="00111535" w:rsidP="00213342">
      <w:pPr>
        <w:pStyle w:val="ListParagraph"/>
        <w:numPr>
          <w:ilvl w:val="0"/>
          <w:numId w:val="18"/>
        </w:numPr>
        <w:tabs>
          <w:tab w:val="left" w:pos="5103"/>
        </w:tabs>
        <w:ind w:left="900" w:hanging="450"/>
        <w:jc w:val="both"/>
        <w:rPr>
          <w:rFonts w:asciiTheme="majorBidi" w:hAnsiTheme="majorBidi" w:cstheme="majorBidi"/>
          <w:bCs/>
          <w:iCs/>
          <w:sz w:val="22"/>
          <w:szCs w:val="22"/>
          <w:lang w:val="en-GB"/>
        </w:rPr>
      </w:pPr>
      <w:r w:rsidRPr="00045A49">
        <w:rPr>
          <w:rFonts w:asciiTheme="majorBidi" w:hAnsiTheme="majorBidi" w:cstheme="majorBidi"/>
          <w:bCs/>
          <w:iCs/>
          <w:sz w:val="22"/>
          <w:szCs w:val="22"/>
          <w:lang w:val="en-GB"/>
        </w:rPr>
        <w:t>UN</w:t>
      </w:r>
      <w:r w:rsidR="00FE46C5" w:rsidRPr="00045A49">
        <w:rPr>
          <w:rFonts w:asciiTheme="majorBidi" w:hAnsiTheme="majorBidi" w:cstheme="majorBidi"/>
          <w:bCs/>
          <w:iCs/>
          <w:sz w:val="22"/>
          <w:szCs w:val="22"/>
          <w:lang w:val="en-GB"/>
        </w:rPr>
        <w:t>-system</w:t>
      </w:r>
      <w:r w:rsidRPr="00045A49">
        <w:rPr>
          <w:rFonts w:asciiTheme="majorBidi" w:hAnsiTheme="majorBidi" w:cstheme="majorBidi"/>
          <w:bCs/>
          <w:iCs/>
          <w:sz w:val="22"/>
          <w:szCs w:val="22"/>
          <w:lang w:val="en-GB"/>
        </w:rPr>
        <w:t xml:space="preserve"> entities, including representatives of the UN Inter-</w:t>
      </w:r>
      <w:r w:rsidR="004D3734" w:rsidRPr="00045A49">
        <w:rPr>
          <w:rFonts w:asciiTheme="majorBidi" w:hAnsiTheme="majorBidi" w:cstheme="majorBidi"/>
          <w:bCs/>
          <w:iCs/>
          <w:sz w:val="22"/>
          <w:szCs w:val="22"/>
          <w:lang w:val="en-GB"/>
        </w:rPr>
        <w:t>A</w:t>
      </w:r>
      <w:r w:rsidRPr="00045A49">
        <w:rPr>
          <w:rFonts w:asciiTheme="majorBidi" w:hAnsiTheme="majorBidi" w:cstheme="majorBidi"/>
          <w:bCs/>
          <w:iCs/>
          <w:sz w:val="22"/>
          <w:szCs w:val="22"/>
          <w:lang w:val="en-GB"/>
        </w:rPr>
        <w:t xml:space="preserve">gency </w:t>
      </w:r>
      <w:r w:rsidR="004D3734" w:rsidRPr="00045A49">
        <w:rPr>
          <w:rFonts w:asciiTheme="majorBidi" w:hAnsiTheme="majorBidi" w:cstheme="majorBidi"/>
          <w:bCs/>
          <w:iCs/>
          <w:sz w:val="22"/>
          <w:szCs w:val="22"/>
          <w:lang w:val="en-GB"/>
        </w:rPr>
        <w:t>S</w:t>
      </w:r>
      <w:r w:rsidRPr="00045A49">
        <w:rPr>
          <w:rFonts w:asciiTheme="majorBidi" w:hAnsiTheme="majorBidi" w:cstheme="majorBidi"/>
          <w:bCs/>
          <w:iCs/>
          <w:sz w:val="22"/>
          <w:szCs w:val="22"/>
          <w:lang w:val="en-GB"/>
        </w:rPr>
        <w:t xml:space="preserve">upport </w:t>
      </w:r>
      <w:r w:rsidR="004D3734" w:rsidRPr="00045A49">
        <w:rPr>
          <w:rFonts w:asciiTheme="majorBidi" w:hAnsiTheme="majorBidi" w:cstheme="majorBidi"/>
          <w:bCs/>
          <w:iCs/>
          <w:sz w:val="22"/>
          <w:szCs w:val="22"/>
          <w:lang w:val="en-GB"/>
        </w:rPr>
        <w:t>G</w:t>
      </w:r>
      <w:r w:rsidRPr="00045A49">
        <w:rPr>
          <w:rFonts w:asciiTheme="majorBidi" w:hAnsiTheme="majorBidi" w:cstheme="majorBidi"/>
          <w:bCs/>
          <w:iCs/>
          <w:sz w:val="22"/>
          <w:szCs w:val="22"/>
          <w:lang w:val="en-GB"/>
        </w:rPr>
        <w:t>roup on Indigenous Peoples’ Issues (IASG);</w:t>
      </w:r>
    </w:p>
    <w:p w14:paraId="4E9260A7" w14:textId="4507290E" w:rsidR="00111535" w:rsidRPr="00045A49" w:rsidRDefault="00111535" w:rsidP="00213342">
      <w:pPr>
        <w:pStyle w:val="ListParagraph"/>
        <w:numPr>
          <w:ilvl w:val="0"/>
          <w:numId w:val="18"/>
        </w:numPr>
        <w:tabs>
          <w:tab w:val="left" w:pos="5103"/>
        </w:tabs>
        <w:ind w:left="900" w:hanging="450"/>
        <w:jc w:val="both"/>
        <w:rPr>
          <w:rFonts w:asciiTheme="majorBidi" w:hAnsiTheme="majorBidi" w:cstheme="majorBidi"/>
          <w:bCs/>
          <w:iCs/>
          <w:sz w:val="22"/>
          <w:szCs w:val="22"/>
          <w:lang w:val="en-GB"/>
        </w:rPr>
      </w:pPr>
      <w:r w:rsidRPr="00045A49">
        <w:rPr>
          <w:rFonts w:asciiTheme="majorBidi" w:hAnsiTheme="majorBidi" w:cstheme="majorBidi"/>
          <w:bCs/>
          <w:iCs/>
          <w:sz w:val="22"/>
          <w:szCs w:val="22"/>
          <w:lang w:val="en-GB"/>
        </w:rPr>
        <w:t>UN three-party mechanisms, namely the Permanent Forum on Indigenous Issues (UNPFII), the Special Rapporteur on the Rights of Indigenous peoples, and the Expert Mechanism on the Rights of Indigenous Peoples (EMRIP);</w:t>
      </w:r>
    </w:p>
    <w:p w14:paraId="4A370D9B" w14:textId="77777777" w:rsidR="00FE46C5" w:rsidRPr="00045A49" w:rsidRDefault="00FE46C5" w:rsidP="00213342">
      <w:pPr>
        <w:pStyle w:val="ListParagraph"/>
        <w:numPr>
          <w:ilvl w:val="0"/>
          <w:numId w:val="18"/>
        </w:numPr>
        <w:tabs>
          <w:tab w:val="left" w:pos="5103"/>
        </w:tabs>
        <w:ind w:left="900" w:hanging="450"/>
        <w:jc w:val="both"/>
        <w:rPr>
          <w:rFonts w:asciiTheme="majorBidi" w:hAnsiTheme="majorBidi" w:cstheme="majorBidi"/>
          <w:bCs/>
          <w:iCs/>
          <w:sz w:val="22"/>
          <w:szCs w:val="22"/>
          <w:lang w:val="en-GB"/>
        </w:rPr>
      </w:pPr>
      <w:r w:rsidRPr="00045A49">
        <w:rPr>
          <w:rFonts w:asciiTheme="majorBidi" w:hAnsiTheme="majorBidi" w:cstheme="majorBidi"/>
          <w:bCs/>
          <w:iCs/>
          <w:sz w:val="22"/>
          <w:szCs w:val="22"/>
          <w:lang w:val="en-GB"/>
        </w:rPr>
        <w:t>UN Voluntary Fund for Indigenous Peoples, as appropriate;</w:t>
      </w:r>
    </w:p>
    <w:p w14:paraId="6092B87D" w14:textId="3D11CC66" w:rsidR="00111535" w:rsidRPr="00045A49" w:rsidRDefault="00111535" w:rsidP="00213342">
      <w:pPr>
        <w:pStyle w:val="ListParagraph"/>
        <w:numPr>
          <w:ilvl w:val="0"/>
          <w:numId w:val="18"/>
        </w:numPr>
        <w:tabs>
          <w:tab w:val="left" w:pos="5103"/>
        </w:tabs>
        <w:ind w:left="900" w:hanging="450"/>
        <w:jc w:val="both"/>
        <w:rPr>
          <w:rFonts w:asciiTheme="majorBidi" w:hAnsiTheme="majorBidi" w:cstheme="majorBidi"/>
          <w:bCs/>
          <w:iCs/>
          <w:sz w:val="22"/>
          <w:szCs w:val="22"/>
          <w:lang w:val="en-GB"/>
        </w:rPr>
      </w:pPr>
      <w:r w:rsidRPr="00045A49">
        <w:rPr>
          <w:rFonts w:asciiTheme="majorBidi" w:hAnsiTheme="majorBidi" w:cstheme="majorBidi"/>
          <w:bCs/>
          <w:iCs/>
          <w:sz w:val="22"/>
          <w:szCs w:val="22"/>
          <w:lang w:val="en-GB"/>
        </w:rPr>
        <w:t>Academia;</w:t>
      </w:r>
    </w:p>
    <w:p w14:paraId="77BC7ABC" w14:textId="77777777" w:rsidR="00111535" w:rsidRPr="00045A49" w:rsidRDefault="00111535" w:rsidP="00213342">
      <w:pPr>
        <w:pStyle w:val="ListParagraph"/>
        <w:numPr>
          <w:ilvl w:val="0"/>
          <w:numId w:val="18"/>
        </w:numPr>
        <w:tabs>
          <w:tab w:val="left" w:pos="5103"/>
        </w:tabs>
        <w:ind w:left="900" w:hanging="450"/>
        <w:jc w:val="both"/>
        <w:rPr>
          <w:rFonts w:asciiTheme="majorBidi" w:hAnsiTheme="majorBidi" w:cstheme="majorBidi"/>
          <w:bCs/>
          <w:iCs/>
          <w:sz w:val="22"/>
          <w:szCs w:val="22"/>
          <w:lang w:val="en-GB"/>
        </w:rPr>
      </w:pPr>
      <w:r w:rsidRPr="00045A49">
        <w:rPr>
          <w:rFonts w:asciiTheme="majorBidi" w:hAnsiTheme="majorBidi" w:cstheme="majorBidi"/>
          <w:bCs/>
          <w:iCs/>
          <w:sz w:val="22"/>
          <w:szCs w:val="22"/>
          <w:lang w:val="en-GB"/>
        </w:rPr>
        <w:t xml:space="preserve">Non-Governmental Organizations (NGOs); </w:t>
      </w:r>
    </w:p>
    <w:p w14:paraId="14BD6AA5" w14:textId="77777777" w:rsidR="00111535" w:rsidRPr="00045A49" w:rsidRDefault="00111535" w:rsidP="00213342">
      <w:pPr>
        <w:pStyle w:val="ListParagraph"/>
        <w:numPr>
          <w:ilvl w:val="0"/>
          <w:numId w:val="18"/>
        </w:numPr>
        <w:tabs>
          <w:tab w:val="left" w:pos="5103"/>
        </w:tabs>
        <w:ind w:left="900" w:hanging="450"/>
        <w:jc w:val="both"/>
        <w:rPr>
          <w:rFonts w:asciiTheme="majorBidi" w:hAnsiTheme="majorBidi" w:cstheme="majorBidi"/>
          <w:bCs/>
          <w:iCs/>
          <w:sz w:val="22"/>
          <w:szCs w:val="22"/>
          <w:lang w:val="en-GB"/>
        </w:rPr>
      </w:pPr>
      <w:r w:rsidRPr="00045A49">
        <w:rPr>
          <w:rFonts w:asciiTheme="majorBidi" w:hAnsiTheme="majorBidi" w:cstheme="majorBidi"/>
          <w:bCs/>
          <w:iCs/>
          <w:sz w:val="22"/>
          <w:szCs w:val="22"/>
          <w:lang w:val="en-GB"/>
        </w:rPr>
        <w:t>Civil society;</w:t>
      </w:r>
    </w:p>
    <w:p w14:paraId="41B10898" w14:textId="77777777" w:rsidR="00111535" w:rsidRPr="00045A49" w:rsidRDefault="00111535" w:rsidP="00213342">
      <w:pPr>
        <w:pStyle w:val="ListParagraph"/>
        <w:numPr>
          <w:ilvl w:val="0"/>
          <w:numId w:val="18"/>
        </w:numPr>
        <w:tabs>
          <w:tab w:val="left" w:pos="5103"/>
        </w:tabs>
        <w:ind w:left="900" w:hanging="450"/>
        <w:jc w:val="both"/>
        <w:rPr>
          <w:rFonts w:asciiTheme="majorBidi" w:hAnsiTheme="majorBidi" w:cstheme="majorBidi"/>
          <w:bCs/>
          <w:iCs/>
          <w:sz w:val="22"/>
          <w:szCs w:val="22"/>
          <w:lang w:val="en-GB"/>
        </w:rPr>
      </w:pPr>
      <w:r w:rsidRPr="00045A49">
        <w:rPr>
          <w:rFonts w:asciiTheme="majorBidi" w:hAnsiTheme="majorBidi" w:cstheme="majorBidi"/>
          <w:bCs/>
          <w:iCs/>
          <w:sz w:val="22"/>
          <w:szCs w:val="22"/>
          <w:lang w:val="en-GB"/>
        </w:rPr>
        <w:t xml:space="preserve">Public institutions and private sector; </w:t>
      </w:r>
    </w:p>
    <w:p w14:paraId="6920037C" w14:textId="77777777" w:rsidR="002329AF" w:rsidRPr="00045A49" w:rsidRDefault="002329AF" w:rsidP="00213342">
      <w:pPr>
        <w:pStyle w:val="ListParagraph"/>
        <w:numPr>
          <w:ilvl w:val="0"/>
          <w:numId w:val="18"/>
        </w:numPr>
        <w:tabs>
          <w:tab w:val="left" w:pos="5103"/>
        </w:tabs>
        <w:ind w:left="900" w:hanging="450"/>
        <w:jc w:val="both"/>
        <w:rPr>
          <w:rFonts w:asciiTheme="majorBidi" w:hAnsiTheme="majorBidi" w:cstheme="majorBidi"/>
          <w:iCs/>
          <w:w w:val="102"/>
          <w:sz w:val="22"/>
          <w:szCs w:val="22"/>
        </w:rPr>
      </w:pPr>
      <w:r w:rsidRPr="00045A49">
        <w:rPr>
          <w:rFonts w:asciiTheme="majorBidi" w:hAnsiTheme="majorBidi" w:cstheme="majorBidi"/>
          <w:bCs/>
          <w:iCs/>
          <w:sz w:val="22"/>
          <w:szCs w:val="22"/>
          <w:lang w:val="en-GB"/>
        </w:rPr>
        <w:t>Other professional organizations and communities of practice</w:t>
      </w:r>
      <w:r w:rsidRPr="00045A49">
        <w:rPr>
          <w:rFonts w:asciiTheme="majorBidi" w:hAnsiTheme="majorBidi" w:cstheme="majorBidi"/>
          <w:iCs/>
          <w:w w:val="102"/>
          <w:sz w:val="22"/>
          <w:szCs w:val="22"/>
        </w:rPr>
        <w:t>.</w:t>
      </w:r>
    </w:p>
    <w:p w14:paraId="7EC28225" w14:textId="77777777" w:rsidR="00111535" w:rsidRPr="00045A49" w:rsidRDefault="00111535" w:rsidP="00213342">
      <w:pPr>
        <w:pStyle w:val="ListParagraph"/>
        <w:autoSpaceDE w:val="0"/>
        <w:autoSpaceDN w:val="0"/>
        <w:adjustRightInd w:val="0"/>
        <w:ind w:left="450" w:hanging="450"/>
        <w:jc w:val="both"/>
        <w:rPr>
          <w:rFonts w:asciiTheme="majorBidi" w:hAnsiTheme="majorBidi" w:cstheme="majorBidi"/>
          <w:sz w:val="22"/>
          <w:szCs w:val="22"/>
        </w:rPr>
      </w:pPr>
    </w:p>
    <w:p w14:paraId="36BFCEFC" w14:textId="48C95AD8" w:rsidR="00833748" w:rsidRPr="00045A49" w:rsidRDefault="00C336F1" w:rsidP="00213342">
      <w:pPr>
        <w:pStyle w:val="ListParagraph"/>
        <w:numPr>
          <w:ilvl w:val="0"/>
          <w:numId w:val="15"/>
        </w:numPr>
        <w:autoSpaceDE w:val="0"/>
        <w:autoSpaceDN w:val="0"/>
        <w:adjustRightInd w:val="0"/>
        <w:ind w:left="450" w:hanging="450"/>
        <w:jc w:val="both"/>
        <w:rPr>
          <w:rFonts w:asciiTheme="majorBidi" w:hAnsiTheme="majorBidi" w:cstheme="majorBidi"/>
          <w:sz w:val="22"/>
          <w:szCs w:val="22"/>
        </w:rPr>
      </w:pPr>
      <w:r w:rsidRPr="00045A49">
        <w:rPr>
          <w:rFonts w:asciiTheme="majorBidi" w:hAnsiTheme="majorBidi" w:cstheme="majorBidi"/>
          <w:b/>
          <w:bCs/>
          <w:sz w:val="22"/>
          <w:szCs w:val="22"/>
        </w:rPr>
        <w:t xml:space="preserve">The World Atlas </w:t>
      </w:r>
      <w:r w:rsidR="00C105B5" w:rsidRPr="00045A49">
        <w:rPr>
          <w:rFonts w:asciiTheme="majorBidi" w:hAnsiTheme="majorBidi" w:cstheme="majorBidi"/>
          <w:b/>
          <w:bCs/>
          <w:sz w:val="22"/>
          <w:szCs w:val="22"/>
        </w:rPr>
        <w:t>of Languages</w:t>
      </w:r>
      <w:r w:rsidR="002329AF" w:rsidRPr="00045A49">
        <w:rPr>
          <w:rFonts w:asciiTheme="majorBidi" w:hAnsiTheme="majorBidi" w:cstheme="majorBidi"/>
          <w:sz w:val="22"/>
          <w:szCs w:val="22"/>
        </w:rPr>
        <w:t xml:space="preserve">, as one of the global tools, will </w:t>
      </w:r>
      <w:r w:rsidR="00DA3507" w:rsidRPr="00045A49">
        <w:rPr>
          <w:rFonts w:asciiTheme="majorBidi" w:hAnsiTheme="majorBidi" w:cstheme="majorBidi"/>
          <w:bCs/>
          <w:sz w:val="22"/>
          <w:szCs w:val="22"/>
        </w:rPr>
        <w:t xml:space="preserve">provide </w:t>
      </w:r>
      <w:r w:rsidR="00C105B5" w:rsidRPr="00045A49">
        <w:rPr>
          <w:rFonts w:asciiTheme="majorBidi" w:hAnsiTheme="majorBidi" w:cstheme="majorBidi"/>
          <w:sz w:val="22"/>
          <w:szCs w:val="22"/>
        </w:rPr>
        <w:t xml:space="preserve">a detailed record of languages as communicative tools and knowledge resources in their respective sociopolitical context. This work would help to </w:t>
      </w:r>
      <w:r w:rsidRPr="00045A49">
        <w:rPr>
          <w:rFonts w:asciiTheme="majorBidi" w:hAnsiTheme="majorBidi" w:cstheme="majorBidi"/>
          <w:sz w:val="22"/>
          <w:szCs w:val="22"/>
        </w:rPr>
        <w:t>emphasiz</w:t>
      </w:r>
      <w:r w:rsidR="00C105B5" w:rsidRPr="00045A49">
        <w:rPr>
          <w:rFonts w:asciiTheme="majorBidi" w:hAnsiTheme="majorBidi" w:cstheme="majorBidi"/>
          <w:sz w:val="22"/>
          <w:szCs w:val="22"/>
        </w:rPr>
        <w:t>e</w:t>
      </w:r>
      <w:r w:rsidRPr="00045A49">
        <w:rPr>
          <w:rFonts w:asciiTheme="majorBidi" w:hAnsiTheme="majorBidi" w:cstheme="majorBidi"/>
          <w:sz w:val="22"/>
          <w:szCs w:val="22"/>
        </w:rPr>
        <w:t xml:space="preserve"> the importance of including statistical information on the </w:t>
      </w:r>
      <w:r w:rsidR="0004431A" w:rsidRPr="00045A49">
        <w:rPr>
          <w:rFonts w:asciiTheme="majorBidi" w:hAnsiTheme="majorBidi" w:cstheme="majorBidi"/>
          <w:sz w:val="22"/>
          <w:szCs w:val="22"/>
        </w:rPr>
        <w:t xml:space="preserve">current </w:t>
      </w:r>
      <w:r w:rsidRPr="00045A49">
        <w:rPr>
          <w:rFonts w:asciiTheme="majorBidi" w:hAnsiTheme="majorBidi" w:cstheme="majorBidi"/>
          <w:sz w:val="22"/>
          <w:szCs w:val="22"/>
        </w:rPr>
        <w:t>situation of indigenous peoples, particularly their languages.</w:t>
      </w:r>
      <w:r w:rsidR="00833748" w:rsidRPr="00045A49">
        <w:rPr>
          <w:rFonts w:asciiTheme="majorBidi" w:hAnsiTheme="majorBidi" w:cstheme="majorBidi"/>
          <w:sz w:val="22"/>
          <w:szCs w:val="22"/>
        </w:rPr>
        <w:t xml:space="preserve"> </w:t>
      </w:r>
    </w:p>
    <w:p w14:paraId="0D7ABF19" w14:textId="055C1521" w:rsidR="00833748" w:rsidRPr="00045A49" w:rsidRDefault="00833748" w:rsidP="00213342">
      <w:pPr>
        <w:pStyle w:val="ListParagraph"/>
        <w:autoSpaceDE w:val="0"/>
        <w:autoSpaceDN w:val="0"/>
        <w:adjustRightInd w:val="0"/>
        <w:ind w:left="450"/>
        <w:jc w:val="both"/>
        <w:rPr>
          <w:rFonts w:asciiTheme="majorBidi" w:hAnsiTheme="majorBidi" w:cstheme="majorBidi"/>
          <w:sz w:val="22"/>
          <w:szCs w:val="22"/>
        </w:rPr>
      </w:pPr>
      <w:r w:rsidRPr="00045A49">
        <w:rPr>
          <w:rFonts w:asciiTheme="majorBidi" w:hAnsiTheme="majorBidi" w:cstheme="majorBidi"/>
          <w:sz w:val="22"/>
          <w:szCs w:val="22"/>
        </w:rPr>
        <w:t xml:space="preserve">The major objectives of the World Atlas of Languages </w:t>
      </w:r>
      <w:r w:rsidR="00451580" w:rsidRPr="00045A49">
        <w:rPr>
          <w:rFonts w:asciiTheme="majorBidi" w:hAnsiTheme="majorBidi" w:cstheme="majorBidi"/>
          <w:sz w:val="22"/>
          <w:szCs w:val="22"/>
        </w:rPr>
        <w:t xml:space="preserve">are </w:t>
      </w:r>
      <w:r w:rsidRPr="00045A49">
        <w:rPr>
          <w:rFonts w:asciiTheme="majorBidi" w:hAnsiTheme="majorBidi" w:cstheme="majorBidi"/>
          <w:sz w:val="22"/>
          <w:szCs w:val="22"/>
        </w:rPr>
        <w:t xml:space="preserve">to: </w:t>
      </w:r>
    </w:p>
    <w:p w14:paraId="70D920D7" w14:textId="6924C464" w:rsidR="00E86FFC" w:rsidRPr="00045A49" w:rsidRDefault="00833748" w:rsidP="00213342">
      <w:pPr>
        <w:pStyle w:val="ListParagraph"/>
        <w:numPr>
          <w:ilvl w:val="0"/>
          <w:numId w:val="85"/>
        </w:numPr>
        <w:autoSpaceDE w:val="0"/>
        <w:autoSpaceDN w:val="0"/>
        <w:adjustRightInd w:val="0"/>
        <w:jc w:val="both"/>
        <w:rPr>
          <w:rFonts w:asciiTheme="majorBidi" w:hAnsiTheme="majorBidi" w:cstheme="majorBidi"/>
          <w:sz w:val="22"/>
          <w:szCs w:val="22"/>
        </w:rPr>
      </w:pPr>
      <w:r w:rsidRPr="00045A49">
        <w:rPr>
          <w:rFonts w:asciiTheme="majorBidi" w:hAnsiTheme="majorBidi" w:cstheme="majorBidi"/>
          <w:sz w:val="22"/>
          <w:szCs w:val="22"/>
        </w:rPr>
        <w:t>C</w:t>
      </w:r>
      <w:r w:rsidR="00E86FFC" w:rsidRPr="00045A49">
        <w:rPr>
          <w:rFonts w:asciiTheme="majorBidi" w:hAnsiTheme="majorBidi" w:cstheme="majorBidi"/>
          <w:sz w:val="22"/>
          <w:szCs w:val="22"/>
        </w:rPr>
        <w:t>reate a reliable source of information on linguistic diversity and multilingualism for mainstreaming within the 2030 Agenda for Sustainable Development, strategies and ongoing initiatives</w:t>
      </w:r>
      <w:r w:rsidRPr="00045A49">
        <w:rPr>
          <w:rFonts w:asciiTheme="majorBidi" w:hAnsiTheme="majorBidi" w:cstheme="majorBidi"/>
          <w:sz w:val="22"/>
          <w:szCs w:val="22"/>
        </w:rPr>
        <w:t>;</w:t>
      </w:r>
    </w:p>
    <w:p w14:paraId="54CDDD7A" w14:textId="428F28F6" w:rsidR="00E86FFC" w:rsidRPr="00045A49" w:rsidRDefault="00833748" w:rsidP="00213342">
      <w:pPr>
        <w:pStyle w:val="ListParagraph"/>
        <w:numPr>
          <w:ilvl w:val="0"/>
          <w:numId w:val="85"/>
        </w:numPr>
        <w:autoSpaceDE w:val="0"/>
        <w:autoSpaceDN w:val="0"/>
        <w:adjustRightInd w:val="0"/>
        <w:jc w:val="both"/>
        <w:rPr>
          <w:rFonts w:asciiTheme="majorBidi" w:hAnsiTheme="majorBidi" w:cstheme="majorBidi"/>
          <w:sz w:val="22"/>
          <w:szCs w:val="22"/>
        </w:rPr>
      </w:pPr>
      <w:r w:rsidRPr="00045A49">
        <w:rPr>
          <w:rFonts w:asciiTheme="majorBidi" w:hAnsiTheme="majorBidi" w:cstheme="majorBidi"/>
          <w:sz w:val="22"/>
          <w:szCs w:val="22"/>
        </w:rPr>
        <w:t>A</w:t>
      </w:r>
      <w:r w:rsidR="00E86FFC" w:rsidRPr="00045A49">
        <w:rPr>
          <w:rFonts w:asciiTheme="majorBidi" w:hAnsiTheme="majorBidi" w:cstheme="majorBidi"/>
          <w:sz w:val="22"/>
          <w:szCs w:val="22"/>
        </w:rPr>
        <w:t>ssess language vitality, endangerment and status, as well as sustainability</w:t>
      </w:r>
      <w:r w:rsidRPr="00045A49">
        <w:rPr>
          <w:rFonts w:asciiTheme="majorBidi" w:hAnsiTheme="majorBidi" w:cstheme="majorBidi"/>
          <w:sz w:val="22"/>
          <w:szCs w:val="22"/>
        </w:rPr>
        <w:t>;</w:t>
      </w:r>
    </w:p>
    <w:p w14:paraId="78B67772" w14:textId="09235025" w:rsidR="00E86FFC" w:rsidRPr="00045A49" w:rsidRDefault="00833748" w:rsidP="00213342">
      <w:pPr>
        <w:pStyle w:val="ListParagraph"/>
        <w:numPr>
          <w:ilvl w:val="0"/>
          <w:numId w:val="85"/>
        </w:numPr>
        <w:autoSpaceDE w:val="0"/>
        <w:autoSpaceDN w:val="0"/>
        <w:adjustRightInd w:val="0"/>
        <w:jc w:val="both"/>
        <w:rPr>
          <w:rFonts w:asciiTheme="majorBidi" w:hAnsiTheme="majorBidi" w:cstheme="majorBidi"/>
          <w:sz w:val="22"/>
          <w:szCs w:val="22"/>
        </w:rPr>
      </w:pPr>
      <w:r w:rsidRPr="00045A49">
        <w:rPr>
          <w:rFonts w:asciiTheme="majorBidi" w:hAnsiTheme="majorBidi" w:cstheme="majorBidi"/>
          <w:sz w:val="22"/>
          <w:szCs w:val="22"/>
        </w:rPr>
        <w:t>P</w:t>
      </w:r>
      <w:r w:rsidR="00E86FFC" w:rsidRPr="00045A49">
        <w:rPr>
          <w:rFonts w:asciiTheme="majorBidi" w:hAnsiTheme="majorBidi" w:cstheme="majorBidi"/>
          <w:sz w:val="22"/>
          <w:szCs w:val="22"/>
        </w:rPr>
        <w:t>romote linguistic diversity and multilingualism</w:t>
      </w:r>
      <w:r w:rsidRPr="00045A49">
        <w:rPr>
          <w:rFonts w:asciiTheme="majorBidi" w:hAnsiTheme="majorBidi" w:cstheme="majorBidi"/>
          <w:sz w:val="22"/>
          <w:szCs w:val="22"/>
        </w:rPr>
        <w:t>;</w:t>
      </w:r>
    </w:p>
    <w:p w14:paraId="0B11405C" w14:textId="0BAB0483" w:rsidR="00E86FFC" w:rsidRPr="00045A49" w:rsidRDefault="00833748" w:rsidP="00213342">
      <w:pPr>
        <w:pStyle w:val="ListParagraph"/>
        <w:numPr>
          <w:ilvl w:val="0"/>
          <w:numId w:val="85"/>
        </w:numPr>
        <w:autoSpaceDE w:val="0"/>
        <w:autoSpaceDN w:val="0"/>
        <w:adjustRightInd w:val="0"/>
        <w:jc w:val="both"/>
        <w:rPr>
          <w:rFonts w:asciiTheme="majorBidi" w:hAnsiTheme="majorBidi" w:cstheme="majorBidi"/>
          <w:sz w:val="22"/>
          <w:szCs w:val="22"/>
        </w:rPr>
      </w:pPr>
      <w:r w:rsidRPr="00045A49">
        <w:rPr>
          <w:rFonts w:asciiTheme="majorBidi" w:hAnsiTheme="majorBidi" w:cstheme="majorBidi"/>
          <w:sz w:val="22"/>
          <w:szCs w:val="22"/>
        </w:rPr>
        <w:t>P</w:t>
      </w:r>
      <w:r w:rsidR="00E86FFC" w:rsidRPr="00045A49">
        <w:rPr>
          <w:rFonts w:asciiTheme="majorBidi" w:hAnsiTheme="majorBidi" w:cstheme="majorBidi"/>
          <w:sz w:val="22"/>
          <w:szCs w:val="22"/>
        </w:rPr>
        <w:t>rovide data on linguistic diversity from monolingualism to multilingualism</w:t>
      </w:r>
      <w:r w:rsidRPr="00045A49">
        <w:rPr>
          <w:rFonts w:asciiTheme="majorBidi" w:hAnsiTheme="majorBidi" w:cstheme="majorBidi"/>
          <w:sz w:val="22"/>
          <w:szCs w:val="22"/>
        </w:rPr>
        <w:t>;</w:t>
      </w:r>
      <w:r w:rsidR="0068310F" w:rsidRPr="00045A49">
        <w:rPr>
          <w:rFonts w:asciiTheme="majorBidi" w:hAnsiTheme="majorBidi" w:cstheme="majorBidi"/>
          <w:sz w:val="22"/>
          <w:szCs w:val="22"/>
        </w:rPr>
        <w:t xml:space="preserve"> </w:t>
      </w:r>
    </w:p>
    <w:p w14:paraId="2FDECB49" w14:textId="13DFC9C8" w:rsidR="00E86FFC" w:rsidRPr="00045A49" w:rsidRDefault="00833748" w:rsidP="00213342">
      <w:pPr>
        <w:pStyle w:val="ListParagraph"/>
        <w:numPr>
          <w:ilvl w:val="0"/>
          <w:numId w:val="85"/>
        </w:numPr>
        <w:autoSpaceDE w:val="0"/>
        <w:autoSpaceDN w:val="0"/>
        <w:adjustRightInd w:val="0"/>
        <w:jc w:val="both"/>
        <w:rPr>
          <w:rFonts w:asciiTheme="majorBidi" w:hAnsiTheme="majorBidi" w:cstheme="majorBidi"/>
          <w:sz w:val="22"/>
          <w:szCs w:val="22"/>
        </w:rPr>
      </w:pPr>
      <w:r w:rsidRPr="00045A49">
        <w:rPr>
          <w:rFonts w:asciiTheme="majorBidi" w:hAnsiTheme="majorBidi" w:cstheme="majorBidi"/>
          <w:sz w:val="22"/>
          <w:szCs w:val="22"/>
        </w:rPr>
        <w:t>P</w:t>
      </w:r>
      <w:r w:rsidR="00E86FFC" w:rsidRPr="00045A49">
        <w:rPr>
          <w:rFonts w:asciiTheme="majorBidi" w:hAnsiTheme="majorBidi" w:cstheme="majorBidi"/>
          <w:sz w:val="22"/>
          <w:szCs w:val="22"/>
        </w:rPr>
        <w:t>rovide advice for informed policy formulation and decision making</w:t>
      </w:r>
      <w:r w:rsidRPr="00045A49">
        <w:rPr>
          <w:rFonts w:asciiTheme="majorBidi" w:hAnsiTheme="majorBidi" w:cstheme="majorBidi"/>
          <w:sz w:val="22"/>
          <w:szCs w:val="22"/>
        </w:rPr>
        <w:t>.</w:t>
      </w:r>
    </w:p>
    <w:p w14:paraId="14E971F4" w14:textId="6BFD86E9" w:rsidR="00833748" w:rsidRPr="00045A49" w:rsidRDefault="00833748" w:rsidP="00213342">
      <w:pPr>
        <w:pStyle w:val="ListParagraph"/>
        <w:autoSpaceDE w:val="0"/>
        <w:autoSpaceDN w:val="0"/>
        <w:adjustRightInd w:val="0"/>
        <w:ind w:left="450"/>
        <w:jc w:val="both"/>
        <w:rPr>
          <w:rFonts w:asciiTheme="majorBidi" w:hAnsiTheme="majorBidi" w:cstheme="majorBidi"/>
          <w:sz w:val="22"/>
          <w:szCs w:val="22"/>
        </w:rPr>
      </w:pPr>
    </w:p>
    <w:p w14:paraId="2881740E" w14:textId="1B62DED4" w:rsidR="00F04793" w:rsidRPr="00045A49" w:rsidRDefault="00F04793" w:rsidP="00213342">
      <w:pPr>
        <w:pStyle w:val="ListParagraph"/>
        <w:autoSpaceDE w:val="0"/>
        <w:autoSpaceDN w:val="0"/>
        <w:adjustRightInd w:val="0"/>
        <w:ind w:left="450"/>
        <w:jc w:val="both"/>
        <w:rPr>
          <w:rFonts w:asciiTheme="majorBidi" w:hAnsiTheme="majorBidi" w:cstheme="majorBidi"/>
          <w:sz w:val="22"/>
          <w:szCs w:val="22"/>
        </w:rPr>
      </w:pPr>
      <w:r w:rsidRPr="00045A49">
        <w:rPr>
          <w:rFonts w:asciiTheme="majorBidi" w:hAnsiTheme="majorBidi" w:cstheme="majorBidi"/>
          <w:sz w:val="22"/>
          <w:szCs w:val="22"/>
        </w:rPr>
        <w:t>The World Atlas of Languages will target the following audiences</w:t>
      </w:r>
      <w:r w:rsidR="00454BBD" w:rsidRPr="00045A49">
        <w:rPr>
          <w:rFonts w:asciiTheme="majorBidi" w:hAnsiTheme="majorBidi" w:cstheme="majorBidi"/>
          <w:sz w:val="22"/>
          <w:szCs w:val="22"/>
        </w:rPr>
        <w:t xml:space="preserve"> to provide with </w:t>
      </w:r>
      <w:r w:rsidR="00A629AA" w:rsidRPr="00045A49">
        <w:rPr>
          <w:rFonts w:asciiTheme="majorBidi" w:hAnsiTheme="majorBidi" w:cstheme="majorBidi"/>
          <w:sz w:val="22"/>
          <w:szCs w:val="22"/>
        </w:rPr>
        <w:t>evidence-based data for informed policy and decision making</w:t>
      </w:r>
      <w:r w:rsidRPr="00045A49">
        <w:rPr>
          <w:rFonts w:asciiTheme="majorBidi" w:hAnsiTheme="majorBidi" w:cstheme="majorBidi"/>
          <w:sz w:val="22"/>
          <w:szCs w:val="22"/>
        </w:rPr>
        <w:t>:</w:t>
      </w:r>
    </w:p>
    <w:p w14:paraId="732D9F08" w14:textId="77777777" w:rsidR="00E86FFC" w:rsidRPr="00045A49" w:rsidRDefault="00E86FFC" w:rsidP="00213342">
      <w:pPr>
        <w:pStyle w:val="ListParagraph"/>
        <w:numPr>
          <w:ilvl w:val="1"/>
          <w:numId w:val="87"/>
        </w:numPr>
        <w:autoSpaceDE w:val="0"/>
        <w:autoSpaceDN w:val="0"/>
        <w:adjustRightInd w:val="0"/>
        <w:jc w:val="both"/>
        <w:rPr>
          <w:rFonts w:asciiTheme="majorBidi" w:hAnsiTheme="majorBidi" w:cstheme="majorBidi"/>
          <w:sz w:val="22"/>
          <w:szCs w:val="22"/>
        </w:rPr>
      </w:pPr>
      <w:r w:rsidRPr="00045A49">
        <w:rPr>
          <w:rFonts w:asciiTheme="majorBidi" w:hAnsiTheme="majorBidi" w:cstheme="majorBidi"/>
          <w:sz w:val="22"/>
          <w:szCs w:val="22"/>
        </w:rPr>
        <w:t xml:space="preserve">Policy makers / information on languages present in the country; </w:t>
      </w:r>
    </w:p>
    <w:p w14:paraId="383AE1E1" w14:textId="77777777" w:rsidR="00E86FFC" w:rsidRPr="00045A49" w:rsidRDefault="00E86FFC" w:rsidP="00213342">
      <w:pPr>
        <w:pStyle w:val="ListParagraph"/>
        <w:numPr>
          <w:ilvl w:val="1"/>
          <w:numId w:val="87"/>
        </w:numPr>
        <w:autoSpaceDE w:val="0"/>
        <w:autoSpaceDN w:val="0"/>
        <w:adjustRightInd w:val="0"/>
        <w:jc w:val="both"/>
        <w:rPr>
          <w:rFonts w:asciiTheme="majorBidi" w:hAnsiTheme="majorBidi" w:cstheme="majorBidi"/>
          <w:sz w:val="22"/>
          <w:szCs w:val="22"/>
        </w:rPr>
      </w:pPr>
      <w:r w:rsidRPr="00045A49">
        <w:rPr>
          <w:rFonts w:asciiTheme="majorBidi" w:hAnsiTheme="majorBidi" w:cstheme="majorBidi"/>
          <w:sz w:val="22"/>
          <w:szCs w:val="22"/>
        </w:rPr>
        <w:lastRenderedPageBreak/>
        <w:t xml:space="preserve">Civil society, users / country-specific information on languages used; </w:t>
      </w:r>
    </w:p>
    <w:p w14:paraId="45F844D6" w14:textId="77777777" w:rsidR="00E86FFC" w:rsidRPr="00045A49" w:rsidRDefault="00E86FFC" w:rsidP="00213342">
      <w:pPr>
        <w:pStyle w:val="ListParagraph"/>
        <w:numPr>
          <w:ilvl w:val="1"/>
          <w:numId w:val="87"/>
        </w:numPr>
        <w:autoSpaceDE w:val="0"/>
        <w:autoSpaceDN w:val="0"/>
        <w:adjustRightInd w:val="0"/>
        <w:jc w:val="both"/>
        <w:rPr>
          <w:rFonts w:asciiTheme="majorBidi" w:hAnsiTheme="majorBidi" w:cstheme="majorBidi"/>
          <w:sz w:val="22"/>
          <w:szCs w:val="22"/>
        </w:rPr>
      </w:pPr>
      <w:r w:rsidRPr="00045A49">
        <w:rPr>
          <w:rFonts w:asciiTheme="majorBidi" w:hAnsiTheme="majorBidi" w:cstheme="majorBidi"/>
          <w:sz w:val="22"/>
          <w:szCs w:val="22"/>
        </w:rPr>
        <w:t>Experts, academics, teachers / information of their area of expertise;</w:t>
      </w:r>
    </w:p>
    <w:p w14:paraId="0E8870AF" w14:textId="0CFA1C6A" w:rsidR="00F04793" w:rsidRPr="00045A49" w:rsidRDefault="00E86FFC" w:rsidP="00213342">
      <w:pPr>
        <w:pStyle w:val="ListParagraph"/>
        <w:numPr>
          <w:ilvl w:val="1"/>
          <w:numId w:val="87"/>
        </w:numPr>
        <w:autoSpaceDE w:val="0"/>
        <w:autoSpaceDN w:val="0"/>
        <w:adjustRightInd w:val="0"/>
        <w:jc w:val="both"/>
        <w:rPr>
          <w:rFonts w:asciiTheme="majorBidi" w:hAnsiTheme="majorBidi" w:cstheme="majorBidi"/>
          <w:sz w:val="22"/>
          <w:szCs w:val="22"/>
        </w:rPr>
      </w:pPr>
      <w:r w:rsidRPr="00045A49">
        <w:rPr>
          <w:rFonts w:asciiTheme="majorBidi" w:hAnsiTheme="majorBidi" w:cstheme="majorBidi"/>
          <w:sz w:val="22"/>
          <w:szCs w:val="22"/>
        </w:rPr>
        <w:t xml:space="preserve">Private sector / information on languages for innovative solutions. </w:t>
      </w:r>
    </w:p>
    <w:p w14:paraId="5E380440" w14:textId="47C14AF5" w:rsidR="00C336F1" w:rsidRPr="00045A49" w:rsidRDefault="00C336F1" w:rsidP="00213342">
      <w:pPr>
        <w:pStyle w:val="ListParagraph"/>
        <w:autoSpaceDE w:val="0"/>
        <w:autoSpaceDN w:val="0"/>
        <w:adjustRightInd w:val="0"/>
        <w:ind w:left="450"/>
        <w:jc w:val="both"/>
        <w:rPr>
          <w:rFonts w:asciiTheme="majorBidi" w:hAnsiTheme="majorBidi" w:cstheme="majorBidi"/>
          <w:sz w:val="22"/>
          <w:szCs w:val="22"/>
        </w:rPr>
      </w:pPr>
    </w:p>
    <w:p w14:paraId="2607E504" w14:textId="032B1A63" w:rsidR="00C336F1" w:rsidRPr="00045A49" w:rsidRDefault="00C336F1" w:rsidP="00213342">
      <w:pPr>
        <w:pStyle w:val="ListParagraph"/>
        <w:numPr>
          <w:ilvl w:val="0"/>
          <w:numId w:val="15"/>
        </w:numPr>
        <w:autoSpaceDE w:val="0"/>
        <w:autoSpaceDN w:val="0"/>
        <w:adjustRightInd w:val="0"/>
        <w:ind w:left="450" w:hanging="450"/>
        <w:jc w:val="both"/>
        <w:rPr>
          <w:rFonts w:asciiTheme="majorBidi" w:hAnsiTheme="majorBidi" w:cstheme="majorBidi"/>
          <w:sz w:val="22"/>
          <w:szCs w:val="22"/>
        </w:rPr>
      </w:pPr>
      <w:r w:rsidRPr="00045A49">
        <w:rPr>
          <w:rFonts w:asciiTheme="majorBidi" w:hAnsiTheme="majorBidi" w:cstheme="majorBidi"/>
          <w:b/>
          <w:bCs/>
          <w:sz w:val="22"/>
          <w:szCs w:val="22"/>
        </w:rPr>
        <w:t xml:space="preserve">Regional mechanisms </w:t>
      </w:r>
      <w:r w:rsidR="00382E72" w:rsidRPr="00045A49">
        <w:rPr>
          <w:rFonts w:asciiTheme="majorBidi" w:hAnsiTheme="majorBidi" w:cstheme="majorBidi"/>
          <w:b/>
          <w:bCs/>
          <w:sz w:val="22"/>
          <w:szCs w:val="22"/>
        </w:rPr>
        <w:t>to strengthen indigenous communities through their languages</w:t>
      </w:r>
      <w:r w:rsidR="00382E72" w:rsidRPr="00045A49">
        <w:rPr>
          <w:rFonts w:asciiTheme="majorBidi" w:hAnsiTheme="majorBidi" w:cstheme="majorBidi"/>
          <w:bCs/>
          <w:sz w:val="22"/>
          <w:szCs w:val="22"/>
        </w:rPr>
        <w:t xml:space="preserve"> </w:t>
      </w:r>
      <w:r w:rsidRPr="00045A49">
        <w:rPr>
          <w:rFonts w:asciiTheme="majorBidi" w:hAnsiTheme="majorBidi" w:cstheme="majorBidi"/>
          <w:bCs/>
          <w:sz w:val="22"/>
          <w:szCs w:val="22"/>
        </w:rPr>
        <w:t>will be established</w:t>
      </w:r>
      <w:r w:rsidRPr="00045A49">
        <w:rPr>
          <w:rFonts w:asciiTheme="majorBidi" w:hAnsiTheme="majorBidi" w:cstheme="majorBidi"/>
          <w:sz w:val="22"/>
          <w:szCs w:val="22"/>
        </w:rPr>
        <w:t xml:space="preserve"> to support </w:t>
      </w:r>
      <w:r w:rsidR="00344A48" w:rsidRPr="00045A49">
        <w:rPr>
          <w:rFonts w:asciiTheme="majorBidi" w:hAnsiTheme="majorBidi" w:cstheme="majorBidi"/>
          <w:sz w:val="22"/>
          <w:szCs w:val="22"/>
        </w:rPr>
        <w:t xml:space="preserve">international, </w:t>
      </w:r>
      <w:r w:rsidRPr="00045A49">
        <w:rPr>
          <w:rFonts w:asciiTheme="majorBidi" w:hAnsiTheme="majorBidi" w:cstheme="majorBidi"/>
          <w:sz w:val="22"/>
          <w:szCs w:val="22"/>
        </w:rPr>
        <w:t>national and local activities.</w:t>
      </w:r>
    </w:p>
    <w:p w14:paraId="4A5D041E" w14:textId="6050930B" w:rsidR="00F30324" w:rsidRPr="00045A49" w:rsidRDefault="00F30324" w:rsidP="00213342">
      <w:pPr>
        <w:jc w:val="both"/>
        <w:rPr>
          <w:rFonts w:asciiTheme="majorBidi" w:hAnsiTheme="majorBidi" w:cstheme="majorBidi"/>
          <w:sz w:val="22"/>
          <w:szCs w:val="22"/>
        </w:rPr>
      </w:pPr>
    </w:p>
    <w:p w14:paraId="70E7A3A1" w14:textId="5196ACD3" w:rsidR="005C14DF" w:rsidRPr="00045A49" w:rsidRDefault="00CD61DE" w:rsidP="00213342">
      <w:pPr>
        <w:pStyle w:val="a0"/>
        <w:numPr>
          <w:ilvl w:val="0"/>
          <w:numId w:val="79"/>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jc w:val="both"/>
        <w:rPr>
          <w:rFonts w:ascii="Times New Roman" w:hAnsi="Times New Roman" w:cs="Times New Roman"/>
          <w:color w:val="auto"/>
        </w:rPr>
      </w:pPr>
      <w:r w:rsidRPr="00045A49">
        <w:rPr>
          <w:rStyle w:val="PageNumber"/>
          <w:rFonts w:ascii="Times New Roman" w:hAnsi="Times New Roman" w:cs="Times New Roman"/>
          <w:color w:val="auto"/>
        </w:rPr>
        <w:t xml:space="preserve">Provide support for the interaction with existing </w:t>
      </w:r>
      <w:r w:rsidRPr="00045A49">
        <w:rPr>
          <w:rStyle w:val="PageNumber"/>
          <w:rFonts w:ascii="Times New Roman" w:hAnsi="Times New Roman" w:cs="Times New Roman"/>
          <w:color w:val="auto"/>
          <w:lang w:val="it-IT"/>
        </w:rPr>
        <w:t xml:space="preserve">multilateral </w:t>
      </w:r>
      <w:r w:rsidRPr="00045A49">
        <w:rPr>
          <w:rStyle w:val="PageNumber"/>
          <w:rFonts w:ascii="Times New Roman" w:hAnsi="Times New Roman" w:cs="Times New Roman"/>
          <w:color w:val="auto"/>
        </w:rPr>
        <w:t xml:space="preserve">indigenous peoples regional and national mechanisms, networks and organizations of indigenous peoples’ cooperation such as Asia Indigenous Peoples’ Pact, </w:t>
      </w:r>
      <w:r w:rsidR="00E81128" w:rsidRPr="00045A49">
        <w:rPr>
          <w:rStyle w:val="PageNumber"/>
          <w:rFonts w:ascii="Times New Roman" w:hAnsi="Times New Roman" w:cs="Times New Roman"/>
          <w:color w:val="auto"/>
        </w:rPr>
        <w:t xml:space="preserve">Fund for the Development of the Indigenous Peoples </w:t>
      </w:r>
      <w:r w:rsidR="00447B64" w:rsidRPr="00045A49">
        <w:rPr>
          <w:rStyle w:val="PageNumber"/>
          <w:rFonts w:ascii="Times New Roman" w:hAnsi="Times New Roman" w:cs="Times New Roman"/>
          <w:color w:val="auto"/>
        </w:rPr>
        <w:t>of Latin America and the Caribbean (</w:t>
      </w:r>
      <w:r w:rsidRPr="00045A49">
        <w:rPr>
          <w:rStyle w:val="PageNumber"/>
          <w:rFonts w:ascii="Times New Roman" w:hAnsi="Times New Roman" w:cs="Times New Roman"/>
          <w:color w:val="auto"/>
        </w:rPr>
        <w:t>FILAC</w:t>
      </w:r>
      <w:r w:rsidR="00447B64" w:rsidRPr="00045A49">
        <w:rPr>
          <w:rStyle w:val="PageNumber"/>
          <w:rFonts w:ascii="Times New Roman" w:hAnsi="Times New Roman" w:cs="Times New Roman"/>
          <w:color w:val="auto"/>
        </w:rPr>
        <w:t>)</w:t>
      </w:r>
      <w:r w:rsidRPr="00045A49">
        <w:rPr>
          <w:rStyle w:val="PageNumber"/>
          <w:rFonts w:ascii="Times New Roman" w:hAnsi="Times New Roman" w:cs="Times New Roman"/>
          <w:color w:val="auto"/>
        </w:rPr>
        <w:t xml:space="preserve">, </w:t>
      </w:r>
      <w:proofErr w:type="spellStart"/>
      <w:r w:rsidR="00F00022" w:rsidRPr="00045A49">
        <w:rPr>
          <w:rStyle w:val="PageNumber"/>
          <w:rFonts w:ascii="Times New Roman" w:hAnsi="Times New Roman" w:cs="Times New Roman"/>
          <w:color w:val="auto"/>
        </w:rPr>
        <w:t>Ibero</w:t>
      </w:r>
      <w:proofErr w:type="spellEnd"/>
      <w:r w:rsidR="00F00022" w:rsidRPr="00045A49">
        <w:rPr>
          <w:rStyle w:val="PageNumber"/>
          <w:rFonts w:ascii="Times New Roman" w:hAnsi="Times New Roman" w:cs="Times New Roman"/>
          <w:color w:val="auto"/>
        </w:rPr>
        <w:t xml:space="preserve">-American Institute of Indigenous Languages (IIALI), </w:t>
      </w:r>
      <w:r w:rsidR="005C14DF" w:rsidRPr="00045A49">
        <w:rPr>
          <w:rStyle w:val="PageNumber"/>
          <w:rFonts w:ascii="Times New Roman" w:hAnsi="Times New Roman" w:cs="Times New Roman"/>
          <w:color w:val="auto"/>
        </w:rPr>
        <w:t xml:space="preserve">Indigenous </w:t>
      </w:r>
      <w:r w:rsidR="004839AE" w:rsidRPr="00045A49">
        <w:rPr>
          <w:rStyle w:val="PageNumber"/>
          <w:rFonts w:ascii="Times New Roman" w:hAnsi="Times New Roman" w:cs="Times New Roman"/>
          <w:color w:val="auto"/>
        </w:rPr>
        <w:t>Peoples</w:t>
      </w:r>
      <w:r w:rsidR="005C14DF" w:rsidRPr="00045A49">
        <w:rPr>
          <w:rStyle w:val="PageNumber"/>
          <w:rFonts w:ascii="Times New Roman" w:hAnsi="Times New Roman" w:cs="Times New Roman"/>
          <w:color w:val="auto"/>
        </w:rPr>
        <w:t xml:space="preserve"> of Africa Coordinating Committee (IPACC), </w:t>
      </w:r>
      <w:r w:rsidR="0044360E" w:rsidRPr="00045A49">
        <w:rPr>
          <w:rStyle w:val="PageNumber"/>
          <w:rFonts w:ascii="Times New Roman" w:hAnsi="Times New Roman" w:cs="Times New Roman"/>
          <w:color w:val="auto"/>
        </w:rPr>
        <w:t xml:space="preserve">Pacific Indigenous Network, as well as the national bodies such the </w:t>
      </w:r>
      <w:r w:rsidRPr="00045A49">
        <w:rPr>
          <w:rStyle w:val="PageNumber"/>
          <w:rFonts w:ascii="Times New Roman" w:hAnsi="Times New Roman" w:cs="Times New Roman"/>
          <w:color w:val="auto"/>
        </w:rPr>
        <w:t>National Congress of American Indians (USA)</w:t>
      </w:r>
      <w:r w:rsidR="00452E69" w:rsidRPr="00045A49">
        <w:rPr>
          <w:rStyle w:val="PageNumber"/>
          <w:rFonts w:ascii="Times New Roman" w:hAnsi="Times New Roman" w:cs="Times New Roman"/>
          <w:color w:val="auto"/>
        </w:rPr>
        <w:t xml:space="preserve">, the </w:t>
      </w:r>
      <w:r w:rsidRPr="00045A49">
        <w:rPr>
          <w:rStyle w:val="PageNumber"/>
          <w:rFonts w:ascii="Times New Roman" w:hAnsi="Times New Roman" w:cs="Times New Roman"/>
          <w:color w:val="auto"/>
        </w:rPr>
        <w:t xml:space="preserve">Assembly of First Nations (Canada) and others. </w:t>
      </w:r>
    </w:p>
    <w:p w14:paraId="5644ACBE" w14:textId="77777777" w:rsidR="0004431A" w:rsidRPr="00045A49" w:rsidRDefault="001E69BE" w:rsidP="00213342">
      <w:pPr>
        <w:pStyle w:val="a0"/>
        <w:numPr>
          <w:ilvl w:val="0"/>
          <w:numId w:val="79"/>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jc w:val="both"/>
        <w:rPr>
          <w:rStyle w:val="PageNumber"/>
          <w:rFonts w:ascii="Times New Roman" w:hAnsi="Times New Roman" w:cs="Times New Roman"/>
          <w:color w:val="auto"/>
        </w:rPr>
      </w:pPr>
      <w:r w:rsidRPr="00045A49">
        <w:rPr>
          <w:rStyle w:val="PageNumber"/>
          <w:rFonts w:ascii="Times New Roman" w:hAnsi="Times New Roman" w:cs="Times New Roman"/>
          <w:color w:val="auto"/>
        </w:rPr>
        <w:t>UN three party mechanisms of indigenous issues such as UN Permanent Forum on Indigenous Issues</w:t>
      </w:r>
      <w:r w:rsidR="000931B4" w:rsidRPr="00045A49">
        <w:rPr>
          <w:rStyle w:val="PageNumber"/>
          <w:rFonts w:ascii="Times New Roman" w:hAnsi="Times New Roman" w:cs="Times New Roman"/>
          <w:color w:val="auto"/>
        </w:rPr>
        <w:t xml:space="preserve"> (PFII)</w:t>
      </w:r>
      <w:r w:rsidRPr="00045A49">
        <w:rPr>
          <w:rStyle w:val="PageNumber"/>
          <w:rFonts w:ascii="Times New Roman" w:hAnsi="Times New Roman" w:cs="Times New Roman"/>
          <w:color w:val="auto"/>
        </w:rPr>
        <w:t xml:space="preserve">, the Expert Mechanism on the Rights of Indigenous Peoples </w:t>
      </w:r>
      <w:r w:rsidR="000931B4" w:rsidRPr="00045A49">
        <w:rPr>
          <w:rStyle w:val="PageNumber"/>
          <w:rFonts w:ascii="Times New Roman" w:hAnsi="Times New Roman" w:cs="Times New Roman"/>
          <w:color w:val="auto"/>
        </w:rPr>
        <w:t xml:space="preserve">(EMRIP) </w:t>
      </w:r>
      <w:r w:rsidRPr="00045A49">
        <w:rPr>
          <w:rStyle w:val="PageNumber"/>
          <w:rFonts w:ascii="Times New Roman" w:hAnsi="Times New Roman" w:cs="Times New Roman"/>
          <w:color w:val="auto"/>
        </w:rPr>
        <w:t>and the Special Rapporteur on the Rights of Indigenous</w:t>
      </w:r>
      <w:r w:rsidR="000931B4" w:rsidRPr="00045A49">
        <w:rPr>
          <w:rStyle w:val="PageNumber"/>
          <w:rFonts w:ascii="Times New Roman" w:hAnsi="Times New Roman" w:cs="Times New Roman"/>
          <w:color w:val="auto"/>
        </w:rPr>
        <w:t xml:space="preserve"> Peoples</w:t>
      </w:r>
      <w:r w:rsidRPr="00045A49">
        <w:rPr>
          <w:rStyle w:val="PageNumber"/>
          <w:rFonts w:ascii="Times New Roman" w:hAnsi="Times New Roman" w:cs="Times New Roman"/>
          <w:color w:val="auto"/>
        </w:rPr>
        <w:t xml:space="preserve"> should interact with indigenous peoples’ regional caucuses and make use of regional dialogues facilitated by the UN experts, involving Member States, UN-system entities and indigenous peoples’ representatives. </w:t>
      </w:r>
    </w:p>
    <w:p w14:paraId="02DD002D" w14:textId="730D0A23" w:rsidR="008A0719" w:rsidRPr="00045A49" w:rsidRDefault="00CD61DE" w:rsidP="00213342">
      <w:pPr>
        <w:pStyle w:val="a0"/>
        <w:numPr>
          <w:ilvl w:val="0"/>
          <w:numId w:val="79"/>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jc w:val="both"/>
        <w:rPr>
          <w:rStyle w:val="PageNumber"/>
          <w:rFonts w:ascii="Times New Roman" w:hAnsi="Times New Roman" w:cs="Times New Roman"/>
          <w:color w:val="auto"/>
        </w:rPr>
      </w:pPr>
      <w:r w:rsidRPr="00045A49">
        <w:rPr>
          <w:rStyle w:val="PageNumber"/>
          <w:rFonts w:ascii="Times New Roman" w:hAnsi="Times New Roman" w:cs="Times New Roman"/>
          <w:color w:val="auto"/>
        </w:rPr>
        <w:t xml:space="preserve">Interact with indigenous peoples through </w:t>
      </w:r>
      <w:r w:rsidR="001E69BE" w:rsidRPr="00045A49">
        <w:rPr>
          <w:rStyle w:val="PageNumber"/>
          <w:rFonts w:ascii="Times New Roman" w:hAnsi="Times New Roman" w:cs="Times New Roman"/>
          <w:color w:val="auto"/>
        </w:rPr>
        <w:t>the I</w:t>
      </w:r>
      <w:r w:rsidRPr="00045A49">
        <w:rPr>
          <w:rStyle w:val="PageNumber"/>
          <w:rFonts w:ascii="Times New Roman" w:hAnsi="Times New Roman" w:cs="Times New Roman"/>
          <w:color w:val="auto"/>
        </w:rPr>
        <w:t xml:space="preserve">ntergovernmental </w:t>
      </w:r>
      <w:r w:rsidR="001E69BE" w:rsidRPr="00045A49">
        <w:rPr>
          <w:rStyle w:val="PageNumber"/>
          <w:rFonts w:ascii="Times New Roman" w:hAnsi="Times New Roman" w:cs="Times New Roman"/>
          <w:color w:val="auto"/>
        </w:rPr>
        <w:t>O</w:t>
      </w:r>
      <w:r w:rsidRPr="00045A49">
        <w:rPr>
          <w:rStyle w:val="PageNumber"/>
          <w:rFonts w:ascii="Times New Roman" w:hAnsi="Times New Roman" w:cs="Times New Roman"/>
          <w:color w:val="auto"/>
        </w:rPr>
        <w:t xml:space="preserve">rganizations </w:t>
      </w:r>
      <w:r w:rsidR="001E69BE" w:rsidRPr="00045A49">
        <w:rPr>
          <w:rStyle w:val="PageNumber"/>
          <w:rFonts w:ascii="Times New Roman" w:hAnsi="Times New Roman" w:cs="Times New Roman"/>
          <w:color w:val="auto"/>
        </w:rPr>
        <w:t>(IGO</w:t>
      </w:r>
      <w:r w:rsidR="00401A16" w:rsidRPr="00045A49">
        <w:rPr>
          <w:rStyle w:val="PageNumber"/>
          <w:rFonts w:ascii="Times New Roman" w:hAnsi="Times New Roman" w:cs="Times New Roman"/>
          <w:color w:val="auto"/>
        </w:rPr>
        <w:t>)</w:t>
      </w:r>
      <w:r w:rsidR="001E69BE" w:rsidRPr="00045A49">
        <w:rPr>
          <w:rStyle w:val="PageNumber"/>
          <w:rFonts w:ascii="Times New Roman" w:hAnsi="Times New Roman" w:cs="Times New Roman"/>
          <w:color w:val="auto"/>
        </w:rPr>
        <w:t xml:space="preserve"> </w:t>
      </w:r>
      <w:r w:rsidRPr="00045A49">
        <w:rPr>
          <w:rStyle w:val="PageNumber"/>
          <w:rFonts w:ascii="Times New Roman" w:hAnsi="Times New Roman" w:cs="Times New Roman"/>
          <w:color w:val="auto"/>
        </w:rPr>
        <w:t>such as the African Union</w:t>
      </w:r>
      <w:r w:rsidR="00401A16" w:rsidRPr="00045A49">
        <w:rPr>
          <w:rStyle w:val="PageNumber"/>
          <w:rFonts w:ascii="Times New Roman" w:hAnsi="Times New Roman" w:cs="Times New Roman"/>
          <w:color w:val="auto"/>
        </w:rPr>
        <w:t xml:space="preserve"> (AU)</w:t>
      </w:r>
      <w:r w:rsidRPr="00045A49">
        <w:rPr>
          <w:rStyle w:val="PageNumber"/>
          <w:rFonts w:ascii="Times New Roman" w:hAnsi="Times New Roman" w:cs="Times New Roman"/>
          <w:color w:val="auto"/>
        </w:rPr>
        <w:t xml:space="preserve">, </w:t>
      </w:r>
      <w:r w:rsidR="001E69BE" w:rsidRPr="00045A49">
        <w:rPr>
          <w:rStyle w:val="PageNumber"/>
          <w:rFonts w:ascii="Times New Roman" w:hAnsi="Times New Roman" w:cs="Times New Roman"/>
          <w:color w:val="auto"/>
        </w:rPr>
        <w:t>European Union</w:t>
      </w:r>
      <w:r w:rsidR="00401A16" w:rsidRPr="00045A49">
        <w:rPr>
          <w:rStyle w:val="PageNumber"/>
          <w:rFonts w:ascii="Times New Roman" w:hAnsi="Times New Roman" w:cs="Times New Roman"/>
          <w:color w:val="auto"/>
        </w:rPr>
        <w:t xml:space="preserve"> (EU)</w:t>
      </w:r>
      <w:r w:rsidR="001E69BE" w:rsidRPr="00045A49">
        <w:rPr>
          <w:rStyle w:val="PageNumber"/>
          <w:rFonts w:ascii="Times New Roman" w:hAnsi="Times New Roman" w:cs="Times New Roman"/>
          <w:color w:val="auto"/>
        </w:rPr>
        <w:t>, Council of Europe</w:t>
      </w:r>
      <w:r w:rsidR="00401A16" w:rsidRPr="00045A49">
        <w:rPr>
          <w:rStyle w:val="PageNumber"/>
          <w:rFonts w:ascii="Times New Roman" w:hAnsi="Times New Roman" w:cs="Times New Roman"/>
          <w:color w:val="auto"/>
        </w:rPr>
        <w:t xml:space="preserve"> (</w:t>
      </w:r>
      <w:proofErr w:type="spellStart"/>
      <w:r w:rsidR="00401A16" w:rsidRPr="00045A49">
        <w:rPr>
          <w:rStyle w:val="PageNumber"/>
          <w:rFonts w:ascii="Times New Roman" w:hAnsi="Times New Roman" w:cs="Times New Roman"/>
          <w:color w:val="auto"/>
        </w:rPr>
        <w:t>CoE</w:t>
      </w:r>
      <w:proofErr w:type="spellEnd"/>
      <w:r w:rsidR="00401A16" w:rsidRPr="00045A49">
        <w:rPr>
          <w:rStyle w:val="PageNumber"/>
          <w:rFonts w:ascii="Times New Roman" w:hAnsi="Times New Roman" w:cs="Times New Roman"/>
          <w:color w:val="auto"/>
        </w:rPr>
        <w:t>)</w:t>
      </w:r>
      <w:r w:rsidR="001E69BE" w:rsidRPr="00045A49">
        <w:rPr>
          <w:rStyle w:val="PageNumber"/>
          <w:rFonts w:ascii="Times New Roman" w:hAnsi="Times New Roman" w:cs="Times New Roman"/>
          <w:color w:val="auto"/>
        </w:rPr>
        <w:t xml:space="preserve">, the </w:t>
      </w:r>
      <w:r w:rsidRPr="00045A49">
        <w:rPr>
          <w:rStyle w:val="PageNumber"/>
          <w:rFonts w:ascii="Times New Roman" w:hAnsi="Times New Roman" w:cs="Times New Roman"/>
          <w:color w:val="auto"/>
        </w:rPr>
        <w:t>Organization of American States</w:t>
      </w:r>
      <w:r w:rsidR="00401A16" w:rsidRPr="00045A49">
        <w:rPr>
          <w:rStyle w:val="PageNumber"/>
          <w:rFonts w:ascii="Times New Roman" w:hAnsi="Times New Roman" w:cs="Times New Roman"/>
          <w:color w:val="auto"/>
        </w:rPr>
        <w:t xml:space="preserve"> (OAS)</w:t>
      </w:r>
      <w:r w:rsidRPr="00045A49">
        <w:rPr>
          <w:rStyle w:val="PageNumber"/>
          <w:rFonts w:ascii="Times New Roman" w:hAnsi="Times New Roman" w:cs="Times New Roman"/>
          <w:color w:val="auto"/>
        </w:rPr>
        <w:t xml:space="preserve">, the Arctic Council and </w:t>
      </w:r>
      <w:r w:rsidR="00401A16" w:rsidRPr="00045A49">
        <w:rPr>
          <w:rStyle w:val="PageNumber"/>
          <w:rFonts w:ascii="Times New Roman" w:hAnsi="Times New Roman" w:cs="Times New Roman"/>
          <w:color w:val="auto"/>
        </w:rPr>
        <w:t xml:space="preserve">intergovernmental programmes such as </w:t>
      </w:r>
      <w:r w:rsidRPr="00045A49">
        <w:rPr>
          <w:rStyle w:val="PageNumber"/>
          <w:rFonts w:ascii="Times New Roman" w:hAnsi="Times New Roman" w:cs="Times New Roman"/>
          <w:color w:val="auto"/>
        </w:rPr>
        <w:t xml:space="preserve">UNESCO Intergovernmental </w:t>
      </w:r>
      <w:proofErr w:type="spellStart"/>
      <w:r w:rsidRPr="00045A49">
        <w:rPr>
          <w:rStyle w:val="PageNumber"/>
          <w:rFonts w:ascii="Times New Roman" w:hAnsi="Times New Roman" w:cs="Times New Roman"/>
          <w:color w:val="auto"/>
        </w:rPr>
        <w:t>Programme</w:t>
      </w:r>
      <w:proofErr w:type="spellEnd"/>
      <w:r w:rsidRPr="00045A49">
        <w:rPr>
          <w:rStyle w:val="PageNumber"/>
          <w:rFonts w:ascii="Times New Roman" w:hAnsi="Times New Roman" w:cs="Times New Roman"/>
          <w:color w:val="auto"/>
        </w:rPr>
        <w:t xml:space="preserve"> Information for All (IFAP)</w:t>
      </w:r>
      <w:r w:rsidR="00401A16" w:rsidRPr="00045A49">
        <w:rPr>
          <w:rStyle w:val="PageNumber"/>
          <w:rFonts w:ascii="Times New Roman" w:hAnsi="Times New Roman" w:cs="Times New Roman"/>
          <w:color w:val="auto"/>
        </w:rPr>
        <w:t xml:space="preserve"> and Intergovernmental </w:t>
      </w:r>
      <w:proofErr w:type="spellStart"/>
      <w:r w:rsidR="00401A16" w:rsidRPr="00045A49">
        <w:rPr>
          <w:rStyle w:val="PageNumber"/>
          <w:rFonts w:ascii="Times New Roman" w:hAnsi="Times New Roman" w:cs="Times New Roman"/>
          <w:color w:val="auto"/>
        </w:rPr>
        <w:t>Programme</w:t>
      </w:r>
      <w:proofErr w:type="spellEnd"/>
      <w:r w:rsidR="00401A16" w:rsidRPr="00045A49">
        <w:rPr>
          <w:rStyle w:val="PageNumber"/>
          <w:rFonts w:ascii="Times New Roman" w:hAnsi="Times New Roman" w:cs="Times New Roman"/>
          <w:color w:val="auto"/>
        </w:rPr>
        <w:t xml:space="preserve"> for </w:t>
      </w:r>
      <w:r w:rsidR="00323EEF" w:rsidRPr="00045A49">
        <w:rPr>
          <w:rStyle w:val="PageNumber"/>
          <w:rFonts w:ascii="Times New Roman" w:hAnsi="Times New Roman" w:cs="Times New Roman"/>
          <w:color w:val="auto"/>
        </w:rPr>
        <w:t xml:space="preserve">the </w:t>
      </w:r>
      <w:r w:rsidR="00401A16" w:rsidRPr="00045A49">
        <w:rPr>
          <w:rStyle w:val="PageNumber"/>
          <w:rFonts w:ascii="Times New Roman" w:hAnsi="Times New Roman" w:cs="Times New Roman"/>
          <w:color w:val="auto"/>
        </w:rPr>
        <w:t>Development of Communication (IPDC)</w:t>
      </w:r>
      <w:r w:rsidRPr="00045A49">
        <w:rPr>
          <w:rStyle w:val="PageNumber"/>
          <w:rFonts w:ascii="Times New Roman" w:hAnsi="Times New Roman" w:cs="Times New Roman"/>
          <w:color w:val="auto"/>
        </w:rPr>
        <w:t xml:space="preserve"> and other intergovernmental mechanisms.   </w:t>
      </w:r>
    </w:p>
    <w:p w14:paraId="564ADDB2" w14:textId="77777777" w:rsidR="0004431A" w:rsidRPr="00045A49" w:rsidRDefault="0004431A" w:rsidP="00213342">
      <w:pPr>
        <w:pStyle w:val="a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left="720"/>
        <w:jc w:val="both"/>
        <w:rPr>
          <w:rFonts w:ascii="Times New Roman" w:hAnsi="Times New Roman" w:cs="Times New Roman"/>
          <w:color w:val="auto"/>
        </w:rPr>
      </w:pPr>
    </w:p>
    <w:p w14:paraId="3F39E039" w14:textId="0B0B825A" w:rsidR="00C82E29" w:rsidRPr="00045A49" w:rsidRDefault="00C336F1" w:rsidP="00213342">
      <w:pPr>
        <w:pStyle w:val="ListParagraph"/>
        <w:numPr>
          <w:ilvl w:val="0"/>
          <w:numId w:val="15"/>
        </w:numPr>
        <w:autoSpaceDE w:val="0"/>
        <w:autoSpaceDN w:val="0"/>
        <w:adjustRightInd w:val="0"/>
        <w:ind w:left="450" w:hanging="450"/>
        <w:jc w:val="both"/>
        <w:rPr>
          <w:rFonts w:asciiTheme="majorBidi" w:hAnsiTheme="majorBidi" w:cstheme="majorBidi"/>
          <w:sz w:val="22"/>
          <w:szCs w:val="22"/>
        </w:rPr>
      </w:pPr>
      <w:r w:rsidRPr="00045A49">
        <w:rPr>
          <w:rFonts w:asciiTheme="majorBidi" w:hAnsiTheme="majorBidi" w:cstheme="majorBidi"/>
          <w:b/>
          <w:bCs/>
          <w:sz w:val="22"/>
          <w:szCs w:val="22"/>
        </w:rPr>
        <w:t>A</w:t>
      </w:r>
      <w:r w:rsidR="004839AE" w:rsidRPr="00045A49">
        <w:rPr>
          <w:rFonts w:asciiTheme="majorBidi" w:hAnsiTheme="majorBidi" w:cstheme="majorBidi"/>
          <w:b/>
          <w:bCs/>
          <w:sz w:val="22"/>
          <w:szCs w:val="22"/>
        </w:rPr>
        <w:t xml:space="preserve">n </w:t>
      </w:r>
      <w:r w:rsidR="0004431A" w:rsidRPr="00045A49">
        <w:rPr>
          <w:rFonts w:asciiTheme="majorBidi" w:hAnsiTheme="majorBidi" w:cstheme="majorBidi"/>
          <w:b/>
          <w:bCs/>
          <w:sz w:val="22"/>
          <w:szCs w:val="22"/>
        </w:rPr>
        <w:t>I</w:t>
      </w:r>
      <w:r w:rsidR="004839AE" w:rsidRPr="00045A49">
        <w:rPr>
          <w:rFonts w:asciiTheme="majorBidi" w:hAnsiTheme="majorBidi" w:cstheme="majorBidi"/>
          <w:b/>
          <w:bCs/>
          <w:sz w:val="22"/>
          <w:szCs w:val="22"/>
        </w:rPr>
        <w:t>nternational</w:t>
      </w:r>
      <w:r w:rsidRPr="00045A49">
        <w:rPr>
          <w:rFonts w:asciiTheme="majorBidi" w:hAnsiTheme="majorBidi" w:cstheme="majorBidi"/>
          <w:b/>
          <w:bCs/>
          <w:sz w:val="22"/>
          <w:szCs w:val="22"/>
        </w:rPr>
        <w:t xml:space="preserve"> </w:t>
      </w:r>
      <w:r w:rsidR="0004431A" w:rsidRPr="00045A49">
        <w:rPr>
          <w:rFonts w:asciiTheme="majorBidi" w:hAnsiTheme="majorBidi" w:cstheme="majorBidi"/>
          <w:b/>
          <w:bCs/>
          <w:sz w:val="22"/>
          <w:szCs w:val="22"/>
        </w:rPr>
        <w:t>G</w:t>
      </w:r>
      <w:r w:rsidRPr="00045A49">
        <w:rPr>
          <w:rFonts w:asciiTheme="majorBidi" w:hAnsiTheme="majorBidi" w:cstheme="majorBidi"/>
          <w:b/>
          <w:bCs/>
          <w:sz w:val="22"/>
          <w:szCs w:val="22"/>
        </w:rPr>
        <w:t xml:space="preserve">overnance </w:t>
      </w:r>
      <w:r w:rsidR="0004431A" w:rsidRPr="00045A49">
        <w:rPr>
          <w:rFonts w:asciiTheme="majorBidi" w:hAnsiTheme="majorBidi" w:cstheme="majorBidi"/>
          <w:b/>
          <w:bCs/>
          <w:sz w:val="22"/>
          <w:szCs w:val="22"/>
        </w:rPr>
        <w:t>M</w:t>
      </w:r>
      <w:r w:rsidRPr="00045A49">
        <w:rPr>
          <w:rFonts w:asciiTheme="majorBidi" w:hAnsiTheme="majorBidi" w:cstheme="majorBidi"/>
          <w:b/>
          <w:bCs/>
          <w:sz w:val="22"/>
          <w:szCs w:val="22"/>
        </w:rPr>
        <w:t xml:space="preserve">echanism </w:t>
      </w:r>
      <w:r w:rsidRPr="00045A49">
        <w:rPr>
          <w:rFonts w:asciiTheme="majorBidi" w:hAnsiTheme="majorBidi" w:cstheme="majorBidi"/>
          <w:sz w:val="22"/>
          <w:szCs w:val="22"/>
        </w:rPr>
        <w:t xml:space="preserve">will be established to </w:t>
      </w:r>
      <w:r w:rsidR="004839AE" w:rsidRPr="00045A49">
        <w:rPr>
          <w:rFonts w:asciiTheme="majorBidi" w:hAnsiTheme="majorBidi" w:cstheme="majorBidi"/>
          <w:sz w:val="22"/>
          <w:szCs w:val="22"/>
        </w:rPr>
        <w:t xml:space="preserve">ensure an </w:t>
      </w:r>
      <w:r w:rsidRPr="00045A49">
        <w:rPr>
          <w:rFonts w:asciiTheme="majorBidi" w:hAnsiTheme="majorBidi" w:cstheme="majorBidi"/>
          <w:sz w:val="22"/>
          <w:szCs w:val="22"/>
        </w:rPr>
        <w:t xml:space="preserve">equitable participation </w:t>
      </w:r>
      <w:r w:rsidR="00213342" w:rsidRPr="00045A49">
        <w:rPr>
          <w:rFonts w:asciiTheme="majorBidi" w:hAnsiTheme="majorBidi" w:cstheme="majorBidi"/>
          <w:sz w:val="22"/>
          <w:szCs w:val="22"/>
        </w:rPr>
        <w:t>of</w:t>
      </w:r>
      <w:r w:rsidRPr="00045A49">
        <w:rPr>
          <w:rFonts w:asciiTheme="majorBidi" w:hAnsiTheme="majorBidi" w:cstheme="majorBidi"/>
          <w:sz w:val="22"/>
          <w:szCs w:val="22"/>
        </w:rPr>
        <w:t xml:space="preserve"> </w:t>
      </w:r>
      <w:r w:rsidR="00C82E29" w:rsidRPr="00045A49">
        <w:rPr>
          <w:rFonts w:asciiTheme="majorBidi" w:hAnsiTheme="majorBidi" w:cstheme="majorBidi"/>
          <w:sz w:val="22"/>
          <w:szCs w:val="22"/>
        </w:rPr>
        <w:t>all stakeholders</w:t>
      </w:r>
      <w:r w:rsidRPr="00045A49">
        <w:rPr>
          <w:rFonts w:asciiTheme="majorBidi" w:hAnsiTheme="majorBidi" w:cstheme="majorBidi"/>
          <w:sz w:val="22"/>
          <w:szCs w:val="22"/>
        </w:rPr>
        <w:t xml:space="preserve"> and to </w:t>
      </w:r>
      <w:r w:rsidR="00C82E29" w:rsidRPr="00045A49">
        <w:rPr>
          <w:rFonts w:asciiTheme="majorBidi" w:hAnsiTheme="majorBidi" w:cstheme="majorBidi"/>
          <w:sz w:val="22"/>
          <w:szCs w:val="22"/>
        </w:rPr>
        <w:t xml:space="preserve">provide guidance on </w:t>
      </w:r>
      <w:r w:rsidRPr="00045A49">
        <w:rPr>
          <w:rFonts w:asciiTheme="majorBidi" w:hAnsiTheme="majorBidi" w:cstheme="majorBidi"/>
          <w:sz w:val="22"/>
          <w:szCs w:val="22"/>
        </w:rPr>
        <w:t>the implementation of the future Global Plan of Action for the organization of the International Decade of Indigenous Languages</w:t>
      </w:r>
      <w:r w:rsidR="00312CD7" w:rsidRPr="00045A49">
        <w:rPr>
          <w:rFonts w:asciiTheme="majorBidi" w:hAnsiTheme="majorBidi" w:cstheme="majorBidi"/>
          <w:sz w:val="22"/>
          <w:szCs w:val="22"/>
        </w:rPr>
        <w:t>, based on the following principles:</w:t>
      </w:r>
    </w:p>
    <w:p w14:paraId="1D9B8004" w14:textId="77777777" w:rsidR="00C82E29" w:rsidRPr="00045A49" w:rsidRDefault="00C82E29" w:rsidP="00213342">
      <w:pPr>
        <w:pStyle w:val="ListParagraph"/>
        <w:autoSpaceDE w:val="0"/>
        <w:autoSpaceDN w:val="0"/>
        <w:adjustRightInd w:val="0"/>
        <w:ind w:left="450"/>
        <w:jc w:val="both"/>
        <w:rPr>
          <w:rStyle w:val="PageNumber"/>
          <w:rFonts w:asciiTheme="majorBidi" w:hAnsiTheme="majorBidi" w:cstheme="majorBidi"/>
          <w:sz w:val="22"/>
          <w:szCs w:val="22"/>
        </w:rPr>
      </w:pPr>
    </w:p>
    <w:p w14:paraId="1F07D435" w14:textId="7F4B1D95" w:rsidR="004839AE" w:rsidRPr="00045A49" w:rsidRDefault="00660195" w:rsidP="00213342">
      <w:pPr>
        <w:pStyle w:val="ListParagraph"/>
        <w:numPr>
          <w:ilvl w:val="0"/>
          <w:numId w:val="18"/>
        </w:numPr>
        <w:tabs>
          <w:tab w:val="left" w:pos="5103"/>
        </w:tabs>
        <w:ind w:left="720" w:hanging="270"/>
        <w:jc w:val="both"/>
        <w:rPr>
          <w:rFonts w:asciiTheme="majorBidi" w:hAnsiTheme="majorBidi" w:cstheme="majorBidi"/>
          <w:bCs/>
          <w:iCs/>
          <w:sz w:val="22"/>
          <w:szCs w:val="22"/>
          <w:lang w:val="en-GB"/>
        </w:rPr>
      </w:pPr>
      <w:r w:rsidRPr="00045A49">
        <w:rPr>
          <w:rFonts w:asciiTheme="majorBidi" w:hAnsiTheme="majorBidi" w:cstheme="majorBidi"/>
          <w:bCs/>
          <w:iCs/>
          <w:sz w:val="22"/>
          <w:szCs w:val="22"/>
          <w:lang w:val="en-GB"/>
        </w:rPr>
        <w:t xml:space="preserve">The </w:t>
      </w:r>
      <w:r w:rsidR="004839AE" w:rsidRPr="00045A49">
        <w:rPr>
          <w:rFonts w:asciiTheme="majorBidi" w:hAnsiTheme="majorBidi" w:cstheme="majorBidi"/>
          <w:bCs/>
          <w:iCs/>
          <w:sz w:val="22"/>
          <w:szCs w:val="22"/>
          <w:lang w:val="en-GB"/>
        </w:rPr>
        <w:t xml:space="preserve">international </w:t>
      </w:r>
      <w:r w:rsidRPr="00045A49">
        <w:rPr>
          <w:rFonts w:asciiTheme="majorBidi" w:hAnsiTheme="majorBidi" w:cstheme="majorBidi"/>
          <w:bCs/>
          <w:iCs/>
          <w:sz w:val="22"/>
          <w:szCs w:val="22"/>
          <w:lang w:val="en-GB"/>
        </w:rPr>
        <w:t xml:space="preserve">governance </w:t>
      </w:r>
      <w:r w:rsidR="004839AE" w:rsidRPr="00045A49">
        <w:rPr>
          <w:rFonts w:asciiTheme="majorBidi" w:hAnsiTheme="majorBidi" w:cstheme="majorBidi"/>
          <w:bCs/>
          <w:iCs/>
          <w:sz w:val="22"/>
          <w:szCs w:val="22"/>
          <w:lang w:val="en-GB"/>
        </w:rPr>
        <w:t xml:space="preserve">mechanism </w:t>
      </w:r>
      <w:r w:rsidRPr="00045A49">
        <w:rPr>
          <w:rFonts w:asciiTheme="majorBidi" w:hAnsiTheme="majorBidi" w:cstheme="majorBidi"/>
          <w:bCs/>
          <w:iCs/>
          <w:sz w:val="22"/>
          <w:szCs w:val="22"/>
          <w:lang w:val="en-GB"/>
        </w:rPr>
        <w:t xml:space="preserve">will facilitate the </w:t>
      </w:r>
      <w:r w:rsidR="004839AE" w:rsidRPr="00045A49">
        <w:rPr>
          <w:rFonts w:asciiTheme="majorBidi" w:hAnsiTheme="majorBidi" w:cstheme="majorBidi"/>
          <w:bCs/>
          <w:iCs/>
          <w:sz w:val="22"/>
          <w:szCs w:val="22"/>
          <w:lang w:val="en-GB"/>
        </w:rPr>
        <w:t>prepar</w:t>
      </w:r>
      <w:r w:rsidRPr="00045A49">
        <w:rPr>
          <w:rFonts w:asciiTheme="majorBidi" w:hAnsiTheme="majorBidi" w:cstheme="majorBidi"/>
          <w:bCs/>
          <w:iCs/>
          <w:sz w:val="22"/>
          <w:szCs w:val="22"/>
          <w:lang w:val="en-GB"/>
        </w:rPr>
        <w:t xml:space="preserve">ation of </w:t>
      </w:r>
      <w:r w:rsidR="004839AE" w:rsidRPr="00045A49">
        <w:rPr>
          <w:rFonts w:asciiTheme="majorBidi" w:hAnsiTheme="majorBidi" w:cstheme="majorBidi"/>
          <w:bCs/>
          <w:iCs/>
          <w:sz w:val="22"/>
          <w:szCs w:val="22"/>
          <w:lang w:val="en-GB"/>
        </w:rPr>
        <w:t xml:space="preserve">the Global Plan of Action </w:t>
      </w:r>
      <w:r w:rsidRPr="00045A49">
        <w:rPr>
          <w:rFonts w:asciiTheme="majorBidi" w:hAnsiTheme="majorBidi" w:cstheme="majorBidi"/>
          <w:bCs/>
          <w:iCs/>
          <w:sz w:val="22"/>
          <w:szCs w:val="22"/>
          <w:lang w:val="en-GB"/>
        </w:rPr>
        <w:t xml:space="preserve">for the organization </w:t>
      </w:r>
      <w:r w:rsidR="004839AE" w:rsidRPr="00045A49">
        <w:rPr>
          <w:rFonts w:asciiTheme="majorBidi" w:hAnsiTheme="majorBidi" w:cstheme="majorBidi"/>
          <w:bCs/>
          <w:iCs/>
          <w:sz w:val="22"/>
          <w:szCs w:val="22"/>
          <w:lang w:val="en-GB"/>
        </w:rPr>
        <w:t>of the International Decade of Indigenous Languages, taking into consideration the lessons learned from the IYIL2019.</w:t>
      </w:r>
    </w:p>
    <w:p w14:paraId="0A64C98D" w14:textId="77777777" w:rsidR="004839AE" w:rsidRPr="00045A49" w:rsidRDefault="004839AE" w:rsidP="00213342">
      <w:pPr>
        <w:pStyle w:val="ListParagraph"/>
        <w:numPr>
          <w:ilvl w:val="0"/>
          <w:numId w:val="18"/>
        </w:numPr>
        <w:tabs>
          <w:tab w:val="left" w:pos="5103"/>
        </w:tabs>
        <w:ind w:left="720" w:hanging="270"/>
        <w:jc w:val="both"/>
        <w:rPr>
          <w:rFonts w:asciiTheme="majorBidi" w:hAnsiTheme="majorBidi" w:cstheme="majorBidi"/>
          <w:sz w:val="22"/>
          <w:szCs w:val="22"/>
        </w:rPr>
      </w:pPr>
      <w:r w:rsidRPr="00045A49">
        <w:rPr>
          <w:rFonts w:asciiTheme="majorBidi" w:hAnsiTheme="majorBidi" w:cstheme="majorBidi"/>
          <w:bCs/>
          <w:iCs/>
          <w:sz w:val="22"/>
          <w:szCs w:val="22"/>
          <w:lang w:val="en-GB"/>
        </w:rPr>
        <w:t>For the selection of members of the international mechanism, regional consultations</w:t>
      </w:r>
      <w:r w:rsidRPr="00045A49">
        <w:rPr>
          <w:rFonts w:asciiTheme="majorBidi" w:hAnsiTheme="majorBidi" w:cstheme="majorBidi"/>
          <w:sz w:val="22"/>
          <w:szCs w:val="22"/>
        </w:rPr>
        <w:t xml:space="preserve"> should be carried out with the participation of indigenous peoples.</w:t>
      </w:r>
    </w:p>
    <w:p w14:paraId="5794E6F6" w14:textId="77777777" w:rsidR="004839AE" w:rsidRPr="00045A49" w:rsidRDefault="004839AE" w:rsidP="00213342">
      <w:pPr>
        <w:pStyle w:val="ListParagraph"/>
        <w:numPr>
          <w:ilvl w:val="0"/>
          <w:numId w:val="18"/>
        </w:numPr>
        <w:tabs>
          <w:tab w:val="left" w:pos="5103"/>
        </w:tabs>
        <w:ind w:left="720" w:hanging="270"/>
        <w:jc w:val="both"/>
        <w:rPr>
          <w:rFonts w:asciiTheme="majorBidi" w:hAnsiTheme="majorBidi" w:cstheme="majorBidi"/>
          <w:sz w:val="22"/>
          <w:szCs w:val="22"/>
        </w:rPr>
      </w:pPr>
      <w:r w:rsidRPr="00045A49">
        <w:rPr>
          <w:rFonts w:asciiTheme="majorBidi" w:hAnsiTheme="majorBidi" w:cstheme="majorBidi"/>
          <w:sz w:val="22"/>
          <w:szCs w:val="22"/>
        </w:rPr>
        <w:t>Since it is a Decade, a rotation system of the members of the international mechanism should be established and working modalities agreed.</w:t>
      </w:r>
    </w:p>
    <w:p w14:paraId="159B8BA8" w14:textId="58212051" w:rsidR="00660195" w:rsidRPr="00045A49" w:rsidRDefault="004839AE" w:rsidP="00213342">
      <w:pPr>
        <w:pStyle w:val="ListParagraph"/>
        <w:numPr>
          <w:ilvl w:val="0"/>
          <w:numId w:val="18"/>
        </w:numPr>
        <w:tabs>
          <w:tab w:val="left" w:pos="5103"/>
        </w:tabs>
        <w:ind w:left="720" w:hanging="270"/>
        <w:jc w:val="both"/>
        <w:rPr>
          <w:rFonts w:asciiTheme="majorBidi" w:hAnsiTheme="majorBidi" w:cstheme="majorBidi"/>
          <w:sz w:val="22"/>
          <w:szCs w:val="22"/>
        </w:rPr>
      </w:pPr>
      <w:r w:rsidRPr="00045A49">
        <w:rPr>
          <w:rFonts w:asciiTheme="majorBidi" w:hAnsiTheme="majorBidi" w:cstheme="majorBidi"/>
          <w:sz w:val="22"/>
          <w:szCs w:val="22"/>
        </w:rPr>
        <w:t xml:space="preserve">The </w:t>
      </w:r>
      <w:r w:rsidR="00660195" w:rsidRPr="00045A49">
        <w:rPr>
          <w:rFonts w:asciiTheme="majorBidi" w:hAnsiTheme="majorBidi" w:cstheme="majorBidi"/>
          <w:sz w:val="22"/>
          <w:szCs w:val="22"/>
        </w:rPr>
        <w:t xml:space="preserve">international </w:t>
      </w:r>
      <w:r w:rsidRPr="00045A49">
        <w:rPr>
          <w:rFonts w:asciiTheme="majorBidi" w:hAnsiTheme="majorBidi" w:cstheme="majorBidi"/>
          <w:sz w:val="22"/>
          <w:szCs w:val="22"/>
        </w:rPr>
        <w:t>mechanism should make use of and build on coordinate activities with other existing mechanisms at the regional, national, or local level in relation to indigenous peoples.</w:t>
      </w:r>
    </w:p>
    <w:p w14:paraId="28A8D811" w14:textId="54AEC9E5" w:rsidR="004839AE" w:rsidRPr="00045A49" w:rsidRDefault="004839AE" w:rsidP="00213342">
      <w:pPr>
        <w:pStyle w:val="ListParagraph"/>
        <w:numPr>
          <w:ilvl w:val="0"/>
          <w:numId w:val="18"/>
        </w:numPr>
        <w:tabs>
          <w:tab w:val="left" w:pos="5103"/>
        </w:tabs>
        <w:ind w:left="720" w:hanging="270"/>
        <w:jc w:val="both"/>
        <w:rPr>
          <w:rFonts w:asciiTheme="majorBidi" w:hAnsiTheme="majorBidi" w:cstheme="majorBidi"/>
          <w:sz w:val="22"/>
          <w:szCs w:val="22"/>
        </w:rPr>
      </w:pPr>
      <w:r w:rsidRPr="00045A49">
        <w:rPr>
          <w:rFonts w:asciiTheme="majorBidi" w:hAnsiTheme="majorBidi" w:cstheme="majorBidi"/>
          <w:sz w:val="22"/>
          <w:szCs w:val="22"/>
        </w:rPr>
        <w:t xml:space="preserve">The </w:t>
      </w:r>
      <w:r w:rsidR="00660195" w:rsidRPr="00045A49">
        <w:rPr>
          <w:rFonts w:asciiTheme="majorBidi" w:hAnsiTheme="majorBidi" w:cstheme="majorBidi"/>
          <w:sz w:val="22"/>
          <w:szCs w:val="22"/>
        </w:rPr>
        <w:t xml:space="preserve">international </w:t>
      </w:r>
      <w:r w:rsidRPr="00045A49">
        <w:rPr>
          <w:rFonts w:asciiTheme="majorBidi" w:hAnsiTheme="majorBidi" w:cstheme="majorBidi"/>
          <w:sz w:val="22"/>
          <w:szCs w:val="22"/>
        </w:rPr>
        <w:t xml:space="preserve">mechanism must </w:t>
      </w:r>
      <w:r w:rsidR="00660195" w:rsidRPr="00045A49">
        <w:rPr>
          <w:rFonts w:asciiTheme="majorBidi" w:hAnsiTheme="majorBidi" w:cstheme="majorBidi"/>
          <w:sz w:val="22"/>
          <w:szCs w:val="22"/>
        </w:rPr>
        <w:t xml:space="preserve">should </w:t>
      </w:r>
      <w:r w:rsidRPr="00045A49">
        <w:rPr>
          <w:rFonts w:asciiTheme="majorBidi" w:hAnsiTheme="majorBidi" w:cstheme="majorBidi"/>
          <w:sz w:val="22"/>
          <w:szCs w:val="22"/>
        </w:rPr>
        <w:t>generate the appropriate means to receive inputs from civil society organizations and other relevant public, academic and private actors.</w:t>
      </w:r>
    </w:p>
    <w:p w14:paraId="7CCFBAAC" w14:textId="308A8BF1" w:rsidR="00C82E29" w:rsidRPr="00045A49" w:rsidRDefault="00782A1C" w:rsidP="00213342">
      <w:pPr>
        <w:pStyle w:val="ListParagraph"/>
        <w:numPr>
          <w:ilvl w:val="0"/>
          <w:numId w:val="80"/>
        </w:numPr>
        <w:autoSpaceDE w:val="0"/>
        <w:autoSpaceDN w:val="0"/>
        <w:adjustRightInd w:val="0"/>
        <w:ind w:hanging="270"/>
        <w:jc w:val="both"/>
        <w:rPr>
          <w:rFonts w:asciiTheme="majorBidi" w:hAnsiTheme="majorBidi" w:cstheme="majorBidi"/>
          <w:sz w:val="22"/>
          <w:szCs w:val="22"/>
        </w:rPr>
      </w:pPr>
      <w:r w:rsidRPr="00045A49">
        <w:rPr>
          <w:rStyle w:val="PageNumber"/>
          <w:rFonts w:ascii="Times New Roman" w:hAnsi="Times New Roman" w:cs="Times New Roman"/>
          <w:sz w:val="22"/>
          <w:szCs w:val="22"/>
        </w:rPr>
        <w:t xml:space="preserve">A full and effective indigenous participation from all socio-cultural regions should be ensured in the work of the Steering Committee for the International Decade of Indigenous Languages and other relevant international events, based on the principle of respect for regional processes of decision-making of indigenous peoples. </w:t>
      </w:r>
    </w:p>
    <w:p w14:paraId="70DC1BE0" w14:textId="694BB300" w:rsidR="00782A1C" w:rsidRPr="00045A49" w:rsidRDefault="00782A1C" w:rsidP="00213342">
      <w:pPr>
        <w:pStyle w:val="ListParagraph"/>
        <w:numPr>
          <w:ilvl w:val="0"/>
          <w:numId w:val="80"/>
        </w:numPr>
        <w:autoSpaceDE w:val="0"/>
        <w:autoSpaceDN w:val="0"/>
        <w:adjustRightInd w:val="0"/>
        <w:ind w:hanging="270"/>
        <w:jc w:val="both"/>
        <w:rPr>
          <w:rFonts w:asciiTheme="majorBidi" w:hAnsiTheme="majorBidi" w:cstheme="majorBidi"/>
          <w:sz w:val="22"/>
          <w:szCs w:val="22"/>
        </w:rPr>
      </w:pPr>
      <w:r w:rsidRPr="00045A49">
        <w:rPr>
          <w:rFonts w:ascii="Times New Roman" w:hAnsi="Times New Roman" w:cs="Times New Roman"/>
          <w:sz w:val="22"/>
          <w:szCs w:val="22"/>
        </w:rPr>
        <w:t xml:space="preserve">An international mechanism should be established to ensure a smooth transition-preparatory period (2020-2021) by expanding the Steering Committee for organization of the IYIL2019 to the </w:t>
      </w:r>
      <w:r w:rsidR="00660195" w:rsidRPr="00045A49">
        <w:rPr>
          <w:rFonts w:ascii="Times New Roman" w:hAnsi="Times New Roman" w:cs="Times New Roman"/>
          <w:sz w:val="22"/>
          <w:szCs w:val="22"/>
        </w:rPr>
        <w:t xml:space="preserve">international mechanism in order </w:t>
      </w:r>
      <w:r w:rsidRPr="00045A49">
        <w:rPr>
          <w:rFonts w:ascii="Times New Roman" w:hAnsi="Times New Roman" w:cs="Times New Roman"/>
          <w:sz w:val="22"/>
          <w:szCs w:val="22"/>
        </w:rPr>
        <w:t xml:space="preserve">to provide guidance on the organization of the future International Decade of Indigenous Languages for a period of 2020-2021. </w:t>
      </w:r>
    </w:p>
    <w:p w14:paraId="21F75CD9" w14:textId="77777777" w:rsidR="00C336F1" w:rsidRPr="00045A49" w:rsidRDefault="00C336F1" w:rsidP="00213342">
      <w:pPr>
        <w:pStyle w:val="ListParagraph"/>
        <w:autoSpaceDE w:val="0"/>
        <w:autoSpaceDN w:val="0"/>
        <w:adjustRightInd w:val="0"/>
        <w:ind w:left="450"/>
        <w:jc w:val="both"/>
        <w:rPr>
          <w:rFonts w:asciiTheme="majorBidi" w:hAnsiTheme="majorBidi" w:cstheme="majorBidi"/>
          <w:sz w:val="22"/>
          <w:szCs w:val="22"/>
        </w:rPr>
      </w:pPr>
      <w:r w:rsidRPr="00045A49">
        <w:rPr>
          <w:rFonts w:asciiTheme="majorBidi" w:hAnsiTheme="majorBidi" w:cstheme="majorBidi"/>
          <w:sz w:val="22"/>
          <w:szCs w:val="22"/>
        </w:rPr>
        <w:t> </w:t>
      </w:r>
    </w:p>
    <w:p w14:paraId="29B1C02F" w14:textId="667FCCBC" w:rsidR="00C336F1" w:rsidRPr="00045A49" w:rsidRDefault="00C336F1" w:rsidP="00213342">
      <w:pPr>
        <w:pStyle w:val="ListParagraph"/>
        <w:numPr>
          <w:ilvl w:val="0"/>
          <w:numId w:val="15"/>
        </w:numPr>
        <w:autoSpaceDE w:val="0"/>
        <w:autoSpaceDN w:val="0"/>
        <w:adjustRightInd w:val="0"/>
        <w:ind w:left="450" w:hanging="450"/>
        <w:jc w:val="both"/>
        <w:rPr>
          <w:rFonts w:asciiTheme="majorBidi" w:hAnsiTheme="majorBidi" w:cstheme="majorBidi"/>
          <w:sz w:val="22"/>
          <w:szCs w:val="22"/>
          <w:lang w:val="es-MX"/>
        </w:rPr>
      </w:pPr>
      <w:r w:rsidRPr="00045A49">
        <w:rPr>
          <w:rFonts w:asciiTheme="majorBidi" w:hAnsiTheme="majorBidi" w:cstheme="majorBidi"/>
          <w:b/>
          <w:bCs/>
          <w:sz w:val="22"/>
          <w:szCs w:val="22"/>
        </w:rPr>
        <w:lastRenderedPageBreak/>
        <w:t>Financing mechanisms</w:t>
      </w:r>
      <w:r w:rsidRPr="00045A49">
        <w:rPr>
          <w:rFonts w:asciiTheme="majorBidi" w:hAnsiTheme="majorBidi" w:cstheme="majorBidi"/>
          <w:sz w:val="22"/>
          <w:szCs w:val="22"/>
        </w:rPr>
        <w:t xml:space="preserve"> to provide resources for the implementation of the Global Plan of Action for the organization of the International Decade and the execution of concrete projects to conserve, support and promote indigenous languages. </w:t>
      </w:r>
      <w:proofErr w:type="spellStart"/>
      <w:r w:rsidRPr="00045A49">
        <w:rPr>
          <w:rFonts w:asciiTheme="majorBidi" w:hAnsiTheme="majorBidi" w:cstheme="majorBidi"/>
          <w:sz w:val="22"/>
          <w:szCs w:val="22"/>
          <w:lang w:val="es-MX"/>
        </w:rPr>
        <w:t>These</w:t>
      </w:r>
      <w:proofErr w:type="spellEnd"/>
      <w:r w:rsidRPr="00045A49">
        <w:rPr>
          <w:rFonts w:asciiTheme="majorBidi" w:hAnsiTheme="majorBidi" w:cstheme="majorBidi"/>
          <w:sz w:val="22"/>
          <w:szCs w:val="22"/>
          <w:lang w:val="es-MX"/>
        </w:rPr>
        <w:t xml:space="preserve"> </w:t>
      </w:r>
      <w:proofErr w:type="spellStart"/>
      <w:r w:rsidRPr="00045A49">
        <w:rPr>
          <w:rFonts w:asciiTheme="majorBidi" w:hAnsiTheme="majorBidi" w:cstheme="majorBidi"/>
          <w:sz w:val="22"/>
          <w:szCs w:val="22"/>
          <w:lang w:val="es-MX"/>
        </w:rPr>
        <w:t>mechanisms</w:t>
      </w:r>
      <w:proofErr w:type="spellEnd"/>
      <w:r w:rsidRPr="00045A49">
        <w:rPr>
          <w:rFonts w:asciiTheme="majorBidi" w:hAnsiTheme="majorBidi" w:cstheme="majorBidi"/>
          <w:sz w:val="22"/>
          <w:szCs w:val="22"/>
          <w:lang w:val="es-MX"/>
        </w:rPr>
        <w:t xml:space="preserve"> </w:t>
      </w:r>
      <w:proofErr w:type="spellStart"/>
      <w:r w:rsidRPr="00045A49">
        <w:rPr>
          <w:rFonts w:asciiTheme="majorBidi" w:hAnsiTheme="majorBidi" w:cstheme="majorBidi"/>
          <w:sz w:val="22"/>
          <w:szCs w:val="22"/>
          <w:lang w:val="es-MX"/>
        </w:rPr>
        <w:t>should</w:t>
      </w:r>
      <w:proofErr w:type="spellEnd"/>
      <w:r w:rsidRPr="00045A49">
        <w:rPr>
          <w:rFonts w:asciiTheme="majorBidi" w:hAnsiTheme="majorBidi" w:cstheme="majorBidi"/>
          <w:sz w:val="22"/>
          <w:szCs w:val="22"/>
          <w:lang w:val="es-MX"/>
        </w:rPr>
        <w:t>:</w:t>
      </w:r>
    </w:p>
    <w:p w14:paraId="1054201F" w14:textId="77777777" w:rsidR="00B077C5" w:rsidRPr="00045A49" w:rsidRDefault="00B077C5" w:rsidP="00213342">
      <w:pPr>
        <w:pStyle w:val="ListParagraph"/>
        <w:autoSpaceDE w:val="0"/>
        <w:autoSpaceDN w:val="0"/>
        <w:adjustRightInd w:val="0"/>
        <w:ind w:left="450"/>
        <w:jc w:val="both"/>
        <w:rPr>
          <w:rFonts w:asciiTheme="majorBidi" w:hAnsiTheme="majorBidi" w:cstheme="majorBidi"/>
          <w:sz w:val="22"/>
          <w:szCs w:val="22"/>
          <w:lang w:val="es-MX"/>
        </w:rPr>
      </w:pPr>
    </w:p>
    <w:p w14:paraId="23268C44" w14:textId="44E8D7B0" w:rsidR="00C336F1" w:rsidRPr="00045A49" w:rsidRDefault="00C336F1" w:rsidP="00213342">
      <w:pPr>
        <w:pStyle w:val="ListParagraph"/>
        <w:numPr>
          <w:ilvl w:val="0"/>
          <w:numId w:val="18"/>
        </w:numPr>
        <w:tabs>
          <w:tab w:val="left" w:pos="5103"/>
        </w:tabs>
        <w:ind w:left="900" w:hanging="450"/>
        <w:jc w:val="both"/>
        <w:rPr>
          <w:rFonts w:asciiTheme="majorBidi" w:hAnsiTheme="majorBidi" w:cstheme="majorBidi"/>
          <w:sz w:val="22"/>
          <w:szCs w:val="22"/>
        </w:rPr>
      </w:pPr>
      <w:r w:rsidRPr="00045A49">
        <w:rPr>
          <w:rFonts w:asciiTheme="majorBidi" w:hAnsiTheme="majorBidi" w:cstheme="majorBidi"/>
          <w:sz w:val="22"/>
          <w:szCs w:val="22"/>
        </w:rPr>
        <w:t xml:space="preserve">Guarantee the participation of indigenous peoples in actions to </w:t>
      </w:r>
      <w:r w:rsidR="00F00022" w:rsidRPr="00045A49">
        <w:rPr>
          <w:rFonts w:asciiTheme="majorBidi" w:hAnsiTheme="majorBidi" w:cstheme="majorBidi"/>
          <w:sz w:val="22"/>
          <w:szCs w:val="22"/>
        </w:rPr>
        <w:t xml:space="preserve">use, </w:t>
      </w:r>
      <w:r w:rsidR="00213342" w:rsidRPr="00045A49">
        <w:rPr>
          <w:rFonts w:asciiTheme="majorBidi" w:hAnsiTheme="majorBidi" w:cstheme="majorBidi"/>
          <w:sz w:val="22"/>
          <w:szCs w:val="22"/>
        </w:rPr>
        <w:t>preserve, revitalize and promote their</w:t>
      </w:r>
      <w:r w:rsidRPr="00045A49">
        <w:rPr>
          <w:rFonts w:asciiTheme="majorBidi" w:hAnsiTheme="majorBidi" w:cstheme="majorBidi"/>
          <w:sz w:val="22"/>
          <w:szCs w:val="22"/>
        </w:rPr>
        <w:t xml:space="preserve"> languages;</w:t>
      </w:r>
    </w:p>
    <w:p w14:paraId="18DFC13B" w14:textId="77777777" w:rsidR="00C336F1" w:rsidRPr="00045A49" w:rsidRDefault="00C336F1" w:rsidP="00213342">
      <w:pPr>
        <w:pStyle w:val="ListParagraph"/>
        <w:numPr>
          <w:ilvl w:val="0"/>
          <w:numId w:val="18"/>
        </w:numPr>
        <w:tabs>
          <w:tab w:val="left" w:pos="5103"/>
        </w:tabs>
        <w:ind w:left="900" w:hanging="450"/>
        <w:jc w:val="both"/>
        <w:rPr>
          <w:rFonts w:asciiTheme="majorBidi" w:hAnsiTheme="majorBidi" w:cstheme="majorBidi"/>
          <w:sz w:val="22"/>
          <w:szCs w:val="22"/>
        </w:rPr>
      </w:pPr>
      <w:r w:rsidRPr="00045A49">
        <w:rPr>
          <w:rFonts w:asciiTheme="majorBidi" w:hAnsiTheme="majorBidi" w:cstheme="majorBidi"/>
          <w:sz w:val="22"/>
          <w:szCs w:val="22"/>
        </w:rPr>
        <w:t>Articulate the voices of indigenous peoples globally by encouraging participation and collaboration among indigenous peoples, academia, government;</w:t>
      </w:r>
    </w:p>
    <w:p w14:paraId="5B04B492" w14:textId="7725416D" w:rsidR="00C336F1" w:rsidRPr="00045A49" w:rsidRDefault="00C336F1" w:rsidP="00213342">
      <w:pPr>
        <w:pStyle w:val="ListParagraph"/>
        <w:numPr>
          <w:ilvl w:val="0"/>
          <w:numId w:val="18"/>
        </w:numPr>
        <w:tabs>
          <w:tab w:val="left" w:pos="5103"/>
        </w:tabs>
        <w:ind w:left="900" w:hanging="450"/>
        <w:jc w:val="both"/>
        <w:rPr>
          <w:rFonts w:asciiTheme="majorBidi" w:hAnsiTheme="majorBidi" w:cstheme="majorBidi"/>
          <w:sz w:val="22"/>
          <w:szCs w:val="22"/>
        </w:rPr>
      </w:pPr>
      <w:r w:rsidRPr="00045A49">
        <w:rPr>
          <w:rFonts w:asciiTheme="majorBidi" w:hAnsiTheme="majorBidi" w:cstheme="majorBidi"/>
          <w:sz w:val="22"/>
          <w:szCs w:val="22"/>
        </w:rPr>
        <w:t xml:space="preserve">Engage </w:t>
      </w:r>
      <w:r w:rsidR="00B077C5" w:rsidRPr="00045A49">
        <w:rPr>
          <w:rFonts w:asciiTheme="majorBidi" w:hAnsiTheme="majorBidi" w:cstheme="majorBidi"/>
          <w:sz w:val="22"/>
          <w:szCs w:val="22"/>
        </w:rPr>
        <w:t xml:space="preserve">private sector </w:t>
      </w:r>
      <w:r w:rsidRPr="00045A49">
        <w:rPr>
          <w:rFonts w:asciiTheme="majorBidi" w:hAnsiTheme="majorBidi" w:cstheme="majorBidi"/>
          <w:sz w:val="22"/>
          <w:szCs w:val="22"/>
        </w:rPr>
        <w:t>that work</w:t>
      </w:r>
      <w:r w:rsidR="00B077C5" w:rsidRPr="00045A49">
        <w:rPr>
          <w:rFonts w:asciiTheme="majorBidi" w:hAnsiTheme="majorBidi" w:cstheme="majorBidi"/>
          <w:sz w:val="22"/>
          <w:szCs w:val="22"/>
        </w:rPr>
        <w:t>s</w:t>
      </w:r>
      <w:r w:rsidRPr="00045A49">
        <w:rPr>
          <w:rFonts w:asciiTheme="majorBidi" w:hAnsiTheme="majorBidi" w:cstheme="majorBidi"/>
          <w:sz w:val="22"/>
          <w:szCs w:val="22"/>
        </w:rPr>
        <w:t xml:space="preserve"> </w:t>
      </w:r>
      <w:r w:rsidR="00B077C5" w:rsidRPr="00045A49">
        <w:rPr>
          <w:rFonts w:asciiTheme="majorBidi" w:hAnsiTheme="majorBidi" w:cstheme="majorBidi"/>
          <w:sz w:val="22"/>
          <w:szCs w:val="22"/>
        </w:rPr>
        <w:t xml:space="preserve">on </w:t>
      </w:r>
      <w:r w:rsidRPr="00045A49">
        <w:rPr>
          <w:rFonts w:asciiTheme="majorBidi" w:hAnsiTheme="majorBidi" w:cstheme="majorBidi"/>
          <w:sz w:val="22"/>
          <w:szCs w:val="22"/>
        </w:rPr>
        <w:t>indigenous territory to allocate funds to strengthen linguistic revitalization processes;</w:t>
      </w:r>
    </w:p>
    <w:p w14:paraId="5E903175" w14:textId="0FCC4070" w:rsidR="00C336F1" w:rsidRPr="00045A49" w:rsidRDefault="00C336F1" w:rsidP="00213342">
      <w:pPr>
        <w:pStyle w:val="ListParagraph"/>
        <w:numPr>
          <w:ilvl w:val="0"/>
          <w:numId w:val="18"/>
        </w:numPr>
        <w:tabs>
          <w:tab w:val="left" w:pos="5103"/>
        </w:tabs>
        <w:ind w:left="900" w:hanging="450"/>
        <w:jc w:val="both"/>
        <w:rPr>
          <w:rFonts w:asciiTheme="majorBidi" w:hAnsiTheme="majorBidi" w:cstheme="majorBidi"/>
          <w:sz w:val="22"/>
          <w:szCs w:val="22"/>
        </w:rPr>
      </w:pPr>
      <w:r w:rsidRPr="00045A49">
        <w:rPr>
          <w:rFonts w:asciiTheme="majorBidi" w:hAnsiTheme="majorBidi" w:cstheme="majorBidi"/>
          <w:sz w:val="22"/>
          <w:szCs w:val="22"/>
        </w:rPr>
        <w:t xml:space="preserve">Ensure that funds are flexible and reach indigenous </w:t>
      </w:r>
      <w:r w:rsidR="001A7211" w:rsidRPr="00045A49">
        <w:rPr>
          <w:rFonts w:asciiTheme="majorBidi" w:hAnsiTheme="majorBidi" w:cstheme="majorBidi"/>
          <w:sz w:val="22"/>
          <w:szCs w:val="22"/>
        </w:rPr>
        <w:t>people</w:t>
      </w:r>
      <w:r w:rsidRPr="00045A49">
        <w:rPr>
          <w:rFonts w:asciiTheme="majorBidi" w:hAnsiTheme="majorBidi" w:cstheme="majorBidi"/>
          <w:sz w:val="22"/>
          <w:szCs w:val="22"/>
        </w:rPr>
        <w:t xml:space="preserve"> and other legal associative figures;</w:t>
      </w:r>
    </w:p>
    <w:p w14:paraId="5CC64F56" w14:textId="77777777" w:rsidR="00C336F1" w:rsidRPr="00045A49" w:rsidRDefault="00C336F1" w:rsidP="00213342">
      <w:pPr>
        <w:pStyle w:val="ListParagraph"/>
        <w:numPr>
          <w:ilvl w:val="0"/>
          <w:numId w:val="18"/>
        </w:numPr>
        <w:tabs>
          <w:tab w:val="left" w:pos="5103"/>
        </w:tabs>
        <w:ind w:left="900" w:hanging="450"/>
        <w:jc w:val="both"/>
        <w:rPr>
          <w:rFonts w:asciiTheme="majorBidi" w:hAnsiTheme="majorBidi" w:cstheme="majorBidi"/>
          <w:sz w:val="22"/>
          <w:szCs w:val="22"/>
        </w:rPr>
      </w:pPr>
      <w:r w:rsidRPr="00045A49">
        <w:rPr>
          <w:rFonts w:asciiTheme="majorBidi" w:hAnsiTheme="majorBidi" w:cstheme="majorBidi"/>
          <w:sz w:val="22"/>
          <w:szCs w:val="22"/>
        </w:rPr>
        <w:t>Contemplate principles of transparency and accountability;</w:t>
      </w:r>
    </w:p>
    <w:p w14:paraId="3EDE7D6B" w14:textId="77777777" w:rsidR="00C336F1" w:rsidRPr="00045A49" w:rsidRDefault="00C336F1" w:rsidP="00213342">
      <w:pPr>
        <w:pStyle w:val="ListParagraph"/>
        <w:numPr>
          <w:ilvl w:val="0"/>
          <w:numId w:val="18"/>
        </w:numPr>
        <w:tabs>
          <w:tab w:val="left" w:pos="5103"/>
        </w:tabs>
        <w:ind w:left="900" w:hanging="450"/>
        <w:jc w:val="both"/>
        <w:rPr>
          <w:rFonts w:asciiTheme="majorBidi" w:hAnsiTheme="majorBidi" w:cstheme="majorBidi"/>
          <w:sz w:val="22"/>
          <w:szCs w:val="22"/>
        </w:rPr>
      </w:pPr>
      <w:r w:rsidRPr="00045A49">
        <w:rPr>
          <w:rFonts w:asciiTheme="majorBidi" w:hAnsiTheme="majorBidi" w:cstheme="majorBidi"/>
          <w:sz w:val="22"/>
          <w:szCs w:val="22"/>
        </w:rPr>
        <w:t>Ensure technical advice and capacity building;</w:t>
      </w:r>
    </w:p>
    <w:p w14:paraId="787E5047" w14:textId="77777777" w:rsidR="00C336F1" w:rsidRPr="00045A49" w:rsidRDefault="00C336F1" w:rsidP="00213342">
      <w:pPr>
        <w:pStyle w:val="ListParagraph"/>
        <w:numPr>
          <w:ilvl w:val="0"/>
          <w:numId w:val="18"/>
        </w:numPr>
        <w:tabs>
          <w:tab w:val="left" w:pos="5103"/>
        </w:tabs>
        <w:ind w:left="900" w:hanging="450"/>
        <w:jc w:val="both"/>
        <w:rPr>
          <w:rFonts w:asciiTheme="majorBidi" w:hAnsiTheme="majorBidi" w:cstheme="majorBidi"/>
          <w:sz w:val="22"/>
          <w:szCs w:val="22"/>
          <w:lang w:val="es-MX"/>
        </w:rPr>
      </w:pPr>
      <w:proofErr w:type="spellStart"/>
      <w:r w:rsidRPr="00045A49">
        <w:rPr>
          <w:rFonts w:asciiTheme="majorBidi" w:hAnsiTheme="majorBidi" w:cstheme="majorBidi"/>
          <w:sz w:val="22"/>
          <w:szCs w:val="22"/>
          <w:lang w:val="es-MX"/>
        </w:rPr>
        <w:t>Generate</w:t>
      </w:r>
      <w:proofErr w:type="spellEnd"/>
      <w:r w:rsidRPr="00045A49">
        <w:rPr>
          <w:rFonts w:asciiTheme="majorBidi" w:hAnsiTheme="majorBidi" w:cstheme="majorBidi"/>
          <w:sz w:val="22"/>
          <w:szCs w:val="22"/>
          <w:lang w:val="es-MX"/>
        </w:rPr>
        <w:t xml:space="preserve"> </w:t>
      </w:r>
      <w:proofErr w:type="spellStart"/>
      <w:r w:rsidRPr="00045A49">
        <w:rPr>
          <w:rFonts w:asciiTheme="majorBidi" w:hAnsiTheme="majorBidi" w:cstheme="majorBidi"/>
          <w:sz w:val="22"/>
          <w:szCs w:val="22"/>
          <w:lang w:val="es-MX"/>
        </w:rPr>
        <w:t>tax</w:t>
      </w:r>
      <w:proofErr w:type="spellEnd"/>
      <w:r w:rsidRPr="00045A49">
        <w:rPr>
          <w:rFonts w:asciiTheme="majorBidi" w:hAnsiTheme="majorBidi" w:cstheme="majorBidi"/>
          <w:sz w:val="22"/>
          <w:szCs w:val="22"/>
          <w:lang w:val="es-MX"/>
        </w:rPr>
        <w:t xml:space="preserve"> incentives;</w:t>
      </w:r>
    </w:p>
    <w:p w14:paraId="20DAAEE7" w14:textId="77777777" w:rsidR="00C336F1" w:rsidRPr="00045A49" w:rsidRDefault="00C336F1" w:rsidP="00213342">
      <w:pPr>
        <w:pStyle w:val="ListParagraph"/>
        <w:numPr>
          <w:ilvl w:val="0"/>
          <w:numId w:val="18"/>
        </w:numPr>
        <w:tabs>
          <w:tab w:val="left" w:pos="5103"/>
        </w:tabs>
        <w:ind w:left="900" w:hanging="450"/>
        <w:jc w:val="both"/>
        <w:rPr>
          <w:rFonts w:asciiTheme="majorBidi" w:hAnsiTheme="majorBidi" w:cstheme="majorBidi"/>
          <w:sz w:val="22"/>
          <w:szCs w:val="22"/>
        </w:rPr>
      </w:pPr>
      <w:r w:rsidRPr="00045A49">
        <w:rPr>
          <w:rFonts w:asciiTheme="majorBidi" w:hAnsiTheme="majorBidi" w:cstheme="majorBidi"/>
          <w:sz w:val="22"/>
          <w:szCs w:val="22"/>
        </w:rPr>
        <w:t>Promote public policies for the creation of financing funds.</w:t>
      </w:r>
    </w:p>
    <w:p w14:paraId="33743ACA" w14:textId="6B3E6A36" w:rsidR="00C336F1" w:rsidRPr="00045A49" w:rsidRDefault="00C336F1" w:rsidP="00213342">
      <w:pPr>
        <w:rPr>
          <w:rFonts w:asciiTheme="majorBidi" w:hAnsiTheme="majorBidi" w:cstheme="majorBidi"/>
          <w:sz w:val="22"/>
          <w:szCs w:val="22"/>
        </w:rPr>
      </w:pPr>
    </w:p>
    <w:p w14:paraId="547D965F" w14:textId="77777777" w:rsidR="004E34C3" w:rsidRPr="00045A49" w:rsidRDefault="004E34C3" w:rsidP="00213342">
      <w:pPr>
        <w:rPr>
          <w:rFonts w:asciiTheme="majorBidi" w:hAnsiTheme="majorBidi" w:cstheme="majorBidi"/>
          <w:sz w:val="22"/>
          <w:szCs w:val="22"/>
        </w:rPr>
      </w:pPr>
    </w:p>
    <w:p w14:paraId="1AE6FDE1" w14:textId="524546F3" w:rsidR="00B077C5" w:rsidRPr="00045A49" w:rsidRDefault="00111535" w:rsidP="00213342">
      <w:pPr>
        <w:pStyle w:val="ListParagraph"/>
        <w:numPr>
          <w:ilvl w:val="0"/>
          <w:numId w:val="81"/>
        </w:numPr>
        <w:jc w:val="center"/>
        <w:rPr>
          <w:rFonts w:asciiTheme="majorBidi" w:hAnsiTheme="majorBidi" w:cstheme="majorBidi"/>
          <w:b/>
          <w:bCs/>
          <w:sz w:val="28"/>
          <w:szCs w:val="28"/>
        </w:rPr>
      </w:pPr>
      <w:r w:rsidRPr="00045A49">
        <w:rPr>
          <w:rFonts w:asciiTheme="majorBidi" w:hAnsiTheme="majorBidi" w:cstheme="majorBidi"/>
          <w:b/>
          <w:bCs/>
          <w:sz w:val="28"/>
          <w:szCs w:val="28"/>
        </w:rPr>
        <w:t>TIMEFRAME</w:t>
      </w:r>
    </w:p>
    <w:p w14:paraId="18B663F5" w14:textId="70FEA4FB" w:rsidR="00A03306" w:rsidRPr="00045A49" w:rsidRDefault="00A03306" w:rsidP="00213342">
      <w:pPr>
        <w:pStyle w:val="ListParagraph"/>
        <w:rPr>
          <w:rFonts w:asciiTheme="majorBidi" w:hAnsiTheme="majorBidi" w:cstheme="majorBidi"/>
          <w:sz w:val="28"/>
          <w:szCs w:val="28"/>
          <w:u w:val="single"/>
        </w:rPr>
      </w:pPr>
    </w:p>
    <w:p w14:paraId="740C35A7" w14:textId="77777777" w:rsidR="004E34C3" w:rsidRPr="00045A49" w:rsidRDefault="004E34C3" w:rsidP="00213342">
      <w:pPr>
        <w:pStyle w:val="ListParagraph"/>
        <w:rPr>
          <w:rFonts w:asciiTheme="majorBidi" w:hAnsiTheme="majorBidi" w:cstheme="majorBidi"/>
          <w:sz w:val="28"/>
          <w:szCs w:val="28"/>
          <w:u w:val="single"/>
        </w:rPr>
      </w:pPr>
    </w:p>
    <w:p w14:paraId="5964E0C9" w14:textId="13734D45" w:rsidR="00111535" w:rsidRPr="00045A49" w:rsidRDefault="00B077C5" w:rsidP="00213342">
      <w:pPr>
        <w:jc w:val="both"/>
        <w:rPr>
          <w:rFonts w:asciiTheme="majorBidi" w:hAnsiTheme="majorBidi" w:cstheme="majorBidi"/>
          <w:sz w:val="22"/>
          <w:szCs w:val="22"/>
        </w:rPr>
      </w:pPr>
      <w:r w:rsidRPr="00045A49">
        <w:rPr>
          <w:rFonts w:asciiTheme="majorBidi" w:hAnsiTheme="majorBidi" w:cstheme="majorBidi"/>
          <w:b/>
          <w:sz w:val="22"/>
          <w:szCs w:val="22"/>
        </w:rPr>
        <w:t>KEY MILESTONES:</w:t>
      </w:r>
      <w:r w:rsidRPr="00045A49">
        <w:rPr>
          <w:rFonts w:asciiTheme="majorBidi" w:hAnsiTheme="majorBidi" w:cstheme="majorBidi"/>
          <w:sz w:val="22"/>
          <w:szCs w:val="22"/>
        </w:rPr>
        <w:t xml:space="preserve"> </w:t>
      </w:r>
      <w:r w:rsidR="00111535" w:rsidRPr="00045A49">
        <w:rPr>
          <w:rFonts w:asciiTheme="majorBidi" w:hAnsiTheme="majorBidi" w:cstheme="majorBidi"/>
          <w:sz w:val="22"/>
          <w:szCs w:val="22"/>
        </w:rPr>
        <w:t xml:space="preserve">The International Decade of Indigenous Languages will consist of the following five </w:t>
      </w:r>
      <w:r w:rsidR="007F1844" w:rsidRPr="00045A49">
        <w:rPr>
          <w:rFonts w:asciiTheme="majorBidi" w:hAnsiTheme="majorBidi" w:cstheme="majorBidi"/>
          <w:sz w:val="22"/>
          <w:szCs w:val="22"/>
        </w:rPr>
        <w:t>milestones</w:t>
      </w:r>
      <w:r w:rsidR="00111535" w:rsidRPr="00045A49">
        <w:rPr>
          <w:rFonts w:asciiTheme="majorBidi" w:hAnsiTheme="majorBidi" w:cstheme="majorBidi"/>
          <w:sz w:val="22"/>
          <w:szCs w:val="22"/>
        </w:rPr>
        <w:t>:</w:t>
      </w:r>
    </w:p>
    <w:p w14:paraId="4967FE72" w14:textId="77777777" w:rsidR="004E34C3" w:rsidRPr="00045A49" w:rsidRDefault="004E34C3" w:rsidP="00213342">
      <w:pPr>
        <w:jc w:val="both"/>
        <w:rPr>
          <w:rFonts w:asciiTheme="majorBidi" w:hAnsiTheme="majorBidi" w:cstheme="majorBidi"/>
          <w:b/>
          <w:bCs/>
          <w:sz w:val="22"/>
          <w:szCs w:val="22"/>
        </w:rPr>
      </w:pPr>
    </w:p>
    <w:p w14:paraId="3BF30834" w14:textId="6B4BDE91" w:rsidR="00B077C5" w:rsidRPr="00045A49" w:rsidRDefault="00111535" w:rsidP="00213342">
      <w:pPr>
        <w:pStyle w:val="ListParagraph"/>
        <w:numPr>
          <w:ilvl w:val="0"/>
          <w:numId w:val="83"/>
        </w:numPr>
        <w:ind w:left="360"/>
        <w:jc w:val="both"/>
        <w:rPr>
          <w:rFonts w:asciiTheme="majorBidi" w:hAnsiTheme="majorBidi" w:cstheme="majorBidi"/>
          <w:b/>
          <w:bCs/>
          <w:sz w:val="22"/>
          <w:szCs w:val="22"/>
        </w:rPr>
      </w:pPr>
      <w:r w:rsidRPr="00045A49">
        <w:rPr>
          <w:rFonts w:asciiTheme="majorBidi" w:hAnsiTheme="majorBidi" w:cstheme="majorBidi"/>
          <w:b/>
          <w:bCs/>
          <w:sz w:val="22"/>
          <w:szCs w:val="22"/>
        </w:rPr>
        <w:t xml:space="preserve">2020 – 2021 / </w:t>
      </w:r>
      <w:r w:rsidRPr="00045A49">
        <w:rPr>
          <w:rFonts w:asciiTheme="majorBidi" w:hAnsiTheme="majorBidi" w:cstheme="majorBidi"/>
          <w:b/>
          <w:bCs/>
          <w:sz w:val="22"/>
          <w:szCs w:val="22"/>
          <w:lang w:val="lt-LT"/>
        </w:rPr>
        <w:t>TRANSITION</w:t>
      </w:r>
      <w:r w:rsidRPr="00045A49">
        <w:rPr>
          <w:rFonts w:asciiTheme="majorBidi" w:hAnsiTheme="majorBidi" w:cstheme="majorBidi"/>
          <w:b/>
          <w:bCs/>
          <w:sz w:val="22"/>
          <w:szCs w:val="22"/>
        </w:rPr>
        <w:t xml:space="preserve"> </w:t>
      </w:r>
    </w:p>
    <w:p w14:paraId="0E10696C" w14:textId="17B7D7F9" w:rsidR="00111535" w:rsidRPr="00045A49" w:rsidRDefault="00111535" w:rsidP="00213342">
      <w:pPr>
        <w:pStyle w:val="ListParagraph"/>
        <w:ind w:left="360"/>
        <w:jc w:val="both"/>
        <w:rPr>
          <w:rFonts w:asciiTheme="majorBidi" w:hAnsiTheme="majorBidi" w:cstheme="majorBidi"/>
          <w:sz w:val="22"/>
          <w:szCs w:val="22"/>
        </w:rPr>
      </w:pPr>
      <w:r w:rsidRPr="00045A49">
        <w:rPr>
          <w:rFonts w:asciiTheme="majorBidi" w:hAnsiTheme="majorBidi" w:cstheme="majorBidi"/>
          <w:bCs/>
          <w:sz w:val="22"/>
          <w:szCs w:val="22"/>
        </w:rPr>
        <w:t>This period is focus on the preparatory actions</w:t>
      </w:r>
      <w:r w:rsidR="00A72D4D" w:rsidRPr="00045A49">
        <w:rPr>
          <w:rFonts w:asciiTheme="majorBidi" w:hAnsiTheme="majorBidi" w:cstheme="majorBidi"/>
          <w:bCs/>
          <w:sz w:val="22"/>
          <w:szCs w:val="22"/>
        </w:rPr>
        <w:t>:</w:t>
      </w:r>
      <w:r w:rsidRPr="00045A49">
        <w:rPr>
          <w:rFonts w:asciiTheme="majorBidi" w:hAnsiTheme="majorBidi" w:cstheme="majorBidi"/>
          <w:bCs/>
          <w:sz w:val="22"/>
          <w:szCs w:val="22"/>
        </w:rPr>
        <w:t xml:space="preserve"> launch </w:t>
      </w:r>
      <w:r w:rsidR="00A72D4D" w:rsidRPr="00045A49">
        <w:rPr>
          <w:rFonts w:asciiTheme="majorBidi" w:hAnsiTheme="majorBidi" w:cstheme="majorBidi"/>
          <w:bCs/>
          <w:sz w:val="22"/>
          <w:szCs w:val="22"/>
        </w:rPr>
        <w:t>of the</w:t>
      </w:r>
      <w:r w:rsidRPr="00045A49">
        <w:rPr>
          <w:rFonts w:asciiTheme="majorBidi" w:hAnsiTheme="majorBidi" w:cstheme="majorBidi"/>
          <w:bCs/>
          <w:sz w:val="22"/>
          <w:szCs w:val="22"/>
        </w:rPr>
        <w:t xml:space="preserve"> </w:t>
      </w:r>
      <w:r w:rsidR="00A72D4D" w:rsidRPr="00045A49">
        <w:rPr>
          <w:rFonts w:asciiTheme="majorBidi" w:hAnsiTheme="majorBidi" w:cstheme="majorBidi"/>
          <w:bCs/>
          <w:sz w:val="22"/>
          <w:szCs w:val="22"/>
        </w:rPr>
        <w:t>D</w:t>
      </w:r>
      <w:r w:rsidRPr="00045A49">
        <w:rPr>
          <w:rFonts w:asciiTheme="majorBidi" w:hAnsiTheme="majorBidi" w:cstheme="majorBidi"/>
          <w:bCs/>
          <w:sz w:val="22"/>
          <w:szCs w:val="22"/>
        </w:rPr>
        <w:t>ecade, including</w:t>
      </w:r>
      <w:r w:rsidRPr="00045A49">
        <w:rPr>
          <w:rFonts w:asciiTheme="majorBidi" w:hAnsiTheme="majorBidi" w:cstheme="majorBidi"/>
          <w:b/>
          <w:bCs/>
          <w:sz w:val="22"/>
          <w:szCs w:val="22"/>
        </w:rPr>
        <w:t xml:space="preserve"> </w:t>
      </w:r>
      <w:r w:rsidRPr="00045A49">
        <w:rPr>
          <w:rFonts w:asciiTheme="majorBidi" w:hAnsiTheme="majorBidi" w:cstheme="majorBidi"/>
          <w:bCs/>
          <w:sz w:val="22"/>
          <w:szCs w:val="22"/>
        </w:rPr>
        <w:t>evaluation of the IYIL2019, wider</w:t>
      </w:r>
      <w:r w:rsidRPr="00045A49">
        <w:rPr>
          <w:rFonts w:asciiTheme="majorBidi" w:hAnsiTheme="majorBidi" w:cstheme="majorBidi"/>
          <w:b/>
          <w:bCs/>
          <w:sz w:val="22"/>
          <w:szCs w:val="22"/>
        </w:rPr>
        <w:t xml:space="preserve"> </w:t>
      </w:r>
      <w:r w:rsidRPr="00045A49">
        <w:rPr>
          <w:rFonts w:asciiTheme="majorBidi" w:hAnsiTheme="majorBidi" w:cstheme="majorBidi"/>
          <w:bCs/>
          <w:sz w:val="22"/>
          <w:szCs w:val="22"/>
        </w:rPr>
        <w:t>consultations, planning and launch</w:t>
      </w:r>
      <w:r w:rsidRPr="00045A49">
        <w:rPr>
          <w:rFonts w:asciiTheme="majorBidi" w:hAnsiTheme="majorBidi" w:cstheme="majorBidi"/>
          <w:b/>
          <w:bCs/>
          <w:sz w:val="22"/>
          <w:szCs w:val="22"/>
        </w:rPr>
        <w:t xml:space="preserve"> </w:t>
      </w:r>
      <w:r w:rsidRPr="00045A49">
        <w:rPr>
          <w:rFonts w:asciiTheme="majorBidi" w:hAnsiTheme="majorBidi" w:cstheme="majorBidi"/>
          <w:bCs/>
          <w:sz w:val="22"/>
          <w:szCs w:val="22"/>
        </w:rPr>
        <w:t>of</w:t>
      </w:r>
      <w:r w:rsidRPr="00045A49">
        <w:rPr>
          <w:rFonts w:asciiTheme="majorBidi" w:hAnsiTheme="majorBidi" w:cstheme="majorBidi"/>
          <w:b/>
          <w:bCs/>
          <w:sz w:val="22"/>
          <w:szCs w:val="22"/>
        </w:rPr>
        <w:t xml:space="preserve"> </w:t>
      </w:r>
      <w:r w:rsidRPr="00045A49">
        <w:rPr>
          <w:rFonts w:asciiTheme="majorBidi" w:hAnsiTheme="majorBidi" w:cstheme="majorBidi"/>
          <w:sz w:val="22"/>
          <w:szCs w:val="22"/>
          <w:lang w:val="lt-LT"/>
        </w:rPr>
        <w:t>indigenous languages rel</w:t>
      </w:r>
      <w:r w:rsidR="00802A4F" w:rsidRPr="00045A49">
        <w:rPr>
          <w:rFonts w:asciiTheme="majorBidi" w:hAnsiTheme="majorBidi" w:cstheme="majorBidi"/>
          <w:sz w:val="22"/>
          <w:szCs w:val="22"/>
          <w:lang w:val="lt-LT"/>
        </w:rPr>
        <w:t>e</w:t>
      </w:r>
      <w:r w:rsidRPr="00045A49">
        <w:rPr>
          <w:rFonts w:asciiTheme="majorBidi" w:hAnsiTheme="majorBidi" w:cstheme="majorBidi"/>
          <w:sz w:val="22"/>
          <w:szCs w:val="22"/>
          <w:lang w:val="lt-LT"/>
        </w:rPr>
        <w:t xml:space="preserve">vant actions, and mobilization of </w:t>
      </w:r>
      <w:r w:rsidR="00A72D4D" w:rsidRPr="00045A49">
        <w:rPr>
          <w:rFonts w:asciiTheme="majorBidi" w:hAnsiTheme="majorBidi" w:cstheme="majorBidi"/>
          <w:sz w:val="22"/>
          <w:szCs w:val="22"/>
          <w:lang w:val="lt-LT"/>
        </w:rPr>
        <w:t>necessary consolidate resources.</w:t>
      </w:r>
      <w:r w:rsidRPr="00045A49">
        <w:rPr>
          <w:rFonts w:asciiTheme="majorBidi" w:hAnsiTheme="majorBidi" w:cstheme="majorBidi"/>
          <w:sz w:val="22"/>
          <w:szCs w:val="22"/>
          <w:lang w:val="lt-LT"/>
        </w:rPr>
        <w:t xml:space="preserve"> </w:t>
      </w:r>
      <w:r w:rsidR="00A72D4D" w:rsidRPr="00045A49">
        <w:rPr>
          <w:rFonts w:asciiTheme="majorBidi" w:hAnsiTheme="majorBidi" w:cstheme="majorBidi"/>
          <w:sz w:val="22"/>
          <w:szCs w:val="22"/>
          <w:lang w:val="lt-LT"/>
        </w:rPr>
        <w:t>C</w:t>
      </w:r>
      <w:r w:rsidRPr="00045A49">
        <w:rPr>
          <w:rFonts w:asciiTheme="majorBidi" w:hAnsiTheme="majorBidi" w:cstheme="majorBidi"/>
          <w:sz w:val="22"/>
          <w:szCs w:val="22"/>
          <w:lang w:val="lt-LT"/>
        </w:rPr>
        <w:t xml:space="preserve">oordination mechanism for the </w:t>
      </w:r>
      <w:r w:rsidR="006F189D" w:rsidRPr="00045A49">
        <w:rPr>
          <w:rFonts w:asciiTheme="majorBidi" w:hAnsiTheme="majorBidi" w:cstheme="majorBidi"/>
          <w:sz w:val="22"/>
          <w:szCs w:val="22"/>
          <w:lang w:val="lt-LT"/>
        </w:rPr>
        <w:t xml:space="preserve">use, </w:t>
      </w:r>
      <w:r w:rsidRPr="00045A49">
        <w:rPr>
          <w:rFonts w:asciiTheme="majorBidi" w:hAnsiTheme="majorBidi" w:cstheme="majorBidi"/>
          <w:sz w:val="22"/>
          <w:szCs w:val="22"/>
          <w:lang w:val="lt-LT"/>
        </w:rPr>
        <w:t>preservation, revitalization and pr</w:t>
      </w:r>
      <w:r w:rsidR="00A72D4D" w:rsidRPr="00045A49">
        <w:rPr>
          <w:rFonts w:asciiTheme="majorBidi" w:hAnsiTheme="majorBidi" w:cstheme="majorBidi"/>
          <w:sz w:val="22"/>
          <w:szCs w:val="22"/>
          <w:lang w:val="lt-LT"/>
        </w:rPr>
        <w:t>omotion of indigenous languages a</w:t>
      </w:r>
      <w:r w:rsidRPr="00045A49">
        <w:rPr>
          <w:rFonts w:asciiTheme="majorBidi" w:hAnsiTheme="majorBidi" w:cstheme="majorBidi"/>
          <w:sz w:val="22"/>
          <w:szCs w:val="22"/>
          <w:lang w:val="lt-LT"/>
        </w:rPr>
        <w:t>nd empowerment of their users at global, regional</w:t>
      </w:r>
      <w:r w:rsidR="008B774D" w:rsidRPr="00045A49">
        <w:rPr>
          <w:rFonts w:asciiTheme="majorBidi" w:hAnsiTheme="majorBidi" w:cstheme="majorBidi"/>
          <w:sz w:val="22"/>
          <w:szCs w:val="22"/>
          <w:lang w:val="lt-LT"/>
        </w:rPr>
        <w:t>,</w:t>
      </w:r>
      <w:r w:rsidRPr="00045A49">
        <w:rPr>
          <w:rFonts w:asciiTheme="majorBidi" w:hAnsiTheme="majorBidi" w:cstheme="majorBidi"/>
          <w:sz w:val="22"/>
          <w:szCs w:val="22"/>
          <w:lang w:val="lt-LT"/>
        </w:rPr>
        <w:t xml:space="preserve"> national </w:t>
      </w:r>
      <w:r w:rsidR="006F189D" w:rsidRPr="00045A49">
        <w:rPr>
          <w:rFonts w:asciiTheme="majorBidi" w:hAnsiTheme="majorBidi" w:cstheme="majorBidi"/>
          <w:sz w:val="22"/>
          <w:szCs w:val="22"/>
          <w:lang w:val="lt-LT"/>
        </w:rPr>
        <w:t xml:space="preserve">and local </w:t>
      </w:r>
      <w:r w:rsidRPr="00045A49">
        <w:rPr>
          <w:rFonts w:asciiTheme="majorBidi" w:hAnsiTheme="majorBidi" w:cstheme="majorBidi"/>
          <w:sz w:val="22"/>
          <w:szCs w:val="22"/>
          <w:lang w:val="lt-LT"/>
        </w:rPr>
        <w:t>levels</w:t>
      </w:r>
      <w:r w:rsidR="00A72D4D" w:rsidRPr="00045A49">
        <w:rPr>
          <w:rFonts w:asciiTheme="majorBidi" w:hAnsiTheme="majorBidi" w:cstheme="majorBidi"/>
          <w:sz w:val="22"/>
          <w:szCs w:val="22"/>
          <w:lang w:val="lt-LT"/>
        </w:rPr>
        <w:t>,</w:t>
      </w:r>
      <w:r w:rsidR="006F189D" w:rsidRPr="00045A49">
        <w:rPr>
          <w:rFonts w:asciiTheme="majorBidi" w:hAnsiTheme="majorBidi" w:cstheme="majorBidi"/>
          <w:sz w:val="22"/>
          <w:szCs w:val="22"/>
          <w:lang w:val="lt-LT"/>
        </w:rPr>
        <w:t xml:space="preserve"> in the public and private spaces</w:t>
      </w:r>
      <w:r w:rsidRPr="00045A49">
        <w:rPr>
          <w:rFonts w:asciiTheme="majorBidi" w:hAnsiTheme="majorBidi" w:cstheme="majorBidi"/>
          <w:sz w:val="22"/>
          <w:szCs w:val="22"/>
        </w:rPr>
        <w:t>.</w:t>
      </w:r>
    </w:p>
    <w:p w14:paraId="26A90504" w14:textId="77777777" w:rsidR="00111535" w:rsidRPr="00045A49" w:rsidRDefault="00111535" w:rsidP="00213342">
      <w:pPr>
        <w:ind w:left="348"/>
        <w:jc w:val="both"/>
        <w:rPr>
          <w:rFonts w:asciiTheme="majorBidi" w:hAnsiTheme="majorBidi" w:cstheme="majorBidi"/>
          <w:b/>
          <w:sz w:val="22"/>
          <w:szCs w:val="22"/>
        </w:rPr>
      </w:pPr>
    </w:p>
    <w:p w14:paraId="7632F0B3" w14:textId="58A65723" w:rsidR="00B077C5" w:rsidRPr="00045A49" w:rsidRDefault="00111535" w:rsidP="00213342">
      <w:pPr>
        <w:pStyle w:val="ListParagraph"/>
        <w:numPr>
          <w:ilvl w:val="0"/>
          <w:numId w:val="83"/>
        </w:numPr>
        <w:ind w:left="360"/>
        <w:jc w:val="both"/>
        <w:rPr>
          <w:rFonts w:asciiTheme="majorBidi" w:hAnsiTheme="majorBidi" w:cstheme="majorBidi"/>
          <w:b/>
          <w:bCs/>
          <w:sz w:val="22"/>
          <w:szCs w:val="22"/>
          <w:lang w:val="lt-LT"/>
        </w:rPr>
      </w:pPr>
      <w:r w:rsidRPr="00045A49">
        <w:rPr>
          <w:rFonts w:asciiTheme="majorBidi" w:hAnsiTheme="majorBidi" w:cstheme="majorBidi"/>
          <w:b/>
          <w:bCs/>
          <w:sz w:val="22"/>
          <w:szCs w:val="22"/>
        </w:rPr>
        <w:t xml:space="preserve">2022 – 2025 / </w:t>
      </w:r>
      <w:r w:rsidRPr="00045A49">
        <w:rPr>
          <w:rFonts w:asciiTheme="majorBidi" w:hAnsiTheme="majorBidi" w:cstheme="majorBidi"/>
          <w:b/>
          <w:bCs/>
          <w:sz w:val="22"/>
          <w:szCs w:val="22"/>
          <w:lang w:val="lt-LT"/>
        </w:rPr>
        <w:t xml:space="preserve">SCALE UP </w:t>
      </w:r>
    </w:p>
    <w:p w14:paraId="3D322772" w14:textId="2CD4B1FF" w:rsidR="00111535" w:rsidRPr="00045A49" w:rsidRDefault="00111535" w:rsidP="00213342">
      <w:pPr>
        <w:pStyle w:val="ListParagraph"/>
        <w:ind w:left="360"/>
        <w:jc w:val="both"/>
        <w:rPr>
          <w:rFonts w:asciiTheme="majorBidi" w:hAnsiTheme="majorBidi" w:cstheme="majorBidi"/>
          <w:sz w:val="22"/>
          <w:szCs w:val="22"/>
          <w:lang w:val="lt-LT"/>
        </w:rPr>
      </w:pPr>
      <w:r w:rsidRPr="00045A49">
        <w:rPr>
          <w:rFonts w:asciiTheme="majorBidi" w:hAnsiTheme="majorBidi" w:cstheme="majorBidi"/>
          <w:bCs/>
          <w:sz w:val="22"/>
          <w:szCs w:val="22"/>
          <w:lang w:val="lt-LT"/>
        </w:rPr>
        <w:t>During this period, all relevant stakeholders</w:t>
      </w:r>
      <w:r w:rsidRPr="00045A49">
        <w:rPr>
          <w:rFonts w:asciiTheme="majorBidi" w:hAnsiTheme="majorBidi" w:cstheme="majorBidi"/>
          <w:b/>
          <w:bCs/>
          <w:sz w:val="22"/>
          <w:szCs w:val="22"/>
          <w:lang w:val="lt-LT"/>
        </w:rPr>
        <w:t xml:space="preserve"> </w:t>
      </w:r>
      <w:r w:rsidRPr="00045A49">
        <w:rPr>
          <w:rFonts w:asciiTheme="majorBidi" w:hAnsiTheme="majorBidi" w:cstheme="majorBidi"/>
          <w:bCs/>
          <w:sz w:val="22"/>
          <w:szCs w:val="22"/>
          <w:lang w:val="lt-LT"/>
        </w:rPr>
        <w:t xml:space="preserve">are engaged in the </w:t>
      </w:r>
      <w:r w:rsidRPr="00045A49">
        <w:rPr>
          <w:rFonts w:asciiTheme="majorBidi" w:hAnsiTheme="majorBidi" w:cstheme="majorBidi"/>
          <w:sz w:val="22"/>
          <w:szCs w:val="22"/>
          <w:lang w:val="lt-LT"/>
        </w:rPr>
        <w:t>implemen</w:t>
      </w:r>
      <w:r w:rsidR="00802A4F" w:rsidRPr="00045A49">
        <w:rPr>
          <w:rFonts w:asciiTheme="majorBidi" w:hAnsiTheme="majorBidi" w:cstheme="majorBidi"/>
          <w:sz w:val="22"/>
          <w:szCs w:val="22"/>
          <w:lang w:val="lt-LT"/>
        </w:rPr>
        <w:t>ta</w:t>
      </w:r>
      <w:r w:rsidRPr="00045A49">
        <w:rPr>
          <w:rFonts w:asciiTheme="majorBidi" w:hAnsiTheme="majorBidi" w:cstheme="majorBidi"/>
          <w:sz w:val="22"/>
          <w:szCs w:val="22"/>
          <w:lang w:val="lt-LT"/>
        </w:rPr>
        <w:t>tion of the Global Action Plan through</w:t>
      </w:r>
      <w:r w:rsidR="00C1249E" w:rsidRPr="00045A49">
        <w:rPr>
          <w:rFonts w:asciiTheme="majorBidi" w:hAnsiTheme="majorBidi" w:cstheme="majorBidi"/>
          <w:sz w:val="22"/>
          <w:szCs w:val="22"/>
          <w:lang w:val="lt-LT"/>
        </w:rPr>
        <w:t xml:space="preserve"> an established </w:t>
      </w:r>
      <w:r w:rsidRPr="00045A49">
        <w:rPr>
          <w:rFonts w:asciiTheme="majorBidi" w:hAnsiTheme="majorBidi" w:cstheme="majorBidi"/>
          <w:sz w:val="22"/>
          <w:szCs w:val="22"/>
          <w:lang w:val="lt-LT"/>
        </w:rPr>
        <w:t>multidonor financial mechanism, flagship activities and partnerships to preserve, revitalize and promote indigenous languages.</w:t>
      </w:r>
    </w:p>
    <w:p w14:paraId="482014B5" w14:textId="77777777" w:rsidR="00111535" w:rsidRPr="00045A49" w:rsidRDefault="00111535" w:rsidP="00213342">
      <w:pPr>
        <w:ind w:left="348"/>
        <w:jc w:val="both"/>
        <w:rPr>
          <w:rFonts w:asciiTheme="majorBidi" w:hAnsiTheme="majorBidi" w:cstheme="majorBidi"/>
          <w:b/>
          <w:bCs/>
          <w:sz w:val="22"/>
          <w:szCs w:val="22"/>
          <w:lang w:val="lt-LT"/>
        </w:rPr>
      </w:pPr>
    </w:p>
    <w:p w14:paraId="5BF97593" w14:textId="0069BA4D" w:rsidR="00B077C5" w:rsidRPr="00045A49" w:rsidRDefault="00111535" w:rsidP="00213342">
      <w:pPr>
        <w:pStyle w:val="ListParagraph"/>
        <w:numPr>
          <w:ilvl w:val="0"/>
          <w:numId w:val="83"/>
        </w:numPr>
        <w:ind w:left="360"/>
        <w:jc w:val="both"/>
        <w:rPr>
          <w:rFonts w:asciiTheme="majorBidi" w:hAnsiTheme="majorBidi" w:cstheme="majorBidi"/>
          <w:sz w:val="22"/>
          <w:szCs w:val="22"/>
          <w:lang w:val="lt-LT"/>
        </w:rPr>
      </w:pPr>
      <w:r w:rsidRPr="00045A49">
        <w:rPr>
          <w:rFonts w:asciiTheme="majorBidi" w:hAnsiTheme="majorBidi" w:cstheme="majorBidi"/>
          <w:b/>
          <w:bCs/>
          <w:sz w:val="22"/>
          <w:szCs w:val="22"/>
        </w:rPr>
        <w:t xml:space="preserve">2025 – 2027 / </w:t>
      </w:r>
      <w:r w:rsidRPr="00045A49">
        <w:rPr>
          <w:rFonts w:asciiTheme="majorBidi" w:hAnsiTheme="majorBidi" w:cstheme="majorBidi"/>
          <w:b/>
          <w:bCs/>
          <w:sz w:val="22"/>
          <w:szCs w:val="22"/>
          <w:lang w:val="lt-LT"/>
        </w:rPr>
        <w:t>MID REVIEW</w:t>
      </w:r>
      <w:r w:rsidRPr="00045A49">
        <w:rPr>
          <w:rFonts w:asciiTheme="majorBidi" w:hAnsiTheme="majorBidi" w:cstheme="majorBidi"/>
          <w:sz w:val="22"/>
          <w:szCs w:val="22"/>
          <w:lang w:val="lt-LT"/>
        </w:rPr>
        <w:t xml:space="preserve"> </w:t>
      </w:r>
    </w:p>
    <w:p w14:paraId="11C74ADC" w14:textId="1B490960" w:rsidR="00111535" w:rsidRPr="00045A49" w:rsidRDefault="00111535" w:rsidP="00213342">
      <w:pPr>
        <w:pStyle w:val="ListParagraph"/>
        <w:ind w:left="360"/>
        <w:jc w:val="both"/>
        <w:rPr>
          <w:rFonts w:asciiTheme="majorBidi" w:hAnsiTheme="majorBidi" w:cstheme="majorBidi"/>
          <w:sz w:val="22"/>
          <w:szCs w:val="22"/>
        </w:rPr>
      </w:pPr>
      <w:r w:rsidRPr="00045A49">
        <w:rPr>
          <w:rFonts w:asciiTheme="majorBidi" w:hAnsiTheme="majorBidi" w:cstheme="majorBidi"/>
          <w:sz w:val="22"/>
          <w:szCs w:val="22"/>
          <w:lang w:val="lt-LT"/>
        </w:rPr>
        <w:t>Based on the midterm review results, new opportunities will be identified and tackle existing challenges for the strategic integration of indigenous languages into a new global development framework (Post 2030 Agenda)</w:t>
      </w:r>
      <w:r w:rsidR="007D6FD7" w:rsidRPr="00045A49">
        <w:rPr>
          <w:rFonts w:asciiTheme="majorBidi" w:hAnsiTheme="majorBidi" w:cstheme="majorBidi"/>
          <w:sz w:val="22"/>
          <w:szCs w:val="22"/>
          <w:lang w:val="lt-LT"/>
        </w:rPr>
        <w:t>,</w:t>
      </w:r>
      <w:r w:rsidRPr="00045A49">
        <w:rPr>
          <w:rFonts w:asciiTheme="majorBidi" w:hAnsiTheme="majorBidi" w:cstheme="majorBidi"/>
          <w:sz w:val="22"/>
          <w:szCs w:val="22"/>
          <w:lang w:val="lt-LT"/>
        </w:rPr>
        <w:t xml:space="preserve"> and national, regional and global strategies and development frameworks in order to preserve, revitalize and promote them.</w:t>
      </w:r>
    </w:p>
    <w:p w14:paraId="258F8B00" w14:textId="77777777" w:rsidR="00111535" w:rsidRPr="00045A49" w:rsidRDefault="00111535" w:rsidP="00213342">
      <w:pPr>
        <w:ind w:left="348"/>
        <w:jc w:val="both"/>
        <w:rPr>
          <w:rFonts w:asciiTheme="majorBidi" w:hAnsiTheme="majorBidi" w:cstheme="majorBidi"/>
          <w:b/>
          <w:bCs/>
          <w:sz w:val="22"/>
          <w:szCs w:val="22"/>
          <w:lang w:val="lt-LT"/>
        </w:rPr>
      </w:pPr>
    </w:p>
    <w:p w14:paraId="53797E45" w14:textId="46DB4FA2" w:rsidR="00B077C5" w:rsidRPr="00045A49" w:rsidRDefault="00111535" w:rsidP="00213342">
      <w:pPr>
        <w:pStyle w:val="ListParagraph"/>
        <w:numPr>
          <w:ilvl w:val="0"/>
          <w:numId w:val="83"/>
        </w:numPr>
        <w:autoSpaceDE w:val="0"/>
        <w:autoSpaceDN w:val="0"/>
        <w:adjustRightInd w:val="0"/>
        <w:ind w:left="360"/>
        <w:jc w:val="both"/>
        <w:rPr>
          <w:rFonts w:asciiTheme="majorBidi" w:hAnsiTheme="majorBidi" w:cstheme="majorBidi"/>
          <w:sz w:val="22"/>
          <w:szCs w:val="22"/>
          <w:lang w:val="lt-LT"/>
        </w:rPr>
      </w:pPr>
      <w:r w:rsidRPr="00045A49">
        <w:rPr>
          <w:rFonts w:asciiTheme="majorBidi" w:hAnsiTheme="majorBidi" w:cstheme="majorBidi"/>
          <w:b/>
          <w:bCs/>
          <w:sz w:val="22"/>
          <w:szCs w:val="22"/>
          <w:lang w:val="lt-LT"/>
        </w:rPr>
        <w:t xml:space="preserve">2027 </w:t>
      </w:r>
      <w:r w:rsidRPr="00045A49">
        <w:rPr>
          <w:rFonts w:asciiTheme="majorBidi" w:hAnsiTheme="majorBidi" w:cstheme="majorBidi"/>
          <w:b/>
          <w:bCs/>
          <w:sz w:val="22"/>
          <w:szCs w:val="22"/>
        </w:rPr>
        <w:t xml:space="preserve">– </w:t>
      </w:r>
      <w:r w:rsidRPr="00045A49">
        <w:rPr>
          <w:rFonts w:asciiTheme="majorBidi" w:hAnsiTheme="majorBidi" w:cstheme="majorBidi"/>
          <w:b/>
          <w:bCs/>
          <w:sz w:val="22"/>
          <w:szCs w:val="22"/>
          <w:lang w:val="lt-LT"/>
        </w:rPr>
        <w:t>2030</w:t>
      </w:r>
      <w:r w:rsidRPr="00045A49">
        <w:rPr>
          <w:rFonts w:asciiTheme="majorBidi" w:hAnsiTheme="majorBidi" w:cstheme="majorBidi"/>
          <w:b/>
          <w:bCs/>
          <w:kern w:val="24"/>
          <w:sz w:val="22"/>
          <w:szCs w:val="22"/>
          <w:lang w:val="lt-LT"/>
        </w:rPr>
        <w:t xml:space="preserve"> / </w:t>
      </w:r>
      <w:r w:rsidRPr="00045A49">
        <w:rPr>
          <w:rFonts w:asciiTheme="majorBidi" w:hAnsiTheme="majorBidi" w:cstheme="majorBidi"/>
          <w:b/>
          <w:bCs/>
          <w:sz w:val="22"/>
          <w:szCs w:val="22"/>
          <w:lang w:val="lt-LT"/>
        </w:rPr>
        <w:t>STRATEGIC POSITIONING</w:t>
      </w:r>
    </w:p>
    <w:p w14:paraId="0ED457DE" w14:textId="0C20701B" w:rsidR="00111535" w:rsidRPr="00045A49" w:rsidRDefault="00111535" w:rsidP="00213342">
      <w:pPr>
        <w:pStyle w:val="ListParagraph"/>
        <w:autoSpaceDE w:val="0"/>
        <w:autoSpaceDN w:val="0"/>
        <w:adjustRightInd w:val="0"/>
        <w:ind w:left="360"/>
        <w:jc w:val="both"/>
        <w:rPr>
          <w:rFonts w:asciiTheme="majorBidi" w:hAnsiTheme="majorBidi" w:cstheme="majorBidi"/>
          <w:sz w:val="22"/>
          <w:szCs w:val="22"/>
        </w:rPr>
      </w:pPr>
      <w:r w:rsidRPr="00045A49">
        <w:rPr>
          <w:rFonts w:asciiTheme="majorBidi" w:hAnsiTheme="majorBidi" w:cstheme="majorBidi"/>
          <w:sz w:val="22"/>
          <w:szCs w:val="22"/>
          <w:lang w:val="lt-LT"/>
        </w:rPr>
        <w:t>Make strategic choices to position indigenous languages within a new global strategic development framework</w:t>
      </w:r>
      <w:r w:rsidR="00A919DD" w:rsidRPr="00045A49">
        <w:rPr>
          <w:rFonts w:asciiTheme="majorBidi" w:hAnsiTheme="majorBidi" w:cstheme="majorBidi"/>
          <w:sz w:val="22"/>
          <w:szCs w:val="22"/>
          <w:lang w:val="lt-LT"/>
        </w:rPr>
        <w:t xml:space="preserve"> and</w:t>
      </w:r>
      <w:r w:rsidR="0068447D" w:rsidRPr="00045A49">
        <w:rPr>
          <w:rFonts w:asciiTheme="majorBidi" w:hAnsiTheme="majorBidi" w:cstheme="majorBidi"/>
          <w:sz w:val="22"/>
          <w:szCs w:val="22"/>
          <w:lang w:val="lt-LT"/>
        </w:rPr>
        <w:t xml:space="preserve"> related discussions to</w:t>
      </w:r>
      <w:r w:rsidRPr="00045A49">
        <w:rPr>
          <w:rFonts w:asciiTheme="majorBidi" w:hAnsiTheme="majorBidi" w:cstheme="majorBidi"/>
          <w:sz w:val="22"/>
          <w:szCs w:val="22"/>
          <w:lang w:val="lt-LT"/>
        </w:rPr>
        <w:t xml:space="preserve"> identi</w:t>
      </w:r>
      <w:r w:rsidR="006C77F6" w:rsidRPr="00045A49">
        <w:rPr>
          <w:rFonts w:asciiTheme="majorBidi" w:hAnsiTheme="majorBidi" w:cstheme="majorBidi"/>
          <w:sz w:val="22"/>
          <w:szCs w:val="22"/>
          <w:lang w:val="lt-LT"/>
        </w:rPr>
        <w:t>fy</w:t>
      </w:r>
      <w:r w:rsidRPr="00045A49">
        <w:rPr>
          <w:rFonts w:asciiTheme="majorBidi" w:hAnsiTheme="majorBidi" w:cstheme="majorBidi"/>
          <w:sz w:val="22"/>
          <w:szCs w:val="22"/>
          <w:lang w:val="lt-LT"/>
        </w:rPr>
        <w:t xml:space="preserve"> next steps for the future plans to preserve, revitalize and promote indigenous languages</w:t>
      </w:r>
      <w:r w:rsidRPr="00045A49">
        <w:rPr>
          <w:rFonts w:asciiTheme="majorBidi" w:hAnsiTheme="majorBidi" w:cstheme="majorBidi"/>
          <w:sz w:val="22"/>
          <w:szCs w:val="22"/>
        </w:rPr>
        <w:t>.</w:t>
      </w:r>
    </w:p>
    <w:p w14:paraId="033BA376" w14:textId="77777777" w:rsidR="00111535" w:rsidRPr="00045A49" w:rsidRDefault="00111535" w:rsidP="00213342">
      <w:pPr>
        <w:autoSpaceDE w:val="0"/>
        <w:autoSpaceDN w:val="0"/>
        <w:adjustRightInd w:val="0"/>
        <w:ind w:left="348"/>
        <w:jc w:val="both"/>
        <w:rPr>
          <w:rFonts w:asciiTheme="majorBidi" w:hAnsiTheme="majorBidi" w:cstheme="majorBidi"/>
          <w:b/>
          <w:bCs/>
          <w:sz w:val="22"/>
          <w:szCs w:val="22"/>
        </w:rPr>
      </w:pPr>
    </w:p>
    <w:p w14:paraId="22CF8C53" w14:textId="668AE020" w:rsidR="00B077C5" w:rsidRPr="00045A49" w:rsidRDefault="00111535" w:rsidP="00213342">
      <w:pPr>
        <w:pStyle w:val="ListParagraph"/>
        <w:numPr>
          <w:ilvl w:val="0"/>
          <w:numId w:val="83"/>
        </w:numPr>
        <w:ind w:left="360"/>
        <w:jc w:val="both"/>
        <w:rPr>
          <w:rFonts w:asciiTheme="majorBidi" w:hAnsiTheme="majorBidi" w:cstheme="majorBidi"/>
          <w:sz w:val="22"/>
          <w:szCs w:val="22"/>
          <w:lang w:val="lt-LT"/>
        </w:rPr>
      </w:pPr>
      <w:r w:rsidRPr="00045A49">
        <w:rPr>
          <w:rFonts w:asciiTheme="majorBidi" w:hAnsiTheme="majorBidi" w:cstheme="majorBidi"/>
          <w:b/>
          <w:bCs/>
          <w:sz w:val="22"/>
          <w:szCs w:val="22"/>
        </w:rPr>
        <w:t xml:space="preserve">2031– 2032 / </w:t>
      </w:r>
      <w:r w:rsidRPr="00045A49">
        <w:rPr>
          <w:rFonts w:asciiTheme="majorBidi" w:hAnsiTheme="majorBidi" w:cstheme="majorBidi"/>
          <w:b/>
          <w:bCs/>
          <w:sz w:val="22"/>
          <w:szCs w:val="22"/>
          <w:lang w:val="lt-LT"/>
        </w:rPr>
        <w:t>INTEGRATIO</w:t>
      </w:r>
      <w:r w:rsidRPr="00045A49">
        <w:rPr>
          <w:rFonts w:asciiTheme="majorBidi" w:hAnsiTheme="majorBidi" w:cstheme="majorBidi"/>
          <w:b/>
          <w:sz w:val="22"/>
          <w:szCs w:val="22"/>
          <w:lang w:val="lt-LT"/>
        </w:rPr>
        <w:t>N</w:t>
      </w:r>
      <w:r w:rsidRPr="00045A49">
        <w:rPr>
          <w:rFonts w:asciiTheme="majorBidi" w:hAnsiTheme="majorBidi" w:cstheme="majorBidi"/>
          <w:sz w:val="22"/>
          <w:szCs w:val="22"/>
          <w:lang w:val="lt-LT"/>
        </w:rPr>
        <w:t xml:space="preserve"> </w:t>
      </w:r>
    </w:p>
    <w:p w14:paraId="21FAA81B" w14:textId="34159787" w:rsidR="00111535" w:rsidRPr="00045A49" w:rsidRDefault="00111535" w:rsidP="00213342">
      <w:pPr>
        <w:pStyle w:val="ListParagraph"/>
        <w:ind w:left="360"/>
        <w:jc w:val="both"/>
        <w:rPr>
          <w:rFonts w:asciiTheme="majorBidi" w:hAnsiTheme="majorBidi" w:cstheme="majorBidi"/>
          <w:sz w:val="22"/>
          <w:szCs w:val="22"/>
        </w:rPr>
      </w:pPr>
      <w:r w:rsidRPr="00045A49">
        <w:rPr>
          <w:rFonts w:asciiTheme="majorBidi" w:hAnsiTheme="majorBidi" w:cstheme="majorBidi"/>
          <w:sz w:val="22"/>
          <w:szCs w:val="22"/>
          <w:lang w:val="lt-LT"/>
        </w:rPr>
        <w:lastRenderedPageBreak/>
        <w:t xml:space="preserve">Integrate indigenous languages into a new global strategic development framework (Post 2030 </w:t>
      </w:r>
      <w:r w:rsidR="0082146E" w:rsidRPr="00045A49">
        <w:rPr>
          <w:rFonts w:asciiTheme="majorBidi" w:hAnsiTheme="majorBidi" w:cstheme="majorBidi"/>
          <w:sz w:val="22"/>
          <w:szCs w:val="22"/>
          <w:lang w:val="lt-LT"/>
        </w:rPr>
        <w:t xml:space="preserve">Sustainable Development </w:t>
      </w:r>
      <w:r w:rsidR="00E8735F" w:rsidRPr="00045A49">
        <w:rPr>
          <w:rFonts w:asciiTheme="majorBidi" w:hAnsiTheme="majorBidi" w:cstheme="majorBidi"/>
          <w:sz w:val="22"/>
          <w:szCs w:val="22"/>
          <w:lang w:val="lt-LT"/>
        </w:rPr>
        <w:t>Framework</w:t>
      </w:r>
      <w:r w:rsidRPr="00045A49">
        <w:rPr>
          <w:rFonts w:asciiTheme="majorBidi" w:hAnsiTheme="majorBidi" w:cstheme="majorBidi"/>
          <w:sz w:val="22"/>
          <w:szCs w:val="22"/>
          <w:lang w:val="lt-LT"/>
        </w:rPr>
        <w:t>) in order to ensure a long-term sustainability and vitality of languages, as well as empowerment of indigenous language users.</w:t>
      </w:r>
    </w:p>
    <w:p w14:paraId="418E0B95" w14:textId="77777777" w:rsidR="004E34C3" w:rsidRPr="00045A49" w:rsidRDefault="004E34C3" w:rsidP="00213342">
      <w:pPr>
        <w:jc w:val="both"/>
        <w:rPr>
          <w:rFonts w:asciiTheme="majorBidi" w:hAnsiTheme="majorBidi" w:cstheme="majorBidi"/>
          <w:iCs/>
          <w:sz w:val="22"/>
          <w:szCs w:val="22"/>
        </w:rPr>
      </w:pPr>
    </w:p>
    <w:p w14:paraId="2D9626F3" w14:textId="7C76F341" w:rsidR="00C04F0E" w:rsidRPr="00045A49" w:rsidRDefault="00C04F0E" w:rsidP="00213342">
      <w:pPr>
        <w:jc w:val="center"/>
        <w:rPr>
          <w:rFonts w:asciiTheme="majorBidi" w:hAnsiTheme="majorBidi" w:cstheme="majorBidi"/>
          <w:iCs/>
          <w:sz w:val="22"/>
          <w:szCs w:val="22"/>
        </w:rPr>
      </w:pPr>
      <w:r w:rsidRPr="00045A49">
        <w:rPr>
          <w:rFonts w:asciiTheme="majorBidi" w:hAnsiTheme="majorBidi" w:cstheme="majorBidi"/>
          <w:iCs/>
          <w:sz w:val="22"/>
          <w:szCs w:val="22"/>
        </w:rPr>
        <w:t>* * *</w:t>
      </w:r>
    </w:p>
    <w:sectPr w:rsidR="00C04F0E" w:rsidRPr="00045A49" w:rsidSect="0000399C">
      <w:headerReference w:type="default" r:id="rId8"/>
      <w:footerReference w:type="even" r:id="rId9"/>
      <w:footerReference w:type="default" r:id="rId10"/>
      <w:pgSz w:w="12240" w:h="15840"/>
      <w:pgMar w:top="1260" w:right="1260" w:bottom="810" w:left="1440" w:header="708" w:footer="8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ED05B" w14:textId="77777777" w:rsidR="00305001" w:rsidRDefault="00305001" w:rsidP="00C23CA0">
      <w:r>
        <w:separator/>
      </w:r>
    </w:p>
  </w:endnote>
  <w:endnote w:type="continuationSeparator" w:id="0">
    <w:p w14:paraId="17815267" w14:textId="77777777" w:rsidR="00305001" w:rsidRDefault="00305001" w:rsidP="00C2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1892442"/>
      <w:docPartObj>
        <w:docPartGallery w:val="Page Numbers (Bottom of Page)"/>
        <w:docPartUnique/>
      </w:docPartObj>
    </w:sdtPr>
    <w:sdtEndPr>
      <w:rPr>
        <w:rStyle w:val="PageNumber"/>
      </w:rPr>
    </w:sdtEndPr>
    <w:sdtContent>
      <w:p w14:paraId="65651D0D" w14:textId="0AE460F7" w:rsidR="00305001" w:rsidRDefault="00305001" w:rsidP="00754A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FA38E2" w14:textId="77777777" w:rsidR="00305001" w:rsidRDefault="00305001" w:rsidP="007030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2"/>
        <w:szCs w:val="22"/>
      </w:rPr>
      <w:id w:val="846365497"/>
      <w:docPartObj>
        <w:docPartGallery w:val="Page Numbers (Bottom of Page)"/>
        <w:docPartUnique/>
      </w:docPartObj>
    </w:sdtPr>
    <w:sdtEndPr/>
    <w:sdtContent>
      <w:sdt>
        <w:sdtPr>
          <w:rPr>
            <w:rFonts w:asciiTheme="majorBidi" w:hAnsiTheme="majorBidi" w:cstheme="majorBidi"/>
            <w:sz w:val="22"/>
            <w:szCs w:val="22"/>
          </w:rPr>
          <w:id w:val="-1769616900"/>
          <w:docPartObj>
            <w:docPartGallery w:val="Page Numbers (Top of Page)"/>
            <w:docPartUnique/>
          </w:docPartObj>
        </w:sdtPr>
        <w:sdtEndPr/>
        <w:sdtContent>
          <w:p w14:paraId="1E4F4647" w14:textId="77777777" w:rsidR="00305001" w:rsidRPr="00A268C9" w:rsidRDefault="00305001" w:rsidP="00A268C9">
            <w:pPr>
              <w:pStyle w:val="Footer"/>
              <w:jc w:val="center"/>
              <w:rPr>
                <w:rFonts w:asciiTheme="majorBidi" w:hAnsiTheme="majorBidi" w:cstheme="majorBidi"/>
                <w:sz w:val="22"/>
                <w:szCs w:val="22"/>
              </w:rPr>
            </w:pPr>
            <w:r>
              <w:rPr>
                <w:rFonts w:asciiTheme="majorBidi" w:hAnsiTheme="majorBidi" w:cstheme="majorBidi"/>
                <w:sz w:val="22"/>
                <w:szCs w:val="22"/>
              </w:rPr>
              <w:br/>
            </w:r>
            <w:r w:rsidRPr="00A268C9">
              <w:rPr>
                <w:rFonts w:asciiTheme="majorBidi" w:hAnsiTheme="majorBidi" w:cstheme="majorBidi"/>
                <w:sz w:val="22"/>
                <w:szCs w:val="22"/>
              </w:rPr>
              <w:t xml:space="preserve">Page </w:t>
            </w:r>
            <w:r w:rsidRPr="00A268C9">
              <w:rPr>
                <w:rFonts w:asciiTheme="majorBidi" w:hAnsiTheme="majorBidi" w:cstheme="majorBidi"/>
                <w:b/>
                <w:bCs/>
                <w:sz w:val="22"/>
                <w:szCs w:val="22"/>
              </w:rPr>
              <w:fldChar w:fldCharType="begin"/>
            </w:r>
            <w:r w:rsidRPr="00A268C9">
              <w:rPr>
                <w:rFonts w:asciiTheme="majorBidi" w:hAnsiTheme="majorBidi" w:cstheme="majorBidi"/>
                <w:b/>
                <w:bCs/>
                <w:sz w:val="22"/>
                <w:szCs w:val="22"/>
              </w:rPr>
              <w:instrText xml:space="preserve"> PAGE </w:instrText>
            </w:r>
            <w:r w:rsidRPr="00A268C9">
              <w:rPr>
                <w:rFonts w:asciiTheme="majorBidi" w:hAnsiTheme="majorBidi" w:cstheme="majorBidi"/>
                <w:b/>
                <w:bCs/>
                <w:sz w:val="22"/>
                <w:szCs w:val="22"/>
              </w:rPr>
              <w:fldChar w:fldCharType="separate"/>
            </w:r>
            <w:r w:rsidRPr="00A268C9">
              <w:rPr>
                <w:rFonts w:asciiTheme="majorBidi" w:hAnsiTheme="majorBidi" w:cstheme="majorBidi"/>
                <w:b/>
                <w:bCs/>
                <w:noProof/>
                <w:sz w:val="22"/>
                <w:szCs w:val="22"/>
              </w:rPr>
              <w:t>2</w:t>
            </w:r>
            <w:r w:rsidRPr="00A268C9">
              <w:rPr>
                <w:rFonts w:asciiTheme="majorBidi" w:hAnsiTheme="majorBidi" w:cstheme="majorBidi"/>
                <w:b/>
                <w:bCs/>
                <w:sz w:val="22"/>
                <w:szCs w:val="22"/>
              </w:rPr>
              <w:fldChar w:fldCharType="end"/>
            </w:r>
            <w:r w:rsidRPr="00A268C9">
              <w:rPr>
                <w:rFonts w:asciiTheme="majorBidi" w:hAnsiTheme="majorBidi" w:cstheme="majorBidi"/>
                <w:sz w:val="22"/>
                <w:szCs w:val="22"/>
              </w:rPr>
              <w:t xml:space="preserve"> of </w:t>
            </w:r>
            <w:r w:rsidRPr="00A268C9">
              <w:rPr>
                <w:rFonts w:asciiTheme="majorBidi" w:hAnsiTheme="majorBidi" w:cstheme="majorBidi"/>
                <w:b/>
                <w:bCs/>
                <w:sz w:val="22"/>
                <w:szCs w:val="22"/>
              </w:rPr>
              <w:fldChar w:fldCharType="begin"/>
            </w:r>
            <w:r w:rsidRPr="00A268C9">
              <w:rPr>
                <w:rFonts w:asciiTheme="majorBidi" w:hAnsiTheme="majorBidi" w:cstheme="majorBidi"/>
                <w:b/>
                <w:bCs/>
                <w:sz w:val="22"/>
                <w:szCs w:val="22"/>
              </w:rPr>
              <w:instrText xml:space="preserve"> NUMPAGES  </w:instrText>
            </w:r>
            <w:r w:rsidRPr="00A268C9">
              <w:rPr>
                <w:rFonts w:asciiTheme="majorBidi" w:hAnsiTheme="majorBidi" w:cstheme="majorBidi"/>
                <w:b/>
                <w:bCs/>
                <w:sz w:val="22"/>
                <w:szCs w:val="22"/>
              </w:rPr>
              <w:fldChar w:fldCharType="separate"/>
            </w:r>
            <w:r w:rsidRPr="00A268C9">
              <w:rPr>
                <w:rFonts w:asciiTheme="majorBidi" w:hAnsiTheme="majorBidi" w:cstheme="majorBidi"/>
                <w:b/>
                <w:bCs/>
                <w:noProof/>
                <w:sz w:val="22"/>
                <w:szCs w:val="22"/>
              </w:rPr>
              <w:t>2</w:t>
            </w:r>
            <w:r w:rsidRPr="00A268C9">
              <w:rPr>
                <w:rFonts w:asciiTheme="majorBidi" w:hAnsiTheme="majorBidi" w:cstheme="majorBidi"/>
                <w:b/>
                <w:bCs/>
                <w:sz w:val="22"/>
                <w:szCs w:val="22"/>
              </w:rPr>
              <w:fldChar w:fldCharType="end"/>
            </w:r>
          </w:p>
        </w:sdtContent>
      </w:sdt>
    </w:sdtContent>
  </w:sdt>
  <w:p w14:paraId="270F818E" w14:textId="77777777" w:rsidR="00305001" w:rsidRDefault="00305001" w:rsidP="007030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796EE" w14:textId="77777777" w:rsidR="00305001" w:rsidRDefault="00305001" w:rsidP="00C23CA0">
      <w:r>
        <w:separator/>
      </w:r>
    </w:p>
  </w:footnote>
  <w:footnote w:type="continuationSeparator" w:id="0">
    <w:p w14:paraId="7BDE294C" w14:textId="77777777" w:rsidR="00305001" w:rsidRDefault="00305001" w:rsidP="00C23CA0">
      <w:r>
        <w:continuationSeparator/>
      </w:r>
    </w:p>
  </w:footnote>
  <w:footnote w:id="1">
    <w:p w14:paraId="16CE1640" w14:textId="55176E5F" w:rsidR="00305001" w:rsidRPr="00A268C9" w:rsidRDefault="00305001" w:rsidP="00790D54">
      <w:pPr>
        <w:pStyle w:val="FootnoteText"/>
        <w:adjustRightInd w:val="0"/>
        <w:ind w:left="284" w:right="9" w:hanging="284"/>
        <w:rPr>
          <w:sz w:val="14"/>
          <w:szCs w:val="14"/>
          <w:lang w:val="en-US"/>
        </w:rPr>
      </w:pPr>
      <w:r>
        <w:rPr>
          <w:rStyle w:val="FootnoteReference"/>
        </w:rPr>
        <w:footnoteRef/>
      </w:r>
      <w:r w:rsidRPr="007A3491">
        <w:rPr>
          <w:lang w:val="en-US"/>
        </w:rPr>
        <w:t xml:space="preserve"> </w:t>
      </w:r>
      <w:r>
        <w:rPr>
          <w:lang w:val="en-US"/>
        </w:rPr>
        <w:t xml:space="preserve"> </w:t>
      </w:r>
      <w:r w:rsidRPr="0033434C">
        <w:rPr>
          <w:sz w:val="16"/>
          <w:szCs w:val="16"/>
          <w:lang w:val="en-US"/>
        </w:rPr>
        <w:t>System-wide action plan for ensuring a coherent approach to achieving the ends of the United Nations Declaration on the</w:t>
      </w:r>
      <w:r w:rsidRPr="00A268C9">
        <w:rPr>
          <w:sz w:val="16"/>
          <w:szCs w:val="16"/>
          <w:lang w:val="en-US"/>
        </w:rPr>
        <w:t xml:space="preserve"> </w:t>
      </w:r>
      <w:r w:rsidRPr="0033434C">
        <w:rPr>
          <w:sz w:val="16"/>
          <w:szCs w:val="16"/>
          <w:lang w:val="en-US"/>
        </w:rPr>
        <w:t>Rights of Indigenous Peoples. http://www.un.org/en/ga/search/view_doc.asp?symbol=E/C.19/2016/5</w:t>
      </w:r>
    </w:p>
    <w:p w14:paraId="7235556F" w14:textId="77777777" w:rsidR="00305001" w:rsidRPr="00A268C9" w:rsidRDefault="00305001" w:rsidP="00703068">
      <w:pPr>
        <w:pStyle w:val="FootnoteText"/>
        <w:adjustRightInd w:val="0"/>
        <w:ind w:left="284" w:right="1267" w:hanging="284"/>
        <w:rPr>
          <w:sz w:val="14"/>
          <w:szCs w:val="14"/>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820134"/>
      <w:docPartObj>
        <w:docPartGallery w:val="Watermarks"/>
        <w:docPartUnique/>
      </w:docPartObj>
    </w:sdtPr>
    <w:sdtEndPr/>
    <w:sdtContent>
      <w:p w14:paraId="7380FBED" w14:textId="5348B2A3" w:rsidR="00305001" w:rsidRDefault="00E425E3">
        <w:pPr>
          <w:pStyle w:val="Header"/>
        </w:pPr>
        <w:r>
          <w:rPr>
            <w:noProof/>
          </w:rPr>
          <w:pict w14:anchorId="4C4DC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3487"/>
    <w:multiLevelType w:val="hybridMultilevel"/>
    <w:tmpl w:val="09ECDD4C"/>
    <w:numStyleLink w:val="6"/>
  </w:abstractNum>
  <w:abstractNum w:abstractNumId="1" w15:restartNumberingAfterBreak="0">
    <w:nsid w:val="0241378C"/>
    <w:multiLevelType w:val="hybridMultilevel"/>
    <w:tmpl w:val="03622F60"/>
    <w:lvl w:ilvl="0" w:tplc="BC163358">
      <w:start w:val="1"/>
      <w:numFmt w:val="decimal"/>
      <w:lvlText w:val="%1."/>
      <w:lvlJc w:val="left"/>
      <w:pPr>
        <w:ind w:left="720" w:hanging="360"/>
      </w:pPr>
      <w:rPr>
        <w:rFonts w:cstheme="minorBidi"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558A8"/>
    <w:multiLevelType w:val="hybridMultilevel"/>
    <w:tmpl w:val="B19E79CC"/>
    <w:lvl w:ilvl="0" w:tplc="D1AC6DEC">
      <w:start w:val="1"/>
      <w:numFmt w:val="bullet"/>
      <w:lvlText w:val="-"/>
      <w:lvlJc w:val="left"/>
      <w:pPr>
        <w:ind w:left="1440" w:hanging="360"/>
      </w:pPr>
      <w:rPr>
        <w:rFonts w:ascii="Courier New" w:hAnsi="Courier New" w:hint="default"/>
      </w:rPr>
    </w:lvl>
    <w:lvl w:ilvl="1" w:tplc="D1AC6DEC">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C97AA3"/>
    <w:multiLevelType w:val="hybridMultilevel"/>
    <w:tmpl w:val="32C4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95BFA"/>
    <w:multiLevelType w:val="hybridMultilevel"/>
    <w:tmpl w:val="B5343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68548AB"/>
    <w:multiLevelType w:val="hybridMultilevel"/>
    <w:tmpl w:val="1E68F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0070F"/>
    <w:multiLevelType w:val="hybridMultilevel"/>
    <w:tmpl w:val="E4784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4063C"/>
    <w:multiLevelType w:val="hybridMultilevel"/>
    <w:tmpl w:val="9F88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14017"/>
    <w:multiLevelType w:val="hybridMultilevel"/>
    <w:tmpl w:val="C966E1D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0A1A338B"/>
    <w:multiLevelType w:val="hybridMultilevel"/>
    <w:tmpl w:val="343AFC94"/>
    <w:lvl w:ilvl="0" w:tplc="D1AC6DE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6A41E4"/>
    <w:multiLevelType w:val="hybridMultilevel"/>
    <w:tmpl w:val="352A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AA62389"/>
    <w:multiLevelType w:val="hybridMultilevel"/>
    <w:tmpl w:val="03AC3342"/>
    <w:lvl w:ilvl="0" w:tplc="1F403E44">
      <w:numFmt w:val="bullet"/>
      <w:lvlText w:val="•"/>
      <w:lvlJc w:val="left"/>
      <w:pPr>
        <w:ind w:left="276" w:hanging="360"/>
      </w:pPr>
      <w:rPr>
        <w:rFonts w:ascii="Calibri" w:eastAsiaTheme="minorEastAsia" w:hAnsi="Calibri" w:cs="Calibri" w:hint="default"/>
      </w:rPr>
    </w:lvl>
    <w:lvl w:ilvl="1" w:tplc="04090003" w:tentative="1">
      <w:start w:val="1"/>
      <w:numFmt w:val="bullet"/>
      <w:lvlText w:val="o"/>
      <w:lvlJc w:val="left"/>
      <w:pPr>
        <w:ind w:left="996" w:hanging="360"/>
      </w:pPr>
      <w:rPr>
        <w:rFonts w:ascii="Courier New" w:hAnsi="Courier New" w:cs="Courier New" w:hint="default"/>
      </w:rPr>
    </w:lvl>
    <w:lvl w:ilvl="2" w:tplc="04090005" w:tentative="1">
      <w:start w:val="1"/>
      <w:numFmt w:val="bullet"/>
      <w:lvlText w:val=""/>
      <w:lvlJc w:val="left"/>
      <w:pPr>
        <w:ind w:left="1716" w:hanging="360"/>
      </w:pPr>
      <w:rPr>
        <w:rFonts w:ascii="Wingdings" w:hAnsi="Wingdings" w:hint="default"/>
      </w:rPr>
    </w:lvl>
    <w:lvl w:ilvl="3" w:tplc="04090001" w:tentative="1">
      <w:start w:val="1"/>
      <w:numFmt w:val="bullet"/>
      <w:lvlText w:val=""/>
      <w:lvlJc w:val="left"/>
      <w:pPr>
        <w:ind w:left="2436" w:hanging="360"/>
      </w:pPr>
      <w:rPr>
        <w:rFonts w:ascii="Symbol" w:hAnsi="Symbol" w:hint="default"/>
      </w:rPr>
    </w:lvl>
    <w:lvl w:ilvl="4" w:tplc="04090003" w:tentative="1">
      <w:start w:val="1"/>
      <w:numFmt w:val="bullet"/>
      <w:lvlText w:val="o"/>
      <w:lvlJc w:val="left"/>
      <w:pPr>
        <w:ind w:left="3156" w:hanging="360"/>
      </w:pPr>
      <w:rPr>
        <w:rFonts w:ascii="Courier New" w:hAnsi="Courier New" w:cs="Courier New" w:hint="default"/>
      </w:rPr>
    </w:lvl>
    <w:lvl w:ilvl="5" w:tplc="04090005" w:tentative="1">
      <w:start w:val="1"/>
      <w:numFmt w:val="bullet"/>
      <w:lvlText w:val=""/>
      <w:lvlJc w:val="left"/>
      <w:pPr>
        <w:ind w:left="3876" w:hanging="360"/>
      </w:pPr>
      <w:rPr>
        <w:rFonts w:ascii="Wingdings" w:hAnsi="Wingdings" w:hint="default"/>
      </w:rPr>
    </w:lvl>
    <w:lvl w:ilvl="6" w:tplc="04090001" w:tentative="1">
      <w:start w:val="1"/>
      <w:numFmt w:val="bullet"/>
      <w:lvlText w:val=""/>
      <w:lvlJc w:val="left"/>
      <w:pPr>
        <w:ind w:left="4596" w:hanging="360"/>
      </w:pPr>
      <w:rPr>
        <w:rFonts w:ascii="Symbol" w:hAnsi="Symbol" w:hint="default"/>
      </w:rPr>
    </w:lvl>
    <w:lvl w:ilvl="7" w:tplc="04090003" w:tentative="1">
      <w:start w:val="1"/>
      <w:numFmt w:val="bullet"/>
      <w:lvlText w:val="o"/>
      <w:lvlJc w:val="left"/>
      <w:pPr>
        <w:ind w:left="5316" w:hanging="360"/>
      </w:pPr>
      <w:rPr>
        <w:rFonts w:ascii="Courier New" w:hAnsi="Courier New" w:cs="Courier New" w:hint="default"/>
      </w:rPr>
    </w:lvl>
    <w:lvl w:ilvl="8" w:tplc="04090005" w:tentative="1">
      <w:start w:val="1"/>
      <w:numFmt w:val="bullet"/>
      <w:lvlText w:val=""/>
      <w:lvlJc w:val="left"/>
      <w:pPr>
        <w:ind w:left="6036" w:hanging="360"/>
      </w:pPr>
      <w:rPr>
        <w:rFonts w:ascii="Wingdings" w:hAnsi="Wingdings" w:hint="default"/>
      </w:rPr>
    </w:lvl>
  </w:abstractNum>
  <w:abstractNum w:abstractNumId="12" w15:restartNumberingAfterBreak="0">
    <w:nsid w:val="0E34115A"/>
    <w:multiLevelType w:val="hybridMultilevel"/>
    <w:tmpl w:val="B7A26C86"/>
    <w:lvl w:ilvl="0" w:tplc="D1AC6DEC">
      <w:start w:val="1"/>
      <w:numFmt w:val="bullet"/>
      <w:lvlText w:val="-"/>
      <w:lvlJc w:val="left"/>
      <w:pPr>
        <w:ind w:left="810" w:hanging="360"/>
      </w:pPr>
      <w:rPr>
        <w:rFonts w:ascii="Courier New" w:hAnsi="Courier New" w:hint="default"/>
      </w:rPr>
    </w:lvl>
    <w:lvl w:ilvl="1" w:tplc="FA4617F2" w:tentative="1">
      <w:start w:val="1"/>
      <w:numFmt w:val="bullet"/>
      <w:lvlText w:val="•"/>
      <w:lvlJc w:val="left"/>
      <w:pPr>
        <w:tabs>
          <w:tab w:val="num" w:pos="810"/>
        </w:tabs>
        <w:ind w:left="810" w:hanging="360"/>
      </w:pPr>
      <w:rPr>
        <w:rFonts w:ascii="Arial" w:hAnsi="Arial" w:hint="default"/>
      </w:rPr>
    </w:lvl>
    <w:lvl w:ilvl="2" w:tplc="0BFAD22A" w:tentative="1">
      <w:start w:val="1"/>
      <w:numFmt w:val="bullet"/>
      <w:lvlText w:val="•"/>
      <w:lvlJc w:val="left"/>
      <w:pPr>
        <w:tabs>
          <w:tab w:val="num" w:pos="1530"/>
        </w:tabs>
        <w:ind w:left="1530" w:hanging="360"/>
      </w:pPr>
      <w:rPr>
        <w:rFonts w:ascii="Arial" w:hAnsi="Arial" w:hint="default"/>
      </w:rPr>
    </w:lvl>
    <w:lvl w:ilvl="3" w:tplc="0E868598" w:tentative="1">
      <w:start w:val="1"/>
      <w:numFmt w:val="bullet"/>
      <w:lvlText w:val="•"/>
      <w:lvlJc w:val="left"/>
      <w:pPr>
        <w:tabs>
          <w:tab w:val="num" w:pos="2250"/>
        </w:tabs>
        <w:ind w:left="2250" w:hanging="360"/>
      </w:pPr>
      <w:rPr>
        <w:rFonts w:ascii="Arial" w:hAnsi="Arial" w:hint="default"/>
      </w:rPr>
    </w:lvl>
    <w:lvl w:ilvl="4" w:tplc="8068BCBC" w:tentative="1">
      <w:start w:val="1"/>
      <w:numFmt w:val="bullet"/>
      <w:lvlText w:val="•"/>
      <w:lvlJc w:val="left"/>
      <w:pPr>
        <w:tabs>
          <w:tab w:val="num" w:pos="2970"/>
        </w:tabs>
        <w:ind w:left="2970" w:hanging="360"/>
      </w:pPr>
      <w:rPr>
        <w:rFonts w:ascii="Arial" w:hAnsi="Arial" w:hint="default"/>
      </w:rPr>
    </w:lvl>
    <w:lvl w:ilvl="5" w:tplc="32368C74" w:tentative="1">
      <w:start w:val="1"/>
      <w:numFmt w:val="bullet"/>
      <w:lvlText w:val="•"/>
      <w:lvlJc w:val="left"/>
      <w:pPr>
        <w:tabs>
          <w:tab w:val="num" w:pos="3690"/>
        </w:tabs>
        <w:ind w:left="3690" w:hanging="360"/>
      </w:pPr>
      <w:rPr>
        <w:rFonts w:ascii="Arial" w:hAnsi="Arial" w:hint="default"/>
      </w:rPr>
    </w:lvl>
    <w:lvl w:ilvl="6" w:tplc="B98A96D8" w:tentative="1">
      <w:start w:val="1"/>
      <w:numFmt w:val="bullet"/>
      <w:lvlText w:val="•"/>
      <w:lvlJc w:val="left"/>
      <w:pPr>
        <w:tabs>
          <w:tab w:val="num" w:pos="4410"/>
        </w:tabs>
        <w:ind w:left="4410" w:hanging="360"/>
      </w:pPr>
      <w:rPr>
        <w:rFonts w:ascii="Arial" w:hAnsi="Arial" w:hint="default"/>
      </w:rPr>
    </w:lvl>
    <w:lvl w:ilvl="7" w:tplc="48F09F18" w:tentative="1">
      <w:start w:val="1"/>
      <w:numFmt w:val="bullet"/>
      <w:lvlText w:val="•"/>
      <w:lvlJc w:val="left"/>
      <w:pPr>
        <w:tabs>
          <w:tab w:val="num" w:pos="5130"/>
        </w:tabs>
        <w:ind w:left="5130" w:hanging="360"/>
      </w:pPr>
      <w:rPr>
        <w:rFonts w:ascii="Arial" w:hAnsi="Arial" w:hint="default"/>
      </w:rPr>
    </w:lvl>
    <w:lvl w:ilvl="8" w:tplc="DE9EEBE0" w:tentative="1">
      <w:start w:val="1"/>
      <w:numFmt w:val="bullet"/>
      <w:lvlText w:val="•"/>
      <w:lvlJc w:val="left"/>
      <w:pPr>
        <w:tabs>
          <w:tab w:val="num" w:pos="5850"/>
        </w:tabs>
        <w:ind w:left="5850" w:hanging="360"/>
      </w:pPr>
      <w:rPr>
        <w:rFonts w:ascii="Arial" w:hAnsi="Arial" w:hint="default"/>
      </w:rPr>
    </w:lvl>
  </w:abstractNum>
  <w:abstractNum w:abstractNumId="13" w15:restartNumberingAfterBreak="0">
    <w:nsid w:val="0E7000E4"/>
    <w:multiLevelType w:val="hybridMultilevel"/>
    <w:tmpl w:val="B742E0B6"/>
    <w:lvl w:ilvl="0" w:tplc="A6A20046">
      <w:start w:val="28"/>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F463589"/>
    <w:multiLevelType w:val="hybridMultilevel"/>
    <w:tmpl w:val="FA924B12"/>
    <w:lvl w:ilvl="0" w:tplc="D1AC6DEC">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10664151"/>
    <w:multiLevelType w:val="multilevel"/>
    <w:tmpl w:val="FD82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5A5D51"/>
    <w:multiLevelType w:val="hybridMultilevel"/>
    <w:tmpl w:val="94400058"/>
    <w:lvl w:ilvl="0" w:tplc="1F403E4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06213"/>
    <w:multiLevelType w:val="hybridMultilevel"/>
    <w:tmpl w:val="5C8E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951A18"/>
    <w:multiLevelType w:val="hybridMultilevel"/>
    <w:tmpl w:val="A6FE0292"/>
    <w:lvl w:ilvl="0" w:tplc="D1AC6DEC">
      <w:start w:val="1"/>
      <w:numFmt w:val="bullet"/>
      <w:lvlText w:val="-"/>
      <w:lvlJc w:val="left"/>
      <w:pPr>
        <w:ind w:left="720" w:hanging="360"/>
      </w:pPr>
      <w:rPr>
        <w:rFonts w:ascii="Courier New" w:hAnsi="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64C07E8">
      <w:start w:val="1"/>
      <w:numFmt w:val="bullet"/>
      <w:lvlText w:val="•"/>
      <w:lvlJc w:val="left"/>
      <w:pPr>
        <w:ind w:left="69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DB2D31C">
      <w:start w:val="1"/>
      <w:numFmt w:val="bullet"/>
      <w:lvlText w:val="-"/>
      <w:lvlJc w:val="left"/>
      <w:pPr>
        <w:ind w:left="14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19CD29C">
      <w:start w:val="1"/>
      <w:numFmt w:val="bullet"/>
      <w:lvlText w:val="-"/>
      <w:lvlJc w:val="left"/>
      <w:pPr>
        <w:ind w:left="108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589D36">
      <w:start w:val="1"/>
      <w:numFmt w:val="bullet"/>
      <w:lvlText w:val="o"/>
      <w:lvlJc w:val="left"/>
      <w:pPr>
        <w:ind w:left="180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042958C">
      <w:start w:val="1"/>
      <w:numFmt w:val="bullet"/>
      <w:lvlText w:val="▪"/>
      <w:lvlJc w:val="left"/>
      <w:pPr>
        <w:ind w:left="252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606BAB0">
      <w:start w:val="1"/>
      <w:numFmt w:val="bullet"/>
      <w:lvlText w:val="•"/>
      <w:lvlJc w:val="left"/>
      <w:pPr>
        <w:ind w:left="324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F0AC3AA">
      <w:start w:val="1"/>
      <w:numFmt w:val="bullet"/>
      <w:lvlText w:val="o"/>
      <w:lvlJc w:val="left"/>
      <w:pPr>
        <w:ind w:left="396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8A05F00">
      <w:start w:val="1"/>
      <w:numFmt w:val="bullet"/>
      <w:lvlText w:val="▪"/>
      <w:lvlJc w:val="left"/>
      <w:pPr>
        <w:ind w:left="468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71B098D"/>
    <w:multiLevelType w:val="hybridMultilevel"/>
    <w:tmpl w:val="13CE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0B7858"/>
    <w:multiLevelType w:val="hybridMultilevel"/>
    <w:tmpl w:val="7E482A8C"/>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F74865"/>
    <w:multiLevelType w:val="hybridMultilevel"/>
    <w:tmpl w:val="2348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C7E314"/>
    <w:multiLevelType w:val="hybridMultilevel"/>
    <w:tmpl w:val="BCD49B8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D837432"/>
    <w:multiLevelType w:val="hybridMultilevel"/>
    <w:tmpl w:val="F1528B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E0F6C31"/>
    <w:multiLevelType w:val="multilevel"/>
    <w:tmpl w:val="A262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3E33AF"/>
    <w:multiLevelType w:val="hybridMultilevel"/>
    <w:tmpl w:val="2508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5E7796"/>
    <w:multiLevelType w:val="multilevel"/>
    <w:tmpl w:val="0C5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BC0FA0"/>
    <w:multiLevelType w:val="hybridMultilevel"/>
    <w:tmpl w:val="207CADCA"/>
    <w:lvl w:ilvl="0" w:tplc="1F16E906">
      <w:start w:val="100"/>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15C0A3A"/>
    <w:multiLevelType w:val="hybridMultilevel"/>
    <w:tmpl w:val="BBB6E80A"/>
    <w:lvl w:ilvl="0" w:tplc="785489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34D75AE"/>
    <w:multiLevelType w:val="hybridMultilevel"/>
    <w:tmpl w:val="B308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9103A2"/>
    <w:multiLevelType w:val="hybridMultilevel"/>
    <w:tmpl w:val="0302B0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26361383"/>
    <w:multiLevelType w:val="hybridMultilevel"/>
    <w:tmpl w:val="2E747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8947CFD"/>
    <w:multiLevelType w:val="hybridMultilevel"/>
    <w:tmpl w:val="A680F1EA"/>
    <w:lvl w:ilvl="0" w:tplc="1F403E44">
      <w:numFmt w:val="bullet"/>
      <w:lvlText w:val="•"/>
      <w:lvlJc w:val="left"/>
      <w:pPr>
        <w:ind w:left="720" w:hanging="360"/>
      </w:pPr>
      <w:rPr>
        <w:rFonts w:ascii="Calibri" w:eastAsiaTheme="minorEastAsia" w:hAnsi="Calibri" w:cs="Calibri" w:hint="default"/>
      </w:rPr>
    </w:lvl>
    <w:lvl w:ilvl="1" w:tplc="EE92EDEA">
      <w:numFmt w:val="bullet"/>
      <w:lvlText w:val=""/>
      <w:lvlJc w:val="left"/>
      <w:pPr>
        <w:ind w:left="1440" w:hanging="360"/>
      </w:pPr>
      <w:rPr>
        <w:rFonts w:ascii="Symbol" w:eastAsiaTheme="minorEastAsia" w:hAnsi="Symbol" w:cstheme="minorHAnsi" w:hint="default"/>
      </w:rPr>
    </w:lvl>
    <w:lvl w:ilvl="2" w:tplc="D1AC6DEC">
      <w:start w:val="1"/>
      <w:numFmt w:val="bullet"/>
      <w:lvlText w:val="-"/>
      <w:lvlJc w:val="left"/>
      <w:pPr>
        <w:ind w:left="2160" w:hanging="360"/>
      </w:pPr>
      <w:rPr>
        <w:rFonts w:ascii="Courier New" w:hAnsi="Courier New" w:hint="default"/>
      </w:rPr>
    </w:lvl>
    <w:lvl w:ilvl="3" w:tplc="D1AC6DE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EA4357"/>
    <w:multiLevelType w:val="hybridMultilevel"/>
    <w:tmpl w:val="4BF8E82A"/>
    <w:lvl w:ilvl="0" w:tplc="1BB6952C">
      <w:start w:val="1"/>
      <w:numFmt w:val="upperRoman"/>
      <w:lvlText w:val="%1."/>
      <w:lvlJc w:val="left"/>
      <w:pPr>
        <w:ind w:left="1080" w:hanging="72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0E31E4"/>
    <w:multiLevelType w:val="hybridMultilevel"/>
    <w:tmpl w:val="5ED21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510F06"/>
    <w:multiLevelType w:val="hybridMultilevel"/>
    <w:tmpl w:val="60B2225C"/>
    <w:lvl w:ilvl="0" w:tplc="080A0015">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CC969C8"/>
    <w:multiLevelType w:val="hybridMultilevel"/>
    <w:tmpl w:val="DBC48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4B6443"/>
    <w:multiLevelType w:val="hybridMultilevel"/>
    <w:tmpl w:val="3550A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DB06AF4"/>
    <w:multiLevelType w:val="hybridMultilevel"/>
    <w:tmpl w:val="AE6C0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F045D49"/>
    <w:multiLevelType w:val="hybridMultilevel"/>
    <w:tmpl w:val="F10AB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FDD770A"/>
    <w:multiLevelType w:val="hybridMultilevel"/>
    <w:tmpl w:val="19B0CBAA"/>
    <w:lvl w:ilvl="0" w:tplc="1F403E4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04E6D3B"/>
    <w:multiLevelType w:val="hybridMultilevel"/>
    <w:tmpl w:val="A23203B0"/>
    <w:styleLink w:val="7"/>
    <w:lvl w:ilvl="0" w:tplc="CA7A65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AE6F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ECD9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C422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1A36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E26A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888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CEDF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60FA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1D045FF"/>
    <w:multiLevelType w:val="hybridMultilevel"/>
    <w:tmpl w:val="09ECDD4C"/>
    <w:styleLink w:val="6"/>
    <w:lvl w:ilvl="0" w:tplc="5FB88FA2">
      <w:start w:val="1"/>
      <w:numFmt w:val="bullet"/>
      <w:lvlText w:val="•"/>
      <w:lvlJc w:val="left"/>
      <w:pPr>
        <w:ind w:left="69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B30AFA0">
      <w:start w:val="1"/>
      <w:numFmt w:val="bullet"/>
      <w:lvlText w:val="•"/>
      <w:lvlJc w:val="left"/>
      <w:pPr>
        <w:ind w:left="14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1A4E920">
      <w:start w:val="1"/>
      <w:numFmt w:val="bullet"/>
      <w:lvlText w:val="-"/>
      <w:lvlJc w:val="left"/>
      <w:pPr>
        <w:ind w:left="21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18C1706">
      <w:start w:val="1"/>
      <w:numFmt w:val="bullet"/>
      <w:lvlText w:val="-"/>
      <w:lvlJc w:val="left"/>
      <w:pPr>
        <w:ind w:left="180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7A40E5C">
      <w:start w:val="1"/>
      <w:numFmt w:val="bullet"/>
      <w:lvlText w:val="o"/>
      <w:lvlJc w:val="left"/>
      <w:pPr>
        <w:ind w:left="252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556AF72">
      <w:start w:val="1"/>
      <w:numFmt w:val="bullet"/>
      <w:lvlText w:val="▪"/>
      <w:lvlJc w:val="left"/>
      <w:pPr>
        <w:ind w:left="324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D8A44BC">
      <w:start w:val="1"/>
      <w:numFmt w:val="bullet"/>
      <w:lvlText w:val="•"/>
      <w:lvlJc w:val="left"/>
      <w:pPr>
        <w:ind w:left="396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CBC31C8">
      <w:start w:val="1"/>
      <w:numFmt w:val="bullet"/>
      <w:lvlText w:val="o"/>
      <w:lvlJc w:val="left"/>
      <w:pPr>
        <w:ind w:left="468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4C4C1C8">
      <w:start w:val="1"/>
      <w:numFmt w:val="bullet"/>
      <w:lvlText w:val="▪"/>
      <w:lvlJc w:val="left"/>
      <w:pPr>
        <w:ind w:left="540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33CE2520"/>
    <w:multiLevelType w:val="hybridMultilevel"/>
    <w:tmpl w:val="E2B4C7FE"/>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4" w15:restartNumberingAfterBreak="0">
    <w:nsid w:val="36714AAC"/>
    <w:multiLevelType w:val="hybridMultilevel"/>
    <w:tmpl w:val="F0381C10"/>
    <w:lvl w:ilvl="0" w:tplc="080A0001">
      <w:start w:val="1"/>
      <w:numFmt w:val="bullet"/>
      <w:lvlText w:val=""/>
      <w:lvlJc w:val="left"/>
      <w:pPr>
        <w:ind w:left="1068" w:hanging="360"/>
      </w:pPr>
      <w:rPr>
        <w:rFonts w:ascii="Symbol" w:hAnsi="Symbol" w:hint="default"/>
      </w:rPr>
    </w:lvl>
    <w:lvl w:ilvl="1" w:tplc="D1AC6DEC">
      <w:start w:val="1"/>
      <w:numFmt w:val="bullet"/>
      <w:lvlText w:val="-"/>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5" w15:restartNumberingAfterBreak="0">
    <w:nsid w:val="39425E49"/>
    <w:multiLevelType w:val="hybridMultilevel"/>
    <w:tmpl w:val="9EAE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6744F1"/>
    <w:multiLevelType w:val="hybridMultilevel"/>
    <w:tmpl w:val="3090557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7" w15:restartNumberingAfterBreak="0">
    <w:nsid w:val="3F653E66"/>
    <w:multiLevelType w:val="multilevel"/>
    <w:tmpl w:val="028641E4"/>
    <w:lvl w:ilvl="0">
      <w:start w:val="1"/>
      <w:numFmt w:val="bullet"/>
      <w:lvlText w:val=""/>
      <w:lvlJc w:val="left"/>
      <w:pPr>
        <w:tabs>
          <w:tab w:val="num" w:pos="1068"/>
        </w:tabs>
        <w:ind w:left="1068" w:hanging="360"/>
      </w:pPr>
      <w:rPr>
        <w:rFonts w:ascii="Symbol" w:hAnsi="Symbol" w:hint="default"/>
        <w:sz w:val="20"/>
      </w:rPr>
    </w:lvl>
    <w:lvl w:ilvl="1">
      <w:start w:val="6"/>
      <w:numFmt w:val="decimal"/>
      <w:lvlText w:val="%2."/>
      <w:lvlJc w:val="left"/>
      <w:pPr>
        <w:ind w:left="1788" w:hanging="360"/>
      </w:pPr>
      <w:rPr>
        <w:rFonts w:hint="default"/>
      </w:rPr>
    </w:lvl>
    <w:lvl w:ilvl="2">
      <w:start w:val="4"/>
      <w:numFmt w:val="lowerRoman"/>
      <w:lvlText w:val="%3."/>
      <w:lvlJc w:val="left"/>
      <w:pPr>
        <w:ind w:left="2868" w:hanging="720"/>
      </w:pPr>
      <w:rPr>
        <w:rFonts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8" w15:restartNumberingAfterBreak="0">
    <w:nsid w:val="3FA01832"/>
    <w:multiLevelType w:val="hybridMultilevel"/>
    <w:tmpl w:val="BDD04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FE332BB"/>
    <w:multiLevelType w:val="hybridMultilevel"/>
    <w:tmpl w:val="FC26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2E7883"/>
    <w:multiLevelType w:val="hybridMultilevel"/>
    <w:tmpl w:val="13B20028"/>
    <w:lvl w:ilvl="0" w:tplc="E47C2764">
      <w:start w:val="1"/>
      <w:numFmt w:val="bullet"/>
      <w:lvlText w:val="•"/>
      <w:lvlJc w:val="left"/>
      <w:pPr>
        <w:tabs>
          <w:tab w:val="num" w:pos="720"/>
        </w:tabs>
        <w:ind w:left="720" w:hanging="360"/>
      </w:pPr>
      <w:rPr>
        <w:rFonts w:ascii="Arial" w:hAnsi="Arial" w:hint="default"/>
      </w:rPr>
    </w:lvl>
    <w:lvl w:ilvl="1" w:tplc="D1AC6DEC">
      <w:start w:val="1"/>
      <w:numFmt w:val="bullet"/>
      <w:lvlText w:val="-"/>
      <w:lvlJc w:val="left"/>
      <w:pPr>
        <w:ind w:left="810" w:hanging="360"/>
      </w:pPr>
      <w:rPr>
        <w:rFonts w:ascii="Courier New" w:hAnsi="Courier New" w:hint="default"/>
      </w:rPr>
    </w:lvl>
    <w:lvl w:ilvl="2" w:tplc="A8D689BA" w:tentative="1">
      <w:start w:val="1"/>
      <w:numFmt w:val="bullet"/>
      <w:lvlText w:val="•"/>
      <w:lvlJc w:val="left"/>
      <w:pPr>
        <w:tabs>
          <w:tab w:val="num" w:pos="2160"/>
        </w:tabs>
        <w:ind w:left="2160" w:hanging="360"/>
      </w:pPr>
      <w:rPr>
        <w:rFonts w:ascii="Arial" w:hAnsi="Arial" w:hint="default"/>
      </w:rPr>
    </w:lvl>
    <w:lvl w:ilvl="3" w:tplc="2D64C340" w:tentative="1">
      <w:start w:val="1"/>
      <w:numFmt w:val="bullet"/>
      <w:lvlText w:val="•"/>
      <w:lvlJc w:val="left"/>
      <w:pPr>
        <w:tabs>
          <w:tab w:val="num" w:pos="2880"/>
        </w:tabs>
        <w:ind w:left="2880" w:hanging="360"/>
      </w:pPr>
      <w:rPr>
        <w:rFonts w:ascii="Arial" w:hAnsi="Arial" w:hint="default"/>
      </w:rPr>
    </w:lvl>
    <w:lvl w:ilvl="4" w:tplc="18DC0334" w:tentative="1">
      <w:start w:val="1"/>
      <w:numFmt w:val="bullet"/>
      <w:lvlText w:val="•"/>
      <w:lvlJc w:val="left"/>
      <w:pPr>
        <w:tabs>
          <w:tab w:val="num" w:pos="3600"/>
        </w:tabs>
        <w:ind w:left="3600" w:hanging="360"/>
      </w:pPr>
      <w:rPr>
        <w:rFonts w:ascii="Arial" w:hAnsi="Arial" w:hint="default"/>
      </w:rPr>
    </w:lvl>
    <w:lvl w:ilvl="5" w:tplc="5FF81EBE" w:tentative="1">
      <w:start w:val="1"/>
      <w:numFmt w:val="bullet"/>
      <w:lvlText w:val="•"/>
      <w:lvlJc w:val="left"/>
      <w:pPr>
        <w:tabs>
          <w:tab w:val="num" w:pos="4320"/>
        </w:tabs>
        <w:ind w:left="4320" w:hanging="360"/>
      </w:pPr>
      <w:rPr>
        <w:rFonts w:ascii="Arial" w:hAnsi="Arial" w:hint="default"/>
      </w:rPr>
    </w:lvl>
    <w:lvl w:ilvl="6" w:tplc="A2D083AA" w:tentative="1">
      <w:start w:val="1"/>
      <w:numFmt w:val="bullet"/>
      <w:lvlText w:val="•"/>
      <w:lvlJc w:val="left"/>
      <w:pPr>
        <w:tabs>
          <w:tab w:val="num" w:pos="5040"/>
        </w:tabs>
        <w:ind w:left="5040" w:hanging="360"/>
      </w:pPr>
      <w:rPr>
        <w:rFonts w:ascii="Arial" w:hAnsi="Arial" w:hint="default"/>
      </w:rPr>
    </w:lvl>
    <w:lvl w:ilvl="7" w:tplc="75CC808E" w:tentative="1">
      <w:start w:val="1"/>
      <w:numFmt w:val="bullet"/>
      <w:lvlText w:val="•"/>
      <w:lvlJc w:val="left"/>
      <w:pPr>
        <w:tabs>
          <w:tab w:val="num" w:pos="5760"/>
        </w:tabs>
        <w:ind w:left="5760" w:hanging="360"/>
      </w:pPr>
      <w:rPr>
        <w:rFonts w:ascii="Arial" w:hAnsi="Arial" w:hint="default"/>
      </w:rPr>
    </w:lvl>
    <w:lvl w:ilvl="8" w:tplc="4790BBC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2D52777"/>
    <w:multiLevelType w:val="multilevel"/>
    <w:tmpl w:val="5EFC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C02F69"/>
    <w:multiLevelType w:val="hybridMultilevel"/>
    <w:tmpl w:val="C4B0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6E16180"/>
    <w:multiLevelType w:val="hybridMultilevel"/>
    <w:tmpl w:val="FD986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8634CE3"/>
    <w:multiLevelType w:val="hybridMultilevel"/>
    <w:tmpl w:val="AC0E4258"/>
    <w:lvl w:ilvl="0" w:tplc="D1AC6DEC">
      <w:start w:val="1"/>
      <w:numFmt w:val="bullet"/>
      <w:lvlText w:val="-"/>
      <w:lvlJc w:val="left"/>
      <w:pPr>
        <w:ind w:left="720"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49CF4B93"/>
    <w:multiLevelType w:val="hybridMultilevel"/>
    <w:tmpl w:val="2090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7030E9"/>
    <w:multiLevelType w:val="hybridMultilevel"/>
    <w:tmpl w:val="5832DA60"/>
    <w:lvl w:ilvl="0" w:tplc="3054501A">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576558"/>
    <w:multiLevelType w:val="multilevel"/>
    <w:tmpl w:val="4182A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0981076"/>
    <w:multiLevelType w:val="hybridMultilevel"/>
    <w:tmpl w:val="3E88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9" w15:restartNumberingAfterBreak="0">
    <w:nsid w:val="50EE0D8E"/>
    <w:multiLevelType w:val="hybridMultilevel"/>
    <w:tmpl w:val="69E6F890"/>
    <w:lvl w:ilvl="0" w:tplc="46F20A50">
      <w:start w:val="1"/>
      <w:numFmt w:val="bullet"/>
      <w:lvlText w:val="•"/>
      <w:lvlJc w:val="left"/>
      <w:pPr>
        <w:tabs>
          <w:tab w:val="num" w:pos="720"/>
        </w:tabs>
        <w:ind w:left="720" w:hanging="360"/>
      </w:pPr>
      <w:rPr>
        <w:rFonts w:ascii="Arial" w:hAnsi="Arial" w:hint="default"/>
      </w:rPr>
    </w:lvl>
    <w:lvl w:ilvl="1" w:tplc="FA4617F2" w:tentative="1">
      <w:start w:val="1"/>
      <w:numFmt w:val="bullet"/>
      <w:lvlText w:val="•"/>
      <w:lvlJc w:val="left"/>
      <w:pPr>
        <w:tabs>
          <w:tab w:val="num" w:pos="1440"/>
        </w:tabs>
        <w:ind w:left="1440" w:hanging="360"/>
      </w:pPr>
      <w:rPr>
        <w:rFonts w:ascii="Arial" w:hAnsi="Arial" w:hint="default"/>
      </w:rPr>
    </w:lvl>
    <w:lvl w:ilvl="2" w:tplc="0BFAD22A" w:tentative="1">
      <w:start w:val="1"/>
      <w:numFmt w:val="bullet"/>
      <w:lvlText w:val="•"/>
      <w:lvlJc w:val="left"/>
      <w:pPr>
        <w:tabs>
          <w:tab w:val="num" w:pos="2160"/>
        </w:tabs>
        <w:ind w:left="2160" w:hanging="360"/>
      </w:pPr>
      <w:rPr>
        <w:rFonts w:ascii="Arial" w:hAnsi="Arial" w:hint="default"/>
      </w:rPr>
    </w:lvl>
    <w:lvl w:ilvl="3" w:tplc="0E868598" w:tentative="1">
      <w:start w:val="1"/>
      <w:numFmt w:val="bullet"/>
      <w:lvlText w:val="•"/>
      <w:lvlJc w:val="left"/>
      <w:pPr>
        <w:tabs>
          <w:tab w:val="num" w:pos="2880"/>
        </w:tabs>
        <w:ind w:left="2880" w:hanging="360"/>
      </w:pPr>
      <w:rPr>
        <w:rFonts w:ascii="Arial" w:hAnsi="Arial" w:hint="default"/>
      </w:rPr>
    </w:lvl>
    <w:lvl w:ilvl="4" w:tplc="8068BCBC" w:tentative="1">
      <w:start w:val="1"/>
      <w:numFmt w:val="bullet"/>
      <w:lvlText w:val="•"/>
      <w:lvlJc w:val="left"/>
      <w:pPr>
        <w:tabs>
          <w:tab w:val="num" w:pos="3600"/>
        </w:tabs>
        <w:ind w:left="3600" w:hanging="360"/>
      </w:pPr>
      <w:rPr>
        <w:rFonts w:ascii="Arial" w:hAnsi="Arial" w:hint="default"/>
      </w:rPr>
    </w:lvl>
    <w:lvl w:ilvl="5" w:tplc="32368C74" w:tentative="1">
      <w:start w:val="1"/>
      <w:numFmt w:val="bullet"/>
      <w:lvlText w:val="•"/>
      <w:lvlJc w:val="left"/>
      <w:pPr>
        <w:tabs>
          <w:tab w:val="num" w:pos="4320"/>
        </w:tabs>
        <w:ind w:left="4320" w:hanging="360"/>
      </w:pPr>
      <w:rPr>
        <w:rFonts w:ascii="Arial" w:hAnsi="Arial" w:hint="default"/>
      </w:rPr>
    </w:lvl>
    <w:lvl w:ilvl="6" w:tplc="B98A96D8" w:tentative="1">
      <w:start w:val="1"/>
      <w:numFmt w:val="bullet"/>
      <w:lvlText w:val="•"/>
      <w:lvlJc w:val="left"/>
      <w:pPr>
        <w:tabs>
          <w:tab w:val="num" w:pos="5040"/>
        </w:tabs>
        <w:ind w:left="5040" w:hanging="360"/>
      </w:pPr>
      <w:rPr>
        <w:rFonts w:ascii="Arial" w:hAnsi="Arial" w:hint="default"/>
      </w:rPr>
    </w:lvl>
    <w:lvl w:ilvl="7" w:tplc="48F09F18" w:tentative="1">
      <w:start w:val="1"/>
      <w:numFmt w:val="bullet"/>
      <w:lvlText w:val="•"/>
      <w:lvlJc w:val="left"/>
      <w:pPr>
        <w:tabs>
          <w:tab w:val="num" w:pos="5760"/>
        </w:tabs>
        <w:ind w:left="5760" w:hanging="360"/>
      </w:pPr>
      <w:rPr>
        <w:rFonts w:ascii="Arial" w:hAnsi="Arial" w:hint="default"/>
      </w:rPr>
    </w:lvl>
    <w:lvl w:ilvl="8" w:tplc="DE9EEBE0"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1491B17"/>
    <w:multiLevelType w:val="hybridMultilevel"/>
    <w:tmpl w:val="0F5802EE"/>
    <w:lvl w:ilvl="0" w:tplc="FFFFFFFF">
      <w:start w:val="1"/>
      <w:numFmt w:val="bullet"/>
      <w:lvlText w:val="•"/>
      <w:lvlJc w:val="left"/>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546E4D50"/>
    <w:multiLevelType w:val="hybridMultilevel"/>
    <w:tmpl w:val="7818C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0670F5"/>
    <w:multiLevelType w:val="hybridMultilevel"/>
    <w:tmpl w:val="A6C69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F07D66"/>
    <w:multiLevelType w:val="hybridMultilevel"/>
    <w:tmpl w:val="F9E43DC6"/>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64" w15:restartNumberingAfterBreak="0">
    <w:nsid w:val="59527AEF"/>
    <w:multiLevelType w:val="hybridMultilevel"/>
    <w:tmpl w:val="CA0A5A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47148F"/>
    <w:multiLevelType w:val="hybridMultilevel"/>
    <w:tmpl w:val="D714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0710C0"/>
    <w:multiLevelType w:val="hybridMultilevel"/>
    <w:tmpl w:val="A23203B0"/>
    <w:numStyleLink w:val="7"/>
  </w:abstractNum>
  <w:abstractNum w:abstractNumId="67" w15:restartNumberingAfterBreak="0">
    <w:nsid w:val="60380A1D"/>
    <w:multiLevelType w:val="hybridMultilevel"/>
    <w:tmpl w:val="6BB6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2F1504"/>
    <w:multiLevelType w:val="hybridMultilevel"/>
    <w:tmpl w:val="EAFC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453385"/>
    <w:multiLevelType w:val="hybridMultilevel"/>
    <w:tmpl w:val="5400D48C"/>
    <w:lvl w:ilvl="0" w:tplc="080A0003">
      <w:start w:val="1"/>
      <w:numFmt w:val="bullet"/>
      <w:lvlText w:val="o"/>
      <w:lvlJc w:val="left"/>
      <w:pPr>
        <w:ind w:left="1776" w:hanging="360"/>
      </w:pPr>
      <w:rPr>
        <w:rFonts w:ascii="Courier New" w:hAnsi="Courier New" w:cs="Courier New"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70" w15:restartNumberingAfterBreak="0">
    <w:nsid w:val="632710C7"/>
    <w:multiLevelType w:val="multilevel"/>
    <w:tmpl w:val="CA24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5AC4E65"/>
    <w:multiLevelType w:val="hybridMultilevel"/>
    <w:tmpl w:val="A28433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66702D36"/>
    <w:multiLevelType w:val="hybridMultilevel"/>
    <w:tmpl w:val="F4B67F9E"/>
    <w:lvl w:ilvl="0" w:tplc="8A02D0A6">
      <w:start w:val="3"/>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3" w15:restartNumberingAfterBreak="0">
    <w:nsid w:val="6824690C"/>
    <w:multiLevelType w:val="hybridMultilevel"/>
    <w:tmpl w:val="F7E6F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8C80BB9"/>
    <w:multiLevelType w:val="hybridMultilevel"/>
    <w:tmpl w:val="16DEAC7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827FC5"/>
    <w:multiLevelType w:val="hybridMultilevel"/>
    <w:tmpl w:val="E454F348"/>
    <w:lvl w:ilvl="0" w:tplc="99025BAA">
      <w:start w:val="1"/>
      <w:numFmt w:val="decimal"/>
      <w:lvlText w:val="%1."/>
      <w:lvlJc w:val="left"/>
      <w:pPr>
        <w:ind w:left="720" w:hanging="360"/>
      </w:pPr>
      <w:rPr>
        <w:rFonts w:cstheme="minorBid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A66048"/>
    <w:multiLevelType w:val="hybridMultilevel"/>
    <w:tmpl w:val="2ACC2582"/>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7" w15:restartNumberingAfterBreak="0">
    <w:nsid w:val="6BD101BE"/>
    <w:multiLevelType w:val="hybridMultilevel"/>
    <w:tmpl w:val="1470601E"/>
    <w:lvl w:ilvl="0" w:tplc="04090001">
      <w:start w:val="1"/>
      <w:numFmt w:val="bullet"/>
      <w:lvlText w:val=""/>
      <w:lvlJc w:val="left"/>
      <w:pPr>
        <w:ind w:left="1620" w:hanging="360"/>
      </w:pPr>
      <w:rPr>
        <w:rFonts w:ascii="Symbol" w:hAnsi="Symbol" w:hint="default"/>
      </w:r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78" w15:restartNumberingAfterBreak="0">
    <w:nsid w:val="6D104466"/>
    <w:multiLevelType w:val="hybridMultilevel"/>
    <w:tmpl w:val="F58CB0CA"/>
    <w:lvl w:ilvl="0" w:tplc="3D344FC6">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D885BDA"/>
    <w:multiLevelType w:val="hybridMultilevel"/>
    <w:tmpl w:val="D4C06972"/>
    <w:lvl w:ilvl="0" w:tplc="ADC83C1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EE5AF9"/>
    <w:multiLevelType w:val="hybridMultilevel"/>
    <w:tmpl w:val="C6E60EBE"/>
    <w:lvl w:ilvl="0" w:tplc="F72CDD76">
      <w:start w:val="1"/>
      <w:numFmt w:val="decimal"/>
      <w:lvlText w:val="%1."/>
      <w:lvlJc w:val="left"/>
      <w:pPr>
        <w:ind w:left="360" w:hanging="360"/>
      </w:pPr>
      <w:rPr>
        <w:rFonts w:ascii="Times New Roman" w:hAnsi="Times New Roman" w:cs="Times New Roman"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15:restartNumberingAfterBreak="0">
    <w:nsid w:val="733C1892"/>
    <w:multiLevelType w:val="hybridMultilevel"/>
    <w:tmpl w:val="74D22970"/>
    <w:lvl w:ilvl="0" w:tplc="F38285D0">
      <w:start w:val="1"/>
      <w:numFmt w:val="decimal"/>
      <w:lvlText w:val="%1."/>
      <w:lvlJc w:val="left"/>
      <w:pPr>
        <w:ind w:left="1068" w:hanging="360"/>
      </w:pPr>
      <w:rPr>
        <w:rFonts w:hint="default"/>
        <w:b/>
        <w:bC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2" w15:restartNumberingAfterBreak="0">
    <w:nsid w:val="74C04B36"/>
    <w:multiLevelType w:val="hybridMultilevel"/>
    <w:tmpl w:val="4F9A525C"/>
    <w:lvl w:ilvl="0" w:tplc="1F403E44">
      <w:numFmt w:val="bullet"/>
      <w:lvlText w:val="•"/>
      <w:lvlJc w:val="left"/>
      <w:pPr>
        <w:ind w:left="720" w:hanging="360"/>
      </w:pPr>
      <w:rPr>
        <w:rFonts w:ascii="Calibri" w:eastAsiaTheme="minorEastAsia" w:hAnsi="Calibri" w:cs="Calibri" w:hint="default"/>
      </w:rPr>
    </w:lvl>
    <w:lvl w:ilvl="1" w:tplc="D1AC6DE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AD3B18"/>
    <w:multiLevelType w:val="hybridMultilevel"/>
    <w:tmpl w:val="9C2CE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7013E8"/>
    <w:multiLevelType w:val="hybridMultilevel"/>
    <w:tmpl w:val="C94014F6"/>
    <w:lvl w:ilvl="0" w:tplc="080A0003">
      <w:start w:val="1"/>
      <w:numFmt w:val="bullet"/>
      <w:lvlText w:val="o"/>
      <w:lvlJc w:val="left"/>
      <w:pPr>
        <w:ind w:left="1776" w:hanging="360"/>
      </w:pPr>
      <w:rPr>
        <w:rFonts w:ascii="Courier New" w:hAnsi="Courier New" w:cs="Courier New"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85" w15:restartNumberingAfterBreak="0">
    <w:nsid w:val="7B3F7E50"/>
    <w:multiLevelType w:val="hybridMultilevel"/>
    <w:tmpl w:val="30A23BC2"/>
    <w:lvl w:ilvl="0" w:tplc="080A0003">
      <w:start w:val="1"/>
      <w:numFmt w:val="bullet"/>
      <w:lvlText w:val="o"/>
      <w:lvlJc w:val="left"/>
      <w:pPr>
        <w:ind w:left="1776" w:hanging="360"/>
      </w:pPr>
      <w:rPr>
        <w:rFonts w:ascii="Courier New" w:hAnsi="Courier New" w:cs="Courier New"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86" w15:restartNumberingAfterBreak="0">
    <w:nsid w:val="7C9066A9"/>
    <w:multiLevelType w:val="hybridMultilevel"/>
    <w:tmpl w:val="F8A8D51A"/>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7" w15:restartNumberingAfterBreak="0">
    <w:nsid w:val="7E414B57"/>
    <w:multiLevelType w:val="hybridMultilevel"/>
    <w:tmpl w:val="38EE5CEE"/>
    <w:lvl w:ilvl="0" w:tplc="08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7E81616D"/>
    <w:multiLevelType w:val="hybridMultilevel"/>
    <w:tmpl w:val="B20C102C"/>
    <w:lvl w:ilvl="0" w:tplc="E47C2764">
      <w:start w:val="1"/>
      <w:numFmt w:val="bullet"/>
      <w:lvlText w:val="•"/>
      <w:lvlJc w:val="left"/>
      <w:pPr>
        <w:tabs>
          <w:tab w:val="num" w:pos="720"/>
        </w:tabs>
        <w:ind w:left="720" w:hanging="360"/>
      </w:pPr>
      <w:rPr>
        <w:rFonts w:ascii="Arial" w:hAnsi="Arial" w:hint="default"/>
      </w:rPr>
    </w:lvl>
    <w:lvl w:ilvl="1" w:tplc="789A1B24">
      <w:start w:val="1"/>
      <w:numFmt w:val="bullet"/>
      <w:lvlText w:val="•"/>
      <w:lvlJc w:val="left"/>
      <w:pPr>
        <w:tabs>
          <w:tab w:val="num" w:pos="1440"/>
        </w:tabs>
        <w:ind w:left="1440" w:hanging="360"/>
      </w:pPr>
      <w:rPr>
        <w:rFonts w:ascii="Arial" w:hAnsi="Arial" w:hint="default"/>
      </w:rPr>
    </w:lvl>
    <w:lvl w:ilvl="2" w:tplc="A8D689BA" w:tentative="1">
      <w:start w:val="1"/>
      <w:numFmt w:val="bullet"/>
      <w:lvlText w:val="•"/>
      <w:lvlJc w:val="left"/>
      <w:pPr>
        <w:tabs>
          <w:tab w:val="num" w:pos="2160"/>
        </w:tabs>
        <w:ind w:left="2160" w:hanging="360"/>
      </w:pPr>
      <w:rPr>
        <w:rFonts w:ascii="Arial" w:hAnsi="Arial" w:hint="default"/>
      </w:rPr>
    </w:lvl>
    <w:lvl w:ilvl="3" w:tplc="2D64C340" w:tentative="1">
      <w:start w:val="1"/>
      <w:numFmt w:val="bullet"/>
      <w:lvlText w:val="•"/>
      <w:lvlJc w:val="left"/>
      <w:pPr>
        <w:tabs>
          <w:tab w:val="num" w:pos="2880"/>
        </w:tabs>
        <w:ind w:left="2880" w:hanging="360"/>
      </w:pPr>
      <w:rPr>
        <w:rFonts w:ascii="Arial" w:hAnsi="Arial" w:hint="default"/>
      </w:rPr>
    </w:lvl>
    <w:lvl w:ilvl="4" w:tplc="18DC0334" w:tentative="1">
      <w:start w:val="1"/>
      <w:numFmt w:val="bullet"/>
      <w:lvlText w:val="•"/>
      <w:lvlJc w:val="left"/>
      <w:pPr>
        <w:tabs>
          <w:tab w:val="num" w:pos="3600"/>
        </w:tabs>
        <w:ind w:left="3600" w:hanging="360"/>
      </w:pPr>
      <w:rPr>
        <w:rFonts w:ascii="Arial" w:hAnsi="Arial" w:hint="default"/>
      </w:rPr>
    </w:lvl>
    <w:lvl w:ilvl="5" w:tplc="5FF81EBE" w:tentative="1">
      <w:start w:val="1"/>
      <w:numFmt w:val="bullet"/>
      <w:lvlText w:val="•"/>
      <w:lvlJc w:val="left"/>
      <w:pPr>
        <w:tabs>
          <w:tab w:val="num" w:pos="4320"/>
        </w:tabs>
        <w:ind w:left="4320" w:hanging="360"/>
      </w:pPr>
      <w:rPr>
        <w:rFonts w:ascii="Arial" w:hAnsi="Arial" w:hint="default"/>
      </w:rPr>
    </w:lvl>
    <w:lvl w:ilvl="6" w:tplc="A2D083AA" w:tentative="1">
      <w:start w:val="1"/>
      <w:numFmt w:val="bullet"/>
      <w:lvlText w:val="•"/>
      <w:lvlJc w:val="left"/>
      <w:pPr>
        <w:tabs>
          <w:tab w:val="num" w:pos="5040"/>
        </w:tabs>
        <w:ind w:left="5040" w:hanging="360"/>
      </w:pPr>
      <w:rPr>
        <w:rFonts w:ascii="Arial" w:hAnsi="Arial" w:hint="default"/>
      </w:rPr>
    </w:lvl>
    <w:lvl w:ilvl="7" w:tplc="75CC808E" w:tentative="1">
      <w:start w:val="1"/>
      <w:numFmt w:val="bullet"/>
      <w:lvlText w:val="•"/>
      <w:lvlJc w:val="left"/>
      <w:pPr>
        <w:tabs>
          <w:tab w:val="num" w:pos="5760"/>
        </w:tabs>
        <w:ind w:left="5760" w:hanging="360"/>
      </w:pPr>
      <w:rPr>
        <w:rFonts w:ascii="Arial" w:hAnsi="Arial" w:hint="default"/>
      </w:rPr>
    </w:lvl>
    <w:lvl w:ilvl="8" w:tplc="4790BBC8"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FE7157A"/>
    <w:multiLevelType w:val="hybridMultilevel"/>
    <w:tmpl w:val="544432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8"/>
  </w:num>
  <w:num w:numId="2">
    <w:abstractNumId w:val="73"/>
  </w:num>
  <w:num w:numId="3">
    <w:abstractNumId w:val="4"/>
  </w:num>
  <w:num w:numId="4">
    <w:abstractNumId w:val="5"/>
  </w:num>
  <w:num w:numId="5">
    <w:abstractNumId w:val="37"/>
  </w:num>
  <w:num w:numId="6">
    <w:abstractNumId w:val="53"/>
  </w:num>
  <w:num w:numId="7">
    <w:abstractNumId w:val="39"/>
  </w:num>
  <w:num w:numId="8">
    <w:abstractNumId w:val="84"/>
  </w:num>
  <w:num w:numId="9">
    <w:abstractNumId w:val="69"/>
  </w:num>
  <w:num w:numId="10">
    <w:abstractNumId w:val="85"/>
  </w:num>
  <w:num w:numId="11">
    <w:abstractNumId w:val="71"/>
  </w:num>
  <w:num w:numId="12">
    <w:abstractNumId w:val="13"/>
  </w:num>
  <w:num w:numId="13">
    <w:abstractNumId w:val="87"/>
  </w:num>
  <w:num w:numId="14">
    <w:abstractNumId w:val="60"/>
  </w:num>
  <w:num w:numId="15">
    <w:abstractNumId w:val="22"/>
  </w:num>
  <w:num w:numId="16">
    <w:abstractNumId w:val="48"/>
  </w:num>
  <w:num w:numId="17">
    <w:abstractNumId w:val="52"/>
  </w:num>
  <w:num w:numId="18">
    <w:abstractNumId w:val="2"/>
  </w:num>
  <w:num w:numId="19">
    <w:abstractNumId w:val="16"/>
  </w:num>
  <w:num w:numId="20">
    <w:abstractNumId w:val="11"/>
  </w:num>
  <w:num w:numId="21">
    <w:abstractNumId w:val="43"/>
  </w:num>
  <w:num w:numId="22">
    <w:abstractNumId w:val="40"/>
  </w:num>
  <w:num w:numId="23">
    <w:abstractNumId w:val="82"/>
  </w:num>
  <w:num w:numId="24">
    <w:abstractNumId w:val="20"/>
  </w:num>
  <w:num w:numId="25">
    <w:abstractNumId w:val="32"/>
  </w:num>
  <w:num w:numId="26">
    <w:abstractNumId w:val="28"/>
  </w:num>
  <w:num w:numId="27">
    <w:abstractNumId w:val="80"/>
  </w:num>
  <w:num w:numId="28">
    <w:abstractNumId w:val="72"/>
  </w:num>
  <w:num w:numId="29">
    <w:abstractNumId w:val="27"/>
  </w:num>
  <w:num w:numId="30">
    <w:abstractNumId w:val="7"/>
  </w:num>
  <w:num w:numId="31">
    <w:abstractNumId w:val="1"/>
  </w:num>
  <w:num w:numId="32">
    <w:abstractNumId w:val="46"/>
  </w:num>
  <w:num w:numId="33">
    <w:abstractNumId w:val="31"/>
  </w:num>
  <w:num w:numId="34">
    <w:abstractNumId w:val="56"/>
  </w:num>
  <w:num w:numId="35">
    <w:abstractNumId w:val="75"/>
  </w:num>
  <w:num w:numId="36">
    <w:abstractNumId w:val="35"/>
  </w:num>
  <w:num w:numId="37">
    <w:abstractNumId w:val="76"/>
  </w:num>
  <w:num w:numId="38">
    <w:abstractNumId w:val="10"/>
  </w:num>
  <w:num w:numId="39">
    <w:abstractNumId w:val="47"/>
  </w:num>
  <w:num w:numId="40">
    <w:abstractNumId w:val="51"/>
  </w:num>
  <w:num w:numId="41">
    <w:abstractNumId w:val="23"/>
  </w:num>
  <w:num w:numId="42">
    <w:abstractNumId w:val="26"/>
  </w:num>
  <w:num w:numId="43">
    <w:abstractNumId w:val="70"/>
  </w:num>
  <w:num w:numId="44">
    <w:abstractNumId w:val="15"/>
  </w:num>
  <w:num w:numId="45">
    <w:abstractNumId w:val="24"/>
  </w:num>
  <w:num w:numId="46">
    <w:abstractNumId w:val="57"/>
  </w:num>
  <w:num w:numId="47">
    <w:abstractNumId w:val="9"/>
  </w:num>
  <w:num w:numId="48">
    <w:abstractNumId w:val="3"/>
  </w:num>
  <w:num w:numId="49">
    <w:abstractNumId w:val="45"/>
  </w:num>
  <w:num w:numId="50">
    <w:abstractNumId w:val="21"/>
  </w:num>
  <w:num w:numId="51">
    <w:abstractNumId w:val="62"/>
  </w:num>
  <w:num w:numId="52">
    <w:abstractNumId w:val="79"/>
  </w:num>
  <w:num w:numId="53">
    <w:abstractNumId w:val="25"/>
  </w:num>
  <w:num w:numId="54">
    <w:abstractNumId w:val="81"/>
  </w:num>
  <w:num w:numId="55">
    <w:abstractNumId w:val="44"/>
  </w:num>
  <w:num w:numId="56">
    <w:abstractNumId w:val="86"/>
  </w:num>
  <w:num w:numId="57">
    <w:abstractNumId w:val="17"/>
  </w:num>
  <w:num w:numId="58">
    <w:abstractNumId w:val="8"/>
  </w:num>
  <w:num w:numId="59">
    <w:abstractNumId w:val="67"/>
  </w:num>
  <w:num w:numId="60">
    <w:abstractNumId w:val="34"/>
  </w:num>
  <w:num w:numId="61">
    <w:abstractNumId w:val="29"/>
  </w:num>
  <w:num w:numId="62">
    <w:abstractNumId w:val="55"/>
  </w:num>
  <w:num w:numId="63">
    <w:abstractNumId w:val="6"/>
  </w:num>
  <w:num w:numId="64">
    <w:abstractNumId w:val="49"/>
  </w:num>
  <w:num w:numId="65">
    <w:abstractNumId w:val="19"/>
  </w:num>
  <w:num w:numId="66">
    <w:abstractNumId w:val="63"/>
  </w:num>
  <w:num w:numId="67">
    <w:abstractNumId w:val="61"/>
  </w:num>
  <w:num w:numId="68">
    <w:abstractNumId w:val="89"/>
  </w:num>
  <w:num w:numId="69">
    <w:abstractNumId w:val="78"/>
  </w:num>
  <w:num w:numId="70">
    <w:abstractNumId w:val="38"/>
  </w:num>
  <w:num w:numId="71">
    <w:abstractNumId w:val="77"/>
  </w:num>
  <w:num w:numId="72">
    <w:abstractNumId w:val="16"/>
  </w:num>
  <w:num w:numId="73">
    <w:abstractNumId w:val="42"/>
  </w:num>
  <w:num w:numId="74">
    <w:abstractNumId w:val="0"/>
    <w:lvlOverride w:ilvl="0">
      <w:lvl w:ilvl="0" w:tplc="BD9A763C">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left="56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66C94E4">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left="74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CE03A9C">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left="92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CFCB28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left="110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965156">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left="128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1D03DD4">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left="146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E019C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left="164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A625238">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left="182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5EC83B0">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ind w:left="200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5">
    <w:abstractNumId w:val="41"/>
  </w:num>
  <w:num w:numId="76">
    <w:abstractNumId w:val="66"/>
  </w:num>
  <w:num w:numId="77">
    <w:abstractNumId w:val="33"/>
  </w:num>
  <w:num w:numId="78">
    <w:abstractNumId w:val="0"/>
  </w:num>
  <w:num w:numId="79">
    <w:abstractNumId w:val="18"/>
  </w:num>
  <w:num w:numId="80">
    <w:abstractNumId w:val="54"/>
  </w:num>
  <w:num w:numId="81">
    <w:abstractNumId w:val="74"/>
  </w:num>
  <w:num w:numId="82">
    <w:abstractNumId w:val="14"/>
  </w:num>
  <w:num w:numId="83">
    <w:abstractNumId w:val="58"/>
  </w:num>
  <w:num w:numId="84">
    <w:abstractNumId w:val="59"/>
  </w:num>
  <w:num w:numId="85">
    <w:abstractNumId w:val="12"/>
  </w:num>
  <w:num w:numId="86">
    <w:abstractNumId w:val="88"/>
  </w:num>
  <w:num w:numId="87">
    <w:abstractNumId w:val="50"/>
  </w:num>
  <w:num w:numId="88">
    <w:abstractNumId w:val="36"/>
  </w:num>
  <w:num w:numId="89">
    <w:abstractNumId w:val="83"/>
  </w:num>
  <w:num w:numId="90">
    <w:abstractNumId w:val="30"/>
  </w:num>
  <w:num w:numId="91">
    <w:abstractNumId w:val="65"/>
  </w:num>
  <w:num w:numId="92">
    <w:abstractNumId w:val="6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67"/>
    <w:rsid w:val="00002FB1"/>
    <w:rsid w:val="0000399C"/>
    <w:rsid w:val="00011D5F"/>
    <w:rsid w:val="00012EDF"/>
    <w:rsid w:val="00016495"/>
    <w:rsid w:val="00026328"/>
    <w:rsid w:val="00027883"/>
    <w:rsid w:val="00034288"/>
    <w:rsid w:val="0004431A"/>
    <w:rsid w:val="00045A49"/>
    <w:rsid w:val="00046158"/>
    <w:rsid w:val="00046AA0"/>
    <w:rsid w:val="0005262B"/>
    <w:rsid w:val="00053FB0"/>
    <w:rsid w:val="000619AB"/>
    <w:rsid w:val="000627A1"/>
    <w:rsid w:val="00074BC9"/>
    <w:rsid w:val="00077211"/>
    <w:rsid w:val="00080843"/>
    <w:rsid w:val="00085C64"/>
    <w:rsid w:val="000860D3"/>
    <w:rsid w:val="000868E8"/>
    <w:rsid w:val="000931B4"/>
    <w:rsid w:val="000A2487"/>
    <w:rsid w:val="000A263C"/>
    <w:rsid w:val="000A6878"/>
    <w:rsid w:val="000C4305"/>
    <w:rsid w:val="000D1FB2"/>
    <w:rsid w:val="000D578C"/>
    <w:rsid w:val="000D7EEE"/>
    <w:rsid w:val="000F0524"/>
    <w:rsid w:val="000F58E1"/>
    <w:rsid w:val="0010716B"/>
    <w:rsid w:val="00111535"/>
    <w:rsid w:val="00114FA2"/>
    <w:rsid w:val="00115A61"/>
    <w:rsid w:val="00123116"/>
    <w:rsid w:val="001263EA"/>
    <w:rsid w:val="00126DE4"/>
    <w:rsid w:val="00127851"/>
    <w:rsid w:val="00127DD4"/>
    <w:rsid w:val="0013076E"/>
    <w:rsid w:val="001316E9"/>
    <w:rsid w:val="00143229"/>
    <w:rsid w:val="00143A79"/>
    <w:rsid w:val="00145B15"/>
    <w:rsid w:val="00155E63"/>
    <w:rsid w:val="00160A03"/>
    <w:rsid w:val="00161505"/>
    <w:rsid w:val="00162836"/>
    <w:rsid w:val="00164547"/>
    <w:rsid w:val="00167597"/>
    <w:rsid w:val="00173AC0"/>
    <w:rsid w:val="0018077F"/>
    <w:rsid w:val="001A7211"/>
    <w:rsid w:val="001B2197"/>
    <w:rsid w:val="001C2841"/>
    <w:rsid w:val="001C2EFC"/>
    <w:rsid w:val="001C3C32"/>
    <w:rsid w:val="001C4012"/>
    <w:rsid w:val="001C4C8E"/>
    <w:rsid w:val="001D5E8A"/>
    <w:rsid w:val="001D64CE"/>
    <w:rsid w:val="001D6602"/>
    <w:rsid w:val="001E452B"/>
    <w:rsid w:val="001E4B11"/>
    <w:rsid w:val="001E69BE"/>
    <w:rsid w:val="001F5745"/>
    <w:rsid w:val="00206660"/>
    <w:rsid w:val="002102DD"/>
    <w:rsid w:val="00212563"/>
    <w:rsid w:val="00213342"/>
    <w:rsid w:val="00221689"/>
    <w:rsid w:val="00227638"/>
    <w:rsid w:val="002329AF"/>
    <w:rsid w:val="00234E44"/>
    <w:rsid w:val="0024054F"/>
    <w:rsid w:val="00241171"/>
    <w:rsid w:val="002414DB"/>
    <w:rsid w:val="00244E2C"/>
    <w:rsid w:val="00247B95"/>
    <w:rsid w:val="002508FA"/>
    <w:rsid w:val="00251625"/>
    <w:rsid w:val="00254E31"/>
    <w:rsid w:val="00267313"/>
    <w:rsid w:val="00270990"/>
    <w:rsid w:val="00270FDC"/>
    <w:rsid w:val="00277489"/>
    <w:rsid w:val="0028152D"/>
    <w:rsid w:val="0028437B"/>
    <w:rsid w:val="002B4AEC"/>
    <w:rsid w:val="002B7133"/>
    <w:rsid w:val="002C27DE"/>
    <w:rsid w:val="002C2E8B"/>
    <w:rsid w:val="002C2FC9"/>
    <w:rsid w:val="002C6D39"/>
    <w:rsid w:val="002D1823"/>
    <w:rsid w:val="002E1535"/>
    <w:rsid w:val="002E3D78"/>
    <w:rsid w:val="002F5F7D"/>
    <w:rsid w:val="00305001"/>
    <w:rsid w:val="003061E6"/>
    <w:rsid w:val="003070DB"/>
    <w:rsid w:val="00312CD7"/>
    <w:rsid w:val="00312EA5"/>
    <w:rsid w:val="003145A4"/>
    <w:rsid w:val="003165FE"/>
    <w:rsid w:val="00322099"/>
    <w:rsid w:val="003236D5"/>
    <w:rsid w:val="00323EEF"/>
    <w:rsid w:val="003241EE"/>
    <w:rsid w:val="00325F9A"/>
    <w:rsid w:val="00326764"/>
    <w:rsid w:val="00330132"/>
    <w:rsid w:val="003336D6"/>
    <w:rsid w:val="0033434C"/>
    <w:rsid w:val="00344A48"/>
    <w:rsid w:val="00347F69"/>
    <w:rsid w:val="00350599"/>
    <w:rsid w:val="003508D3"/>
    <w:rsid w:val="00351A53"/>
    <w:rsid w:val="0035219D"/>
    <w:rsid w:val="00356F5D"/>
    <w:rsid w:val="00371A95"/>
    <w:rsid w:val="003728AC"/>
    <w:rsid w:val="00373C6B"/>
    <w:rsid w:val="00373FCB"/>
    <w:rsid w:val="003764C0"/>
    <w:rsid w:val="00376598"/>
    <w:rsid w:val="00382395"/>
    <w:rsid w:val="00382E72"/>
    <w:rsid w:val="00384268"/>
    <w:rsid w:val="00391F00"/>
    <w:rsid w:val="003A1709"/>
    <w:rsid w:val="003A3332"/>
    <w:rsid w:val="003A3426"/>
    <w:rsid w:val="003A54E8"/>
    <w:rsid w:val="003B0121"/>
    <w:rsid w:val="003B2ED6"/>
    <w:rsid w:val="003B474F"/>
    <w:rsid w:val="003B7FFA"/>
    <w:rsid w:val="003C1288"/>
    <w:rsid w:val="003C5437"/>
    <w:rsid w:val="003D3706"/>
    <w:rsid w:val="003D6F79"/>
    <w:rsid w:val="003E47FA"/>
    <w:rsid w:val="003E7044"/>
    <w:rsid w:val="003F47D5"/>
    <w:rsid w:val="00400D0D"/>
    <w:rsid w:val="00401A16"/>
    <w:rsid w:val="00403D5B"/>
    <w:rsid w:val="004054F8"/>
    <w:rsid w:val="004108B1"/>
    <w:rsid w:val="00414976"/>
    <w:rsid w:val="00423C3B"/>
    <w:rsid w:val="004314C7"/>
    <w:rsid w:val="00433BDD"/>
    <w:rsid w:val="004413BB"/>
    <w:rsid w:val="0044241F"/>
    <w:rsid w:val="0044360E"/>
    <w:rsid w:val="004447C2"/>
    <w:rsid w:val="00446462"/>
    <w:rsid w:val="00447B64"/>
    <w:rsid w:val="00451580"/>
    <w:rsid w:val="004526CA"/>
    <w:rsid w:val="00452E69"/>
    <w:rsid w:val="00454BBD"/>
    <w:rsid w:val="00457519"/>
    <w:rsid w:val="00460853"/>
    <w:rsid w:val="00470D90"/>
    <w:rsid w:val="00473B49"/>
    <w:rsid w:val="00473B94"/>
    <w:rsid w:val="00474BC3"/>
    <w:rsid w:val="00480C76"/>
    <w:rsid w:val="004839AE"/>
    <w:rsid w:val="00486919"/>
    <w:rsid w:val="00487072"/>
    <w:rsid w:val="00487CC2"/>
    <w:rsid w:val="00487F51"/>
    <w:rsid w:val="00492A01"/>
    <w:rsid w:val="0049681B"/>
    <w:rsid w:val="00497A12"/>
    <w:rsid w:val="004B542D"/>
    <w:rsid w:val="004B591B"/>
    <w:rsid w:val="004B73E7"/>
    <w:rsid w:val="004C516E"/>
    <w:rsid w:val="004C65EF"/>
    <w:rsid w:val="004C7227"/>
    <w:rsid w:val="004C76F6"/>
    <w:rsid w:val="004D223C"/>
    <w:rsid w:val="004D3734"/>
    <w:rsid w:val="004D3C08"/>
    <w:rsid w:val="004D6458"/>
    <w:rsid w:val="004D67E0"/>
    <w:rsid w:val="004E0577"/>
    <w:rsid w:val="004E34C3"/>
    <w:rsid w:val="004E6217"/>
    <w:rsid w:val="004F2767"/>
    <w:rsid w:val="004F4308"/>
    <w:rsid w:val="004F44C3"/>
    <w:rsid w:val="00501767"/>
    <w:rsid w:val="00507ADC"/>
    <w:rsid w:val="0051102C"/>
    <w:rsid w:val="0051750A"/>
    <w:rsid w:val="005233E9"/>
    <w:rsid w:val="0052520D"/>
    <w:rsid w:val="00525AB0"/>
    <w:rsid w:val="005264D1"/>
    <w:rsid w:val="005269B1"/>
    <w:rsid w:val="005275EE"/>
    <w:rsid w:val="00542516"/>
    <w:rsid w:val="005433A2"/>
    <w:rsid w:val="005479A1"/>
    <w:rsid w:val="00550AC1"/>
    <w:rsid w:val="00556DB3"/>
    <w:rsid w:val="00560467"/>
    <w:rsid w:val="005634B9"/>
    <w:rsid w:val="00563B34"/>
    <w:rsid w:val="0056673B"/>
    <w:rsid w:val="005848C0"/>
    <w:rsid w:val="00585222"/>
    <w:rsid w:val="00594A8C"/>
    <w:rsid w:val="005A0A0D"/>
    <w:rsid w:val="005A2DBD"/>
    <w:rsid w:val="005A4417"/>
    <w:rsid w:val="005A6213"/>
    <w:rsid w:val="005A675F"/>
    <w:rsid w:val="005A7A3D"/>
    <w:rsid w:val="005B07F6"/>
    <w:rsid w:val="005B669E"/>
    <w:rsid w:val="005B7B78"/>
    <w:rsid w:val="005C14DF"/>
    <w:rsid w:val="005C17D0"/>
    <w:rsid w:val="005C6853"/>
    <w:rsid w:val="005D55AF"/>
    <w:rsid w:val="005D5E7E"/>
    <w:rsid w:val="005E40DC"/>
    <w:rsid w:val="005E5180"/>
    <w:rsid w:val="005E5DF7"/>
    <w:rsid w:val="005F3C84"/>
    <w:rsid w:val="00600F32"/>
    <w:rsid w:val="00601395"/>
    <w:rsid w:val="00601587"/>
    <w:rsid w:val="00603734"/>
    <w:rsid w:val="00605FE5"/>
    <w:rsid w:val="006113EE"/>
    <w:rsid w:val="0061344B"/>
    <w:rsid w:val="00615718"/>
    <w:rsid w:val="00616467"/>
    <w:rsid w:val="00624A1E"/>
    <w:rsid w:val="006262FC"/>
    <w:rsid w:val="00627891"/>
    <w:rsid w:val="00630A60"/>
    <w:rsid w:val="00631AEB"/>
    <w:rsid w:val="0063351F"/>
    <w:rsid w:val="0064310B"/>
    <w:rsid w:val="0064354D"/>
    <w:rsid w:val="00644D8A"/>
    <w:rsid w:val="00645822"/>
    <w:rsid w:val="00653B09"/>
    <w:rsid w:val="00660195"/>
    <w:rsid w:val="006615BC"/>
    <w:rsid w:val="006616EB"/>
    <w:rsid w:val="00664DB2"/>
    <w:rsid w:val="0066690B"/>
    <w:rsid w:val="0067359F"/>
    <w:rsid w:val="006742DB"/>
    <w:rsid w:val="006761F5"/>
    <w:rsid w:val="00682A6F"/>
    <w:rsid w:val="0068310F"/>
    <w:rsid w:val="0068447D"/>
    <w:rsid w:val="00691BE1"/>
    <w:rsid w:val="006A22D8"/>
    <w:rsid w:val="006A2D49"/>
    <w:rsid w:val="006A3167"/>
    <w:rsid w:val="006B4B8B"/>
    <w:rsid w:val="006C1497"/>
    <w:rsid w:val="006C2C58"/>
    <w:rsid w:val="006C53B0"/>
    <w:rsid w:val="006C5604"/>
    <w:rsid w:val="006C7052"/>
    <w:rsid w:val="006C77F6"/>
    <w:rsid w:val="006D0473"/>
    <w:rsid w:val="006D101E"/>
    <w:rsid w:val="006D606B"/>
    <w:rsid w:val="006D74B0"/>
    <w:rsid w:val="006E186A"/>
    <w:rsid w:val="006E1D2F"/>
    <w:rsid w:val="006F12C9"/>
    <w:rsid w:val="006F189D"/>
    <w:rsid w:val="006F2130"/>
    <w:rsid w:val="006F70B3"/>
    <w:rsid w:val="00700947"/>
    <w:rsid w:val="007025DA"/>
    <w:rsid w:val="00703068"/>
    <w:rsid w:val="007113E6"/>
    <w:rsid w:val="00715CED"/>
    <w:rsid w:val="00723A08"/>
    <w:rsid w:val="00724B10"/>
    <w:rsid w:val="00731EBE"/>
    <w:rsid w:val="00733965"/>
    <w:rsid w:val="00741D3F"/>
    <w:rsid w:val="007443BD"/>
    <w:rsid w:val="007471E7"/>
    <w:rsid w:val="007475CE"/>
    <w:rsid w:val="00752E6D"/>
    <w:rsid w:val="00754A53"/>
    <w:rsid w:val="00756855"/>
    <w:rsid w:val="00760584"/>
    <w:rsid w:val="00761CD8"/>
    <w:rsid w:val="007651C5"/>
    <w:rsid w:val="00767A0A"/>
    <w:rsid w:val="00775419"/>
    <w:rsid w:val="00775B35"/>
    <w:rsid w:val="0078201A"/>
    <w:rsid w:val="00782030"/>
    <w:rsid w:val="00782867"/>
    <w:rsid w:val="007828ED"/>
    <w:rsid w:val="00782A1C"/>
    <w:rsid w:val="0078519D"/>
    <w:rsid w:val="00790D54"/>
    <w:rsid w:val="00793BE2"/>
    <w:rsid w:val="007951BF"/>
    <w:rsid w:val="007A5DF9"/>
    <w:rsid w:val="007B1854"/>
    <w:rsid w:val="007C6B07"/>
    <w:rsid w:val="007D05A8"/>
    <w:rsid w:val="007D2462"/>
    <w:rsid w:val="007D247C"/>
    <w:rsid w:val="007D6FD7"/>
    <w:rsid w:val="007E335E"/>
    <w:rsid w:val="007F1844"/>
    <w:rsid w:val="007F1A47"/>
    <w:rsid w:val="00802A4F"/>
    <w:rsid w:val="00803F7B"/>
    <w:rsid w:val="00806786"/>
    <w:rsid w:val="0082146E"/>
    <w:rsid w:val="00821C28"/>
    <w:rsid w:val="0082546A"/>
    <w:rsid w:val="00827623"/>
    <w:rsid w:val="00831C77"/>
    <w:rsid w:val="00833748"/>
    <w:rsid w:val="00840C7B"/>
    <w:rsid w:val="00846A4C"/>
    <w:rsid w:val="00846FBE"/>
    <w:rsid w:val="0085122A"/>
    <w:rsid w:val="00865F0A"/>
    <w:rsid w:val="00866052"/>
    <w:rsid w:val="0087385B"/>
    <w:rsid w:val="00880007"/>
    <w:rsid w:val="008847D5"/>
    <w:rsid w:val="00887061"/>
    <w:rsid w:val="008979E5"/>
    <w:rsid w:val="008A0719"/>
    <w:rsid w:val="008A7EAE"/>
    <w:rsid w:val="008B037B"/>
    <w:rsid w:val="008B302D"/>
    <w:rsid w:val="008B774D"/>
    <w:rsid w:val="008C06C9"/>
    <w:rsid w:val="008C1354"/>
    <w:rsid w:val="008C5C31"/>
    <w:rsid w:val="008C75D4"/>
    <w:rsid w:val="008D2281"/>
    <w:rsid w:val="008E50BA"/>
    <w:rsid w:val="008F0748"/>
    <w:rsid w:val="008F277F"/>
    <w:rsid w:val="008F696B"/>
    <w:rsid w:val="008F74C2"/>
    <w:rsid w:val="009037C0"/>
    <w:rsid w:val="00911DF6"/>
    <w:rsid w:val="0091340A"/>
    <w:rsid w:val="00915791"/>
    <w:rsid w:val="00917C86"/>
    <w:rsid w:val="00927173"/>
    <w:rsid w:val="00930A3F"/>
    <w:rsid w:val="00931DFF"/>
    <w:rsid w:val="00931F39"/>
    <w:rsid w:val="009508C8"/>
    <w:rsid w:val="00961944"/>
    <w:rsid w:val="00962BB7"/>
    <w:rsid w:val="00982BDC"/>
    <w:rsid w:val="009871D6"/>
    <w:rsid w:val="009974F5"/>
    <w:rsid w:val="00997AB5"/>
    <w:rsid w:val="00997BD8"/>
    <w:rsid w:val="009A3B7A"/>
    <w:rsid w:val="009A49A0"/>
    <w:rsid w:val="009B10A6"/>
    <w:rsid w:val="009C40D0"/>
    <w:rsid w:val="009C67AE"/>
    <w:rsid w:val="009C6C24"/>
    <w:rsid w:val="009C72ED"/>
    <w:rsid w:val="009D36AF"/>
    <w:rsid w:val="009D7D51"/>
    <w:rsid w:val="009D7EC3"/>
    <w:rsid w:val="009E6FD6"/>
    <w:rsid w:val="009F463F"/>
    <w:rsid w:val="009F7822"/>
    <w:rsid w:val="00A03306"/>
    <w:rsid w:val="00A04A95"/>
    <w:rsid w:val="00A07870"/>
    <w:rsid w:val="00A23AA5"/>
    <w:rsid w:val="00A26486"/>
    <w:rsid w:val="00A268C9"/>
    <w:rsid w:val="00A31FCD"/>
    <w:rsid w:val="00A35730"/>
    <w:rsid w:val="00A43ABB"/>
    <w:rsid w:val="00A528E6"/>
    <w:rsid w:val="00A53DDE"/>
    <w:rsid w:val="00A613E0"/>
    <w:rsid w:val="00A629AA"/>
    <w:rsid w:val="00A70F7C"/>
    <w:rsid w:val="00A72D4D"/>
    <w:rsid w:val="00A77C54"/>
    <w:rsid w:val="00A803D1"/>
    <w:rsid w:val="00A83A6A"/>
    <w:rsid w:val="00A87788"/>
    <w:rsid w:val="00A919DD"/>
    <w:rsid w:val="00A95097"/>
    <w:rsid w:val="00A95DE8"/>
    <w:rsid w:val="00AA1C2C"/>
    <w:rsid w:val="00AA3767"/>
    <w:rsid w:val="00AB72EA"/>
    <w:rsid w:val="00AC13B8"/>
    <w:rsid w:val="00AD62CE"/>
    <w:rsid w:val="00AF1C58"/>
    <w:rsid w:val="00B02351"/>
    <w:rsid w:val="00B05AB6"/>
    <w:rsid w:val="00B077C5"/>
    <w:rsid w:val="00B12264"/>
    <w:rsid w:val="00B16363"/>
    <w:rsid w:val="00B17F1E"/>
    <w:rsid w:val="00B21B20"/>
    <w:rsid w:val="00B220BE"/>
    <w:rsid w:val="00B2225C"/>
    <w:rsid w:val="00B27613"/>
    <w:rsid w:val="00B30D98"/>
    <w:rsid w:val="00B319E2"/>
    <w:rsid w:val="00B36586"/>
    <w:rsid w:val="00B37F64"/>
    <w:rsid w:val="00B4214C"/>
    <w:rsid w:val="00B51D2D"/>
    <w:rsid w:val="00B632AA"/>
    <w:rsid w:val="00B66DAA"/>
    <w:rsid w:val="00B71154"/>
    <w:rsid w:val="00B760CE"/>
    <w:rsid w:val="00B82AD9"/>
    <w:rsid w:val="00B848AA"/>
    <w:rsid w:val="00B9400C"/>
    <w:rsid w:val="00B947DD"/>
    <w:rsid w:val="00BA3A30"/>
    <w:rsid w:val="00BA4036"/>
    <w:rsid w:val="00BB0DE5"/>
    <w:rsid w:val="00BC1511"/>
    <w:rsid w:val="00BC2205"/>
    <w:rsid w:val="00BC71F6"/>
    <w:rsid w:val="00BD23D5"/>
    <w:rsid w:val="00BD5F45"/>
    <w:rsid w:val="00BE527E"/>
    <w:rsid w:val="00BE64F3"/>
    <w:rsid w:val="00BF0B29"/>
    <w:rsid w:val="00BF1235"/>
    <w:rsid w:val="00BF3594"/>
    <w:rsid w:val="00BF510C"/>
    <w:rsid w:val="00C028A0"/>
    <w:rsid w:val="00C04F0E"/>
    <w:rsid w:val="00C105B5"/>
    <w:rsid w:val="00C10BB4"/>
    <w:rsid w:val="00C12230"/>
    <w:rsid w:val="00C1249E"/>
    <w:rsid w:val="00C126DF"/>
    <w:rsid w:val="00C14E8B"/>
    <w:rsid w:val="00C17C49"/>
    <w:rsid w:val="00C20217"/>
    <w:rsid w:val="00C20256"/>
    <w:rsid w:val="00C20304"/>
    <w:rsid w:val="00C23CA0"/>
    <w:rsid w:val="00C26E4A"/>
    <w:rsid w:val="00C336F1"/>
    <w:rsid w:val="00C37A3D"/>
    <w:rsid w:val="00C435B5"/>
    <w:rsid w:val="00C47A3D"/>
    <w:rsid w:val="00C57A7F"/>
    <w:rsid w:val="00C61764"/>
    <w:rsid w:val="00C624E7"/>
    <w:rsid w:val="00C661B2"/>
    <w:rsid w:val="00C66245"/>
    <w:rsid w:val="00C7069B"/>
    <w:rsid w:val="00C711B2"/>
    <w:rsid w:val="00C810D4"/>
    <w:rsid w:val="00C82E29"/>
    <w:rsid w:val="00C872A3"/>
    <w:rsid w:val="00C94CF7"/>
    <w:rsid w:val="00C95347"/>
    <w:rsid w:val="00CA60AA"/>
    <w:rsid w:val="00CB4933"/>
    <w:rsid w:val="00CB52C6"/>
    <w:rsid w:val="00CC117E"/>
    <w:rsid w:val="00CC1512"/>
    <w:rsid w:val="00CC69AB"/>
    <w:rsid w:val="00CC6E34"/>
    <w:rsid w:val="00CD14A3"/>
    <w:rsid w:val="00CD61DE"/>
    <w:rsid w:val="00CD71DD"/>
    <w:rsid w:val="00CF1779"/>
    <w:rsid w:val="00D05B93"/>
    <w:rsid w:val="00D141D6"/>
    <w:rsid w:val="00D144CF"/>
    <w:rsid w:val="00D22761"/>
    <w:rsid w:val="00D23493"/>
    <w:rsid w:val="00D310A5"/>
    <w:rsid w:val="00D31893"/>
    <w:rsid w:val="00D40FE5"/>
    <w:rsid w:val="00D41C93"/>
    <w:rsid w:val="00D4701F"/>
    <w:rsid w:val="00D50048"/>
    <w:rsid w:val="00D66EBA"/>
    <w:rsid w:val="00D82271"/>
    <w:rsid w:val="00D85631"/>
    <w:rsid w:val="00D86995"/>
    <w:rsid w:val="00D8700A"/>
    <w:rsid w:val="00D934CF"/>
    <w:rsid w:val="00D95803"/>
    <w:rsid w:val="00DA3507"/>
    <w:rsid w:val="00DA7B7A"/>
    <w:rsid w:val="00DB562D"/>
    <w:rsid w:val="00DB73B7"/>
    <w:rsid w:val="00DC088A"/>
    <w:rsid w:val="00DC34B6"/>
    <w:rsid w:val="00DC632D"/>
    <w:rsid w:val="00DC6A9E"/>
    <w:rsid w:val="00DD11E2"/>
    <w:rsid w:val="00DE1A29"/>
    <w:rsid w:val="00DE63D2"/>
    <w:rsid w:val="00DF225F"/>
    <w:rsid w:val="00E03033"/>
    <w:rsid w:val="00E0366A"/>
    <w:rsid w:val="00E0517F"/>
    <w:rsid w:val="00E12FB3"/>
    <w:rsid w:val="00E21F5E"/>
    <w:rsid w:val="00E22D1D"/>
    <w:rsid w:val="00E2459B"/>
    <w:rsid w:val="00E361AF"/>
    <w:rsid w:val="00E425E3"/>
    <w:rsid w:val="00E42DCC"/>
    <w:rsid w:val="00E460F1"/>
    <w:rsid w:val="00E50662"/>
    <w:rsid w:val="00E5219C"/>
    <w:rsid w:val="00E52E66"/>
    <w:rsid w:val="00E649D9"/>
    <w:rsid w:val="00E65D36"/>
    <w:rsid w:val="00E672E7"/>
    <w:rsid w:val="00E81128"/>
    <w:rsid w:val="00E82D83"/>
    <w:rsid w:val="00E86AA1"/>
    <w:rsid w:val="00E86FFC"/>
    <w:rsid w:val="00E8735F"/>
    <w:rsid w:val="00EA0145"/>
    <w:rsid w:val="00EA2696"/>
    <w:rsid w:val="00EA4F5C"/>
    <w:rsid w:val="00EA6771"/>
    <w:rsid w:val="00EB0ABC"/>
    <w:rsid w:val="00EB42C3"/>
    <w:rsid w:val="00EB6C5E"/>
    <w:rsid w:val="00EC66D9"/>
    <w:rsid w:val="00ED04D2"/>
    <w:rsid w:val="00ED1DE3"/>
    <w:rsid w:val="00ED54B9"/>
    <w:rsid w:val="00EE13CD"/>
    <w:rsid w:val="00EE74D1"/>
    <w:rsid w:val="00EE7C35"/>
    <w:rsid w:val="00EF45B5"/>
    <w:rsid w:val="00F00022"/>
    <w:rsid w:val="00F01FE3"/>
    <w:rsid w:val="00F04793"/>
    <w:rsid w:val="00F0491C"/>
    <w:rsid w:val="00F05775"/>
    <w:rsid w:val="00F12301"/>
    <w:rsid w:val="00F20142"/>
    <w:rsid w:val="00F21A71"/>
    <w:rsid w:val="00F24EC6"/>
    <w:rsid w:val="00F302D4"/>
    <w:rsid w:val="00F30324"/>
    <w:rsid w:val="00F37C5C"/>
    <w:rsid w:val="00F41BB2"/>
    <w:rsid w:val="00F464E0"/>
    <w:rsid w:val="00F50405"/>
    <w:rsid w:val="00F53150"/>
    <w:rsid w:val="00F53E84"/>
    <w:rsid w:val="00F54D03"/>
    <w:rsid w:val="00F57007"/>
    <w:rsid w:val="00F578D7"/>
    <w:rsid w:val="00F66D9D"/>
    <w:rsid w:val="00F71C1E"/>
    <w:rsid w:val="00F764AC"/>
    <w:rsid w:val="00F813AE"/>
    <w:rsid w:val="00F853F6"/>
    <w:rsid w:val="00F856CD"/>
    <w:rsid w:val="00F866D0"/>
    <w:rsid w:val="00F86729"/>
    <w:rsid w:val="00F9576B"/>
    <w:rsid w:val="00FA161C"/>
    <w:rsid w:val="00FA1AB7"/>
    <w:rsid w:val="00FA1D57"/>
    <w:rsid w:val="00FB0A3C"/>
    <w:rsid w:val="00FB7C9B"/>
    <w:rsid w:val="00FC5378"/>
    <w:rsid w:val="00FD1466"/>
    <w:rsid w:val="00FD34AA"/>
    <w:rsid w:val="00FD4262"/>
    <w:rsid w:val="00FE28C3"/>
    <w:rsid w:val="00FE46C5"/>
    <w:rsid w:val="00FE4874"/>
    <w:rsid w:val="00FF025E"/>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B9E32A7"/>
  <w15:docId w15:val="{1C6A7F61-1216-4F55-AB81-E7695DB0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276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_Questions"/>
    <w:basedOn w:val="Normal"/>
    <w:link w:val="ListParagraphChar"/>
    <w:qFormat/>
    <w:rsid w:val="006D74B0"/>
    <w:pPr>
      <w:ind w:left="720"/>
      <w:contextualSpacing/>
    </w:pPr>
  </w:style>
  <w:style w:type="paragraph" w:customStyle="1" w:styleId="Default">
    <w:name w:val="Default"/>
    <w:rsid w:val="00DB562D"/>
    <w:pPr>
      <w:autoSpaceDE w:val="0"/>
      <w:autoSpaceDN w:val="0"/>
      <w:adjustRightInd w:val="0"/>
      <w:spacing w:after="0" w:line="240" w:lineRule="auto"/>
    </w:pPr>
    <w:rPr>
      <w:rFonts w:ascii="Calibri" w:eastAsiaTheme="minorEastAsia" w:hAnsi="Calibri" w:cs="Calibri"/>
      <w:color w:val="000000"/>
      <w:sz w:val="24"/>
      <w:szCs w:val="24"/>
      <w:lang w:val="en-US" w:eastAsia="zh-CN"/>
    </w:rPr>
  </w:style>
  <w:style w:type="paragraph" w:styleId="FootnoteText">
    <w:name w:val="footnote text"/>
    <w:basedOn w:val="Normal"/>
    <w:link w:val="FootnoteTextChar"/>
    <w:semiHidden/>
    <w:unhideWhenUsed/>
    <w:rsid w:val="00C23CA0"/>
    <w:pPr>
      <w:suppressAutoHyphens/>
    </w:pPr>
    <w:rPr>
      <w:rFonts w:ascii="Times New Roman" w:hAnsi="Times New Roman" w:cs="Times New Roman"/>
      <w:spacing w:val="4"/>
      <w:w w:val="103"/>
      <w:kern w:val="14"/>
      <w:sz w:val="20"/>
      <w:szCs w:val="20"/>
      <w:lang w:val="en-GB"/>
    </w:rPr>
  </w:style>
  <w:style w:type="character" w:customStyle="1" w:styleId="FootnoteTextChar">
    <w:name w:val="Footnote Text Char"/>
    <w:basedOn w:val="DefaultParagraphFont"/>
    <w:link w:val="FootnoteText"/>
    <w:semiHidden/>
    <w:rsid w:val="00C23CA0"/>
    <w:rPr>
      <w:rFonts w:ascii="Times New Roman" w:hAnsi="Times New Roman" w:cs="Times New Roman"/>
      <w:spacing w:val="4"/>
      <w:w w:val="103"/>
      <w:kern w:val="14"/>
      <w:sz w:val="20"/>
      <w:szCs w:val="20"/>
      <w:lang w:val="en-GB"/>
    </w:rPr>
  </w:style>
  <w:style w:type="character" w:styleId="FootnoteReference">
    <w:name w:val="footnote reference"/>
    <w:semiHidden/>
    <w:rsid w:val="00C23CA0"/>
    <w:rPr>
      <w:vertAlign w:val="superscript"/>
    </w:rPr>
  </w:style>
  <w:style w:type="character" w:customStyle="1" w:styleId="ListParagraphChar">
    <w:name w:val="List Paragraph Char"/>
    <w:aliases w:val="Numbered_Questions Char"/>
    <w:link w:val="ListParagraph"/>
    <w:uiPriority w:val="34"/>
    <w:locked/>
    <w:rsid w:val="00C23CA0"/>
    <w:rPr>
      <w:sz w:val="24"/>
      <w:szCs w:val="24"/>
      <w:lang w:val="en-US"/>
    </w:rPr>
  </w:style>
  <w:style w:type="character" w:styleId="CommentReference">
    <w:name w:val="annotation reference"/>
    <w:basedOn w:val="DefaultParagraphFont"/>
    <w:uiPriority w:val="99"/>
    <w:semiHidden/>
    <w:unhideWhenUsed/>
    <w:rsid w:val="0044241F"/>
    <w:rPr>
      <w:sz w:val="16"/>
      <w:szCs w:val="16"/>
    </w:rPr>
  </w:style>
  <w:style w:type="paragraph" w:styleId="CommentText">
    <w:name w:val="annotation text"/>
    <w:basedOn w:val="Normal"/>
    <w:link w:val="CommentTextChar"/>
    <w:uiPriority w:val="99"/>
    <w:semiHidden/>
    <w:unhideWhenUsed/>
    <w:rsid w:val="0044241F"/>
    <w:pPr>
      <w:spacing w:after="160"/>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44241F"/>
    <w:rPr>
      <w:rFonts w:eastAsiaTheme="minorEastAsia"/>
      <w:sz w:val="20"/>
      <w:szCs w:val="20"/>
      <w:lang w:val="en-US" w:eastAsia="zh-CN"/>
    </w:rPr>
  </w:style>
  <w:style w:type="paragraph" w:styleId="BalloonText">
    <w:name w:val="Balloon Text"/>
    <w:basedOn w:val="Normal"/>
    <w:link w:val="BalloonTextChar"/>
    <w:uiPriority w:val="99"/>
    <w:semiHidden/>
    <w:unhideWhenUsed/>
    <w:rsid w:val="00442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41F"/>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7471E7"/>
    <w:pPr>
      <w:spacing w:after="0"/>
    </w:pPr>
    <w:rPr>
      <w:rFonts w:eastAsiaTheme="minorHAnsi"/>
      <w:b/>
      <w:bCs/>
      <w:lang w:eastAsia="en-US"/>
    </w:rPr>
  </w:style>
  <w:style w:type="character" w:customStyle="1" w:styleId="CommentSubjectChar">
    <w:name w:val="Comment Subject Char"/>
    <w:basedOn w:val="CommentTextChar"/>
    <w:link w:val="CommentSubject"/>
    <w:uiPriority w:val="99"/>
    <w:semiHidden/>
    <w:rsid w:val="007471E7"/>
    <w:rPr>
      <w:rFonts w:eastAsiaTheme="minorEastAsia"/>
      <w:b/>
      <w:bCs/>
      <w:sz w:val="20"/>
      <w:szCs w:val="20"/>
      <w:lang w:val="en-US" w:eastAsia="zh-CN"/>
    </w:rPr>
  </w:style>
  <w:style w:type="paragraph" w:styleId="Footer">
    <w:name w:val="footer"/>
    <w:basedOn w:val="Normal"/>
    <w:link w:val="FooterChar"/>
    <w:uiPriority w:val="99"/>
    <w:unhideWhenUsed/>
    <w:rsid w:val="00326764"/>
    <w:pPr>
      <w:tabs>
        <w:tab w:val="center" w:pos="4680"/>
        <w:tab w:val="right" w:pos="9360"/>
      </w:tabs>
    </w:pPr>
  </w:style>
  <w:style w:type="character" w:customStyle="1" w:styleId="FooterChar">
    <w:name w:val="Footer Char"/>
    <w:basedOn w:val="DefaultParagraphFont"/>
    <w:link w:val="Footer"/>
    <w:uiPriority w:val="99"/>
    <w:rsid w:val="00326764"/>
    <w:rPr>
      <w:sz w:val="24"/>
      <w:szCs w:val="24"/>
      <w:lang w:val="en-US"/>
    </w:rPr>
  </w:style>
  <w:style w:type="character" w:styleId="PageNumber">
    <w:name w:val="page number"/>
    <w:basedOn w:val="DefaultParagraphFont"/>
    <w:unhideWhenUsed/>
    <w:rsid w:val="00326764"/>
  </w:style>
  <w:style w:type="paragraph" w:styleId="NormalWeb">
    <w:name w:val="Normal (Web)"/>
    <w:basedOn w:val="Normal"/>
    <w:uiPriority w:val="99"/>
    <w:semiHidden/>
    <w:unhideWhenUsed/>
    <w:rsid w:val="006F2130"/>
    <w:pPr>
      <w:spacing w:before="100" w:beforeAutospacing="1" w:after="100" w:afterAutospacing="1"/>
    </w:pPr>
    <w:rPr>
      <w:rFonts w:ascii="Times New Roman" w:eastAsia="Times New Roman" w:hAnsi="Times New Roman" w:cs="Times New Roman"/>
      <w:lang w:val="es-MX" w:eastAsia="es-MX"/>
    </w:rPr>
  </w:style>
  <w:style w:type="paragraph" w:styleId="Header">
    <w:name w:val="header"/>
    <w:basedOn w:val="Normal"/>
    <w:link w:val="HeaderChar"/>
    <w:uiPriority w:val="99"/>
    <w:unhideWhenUsed/>
    <w:rsid w:val="00FA1D57"/>
    <w:pPr>
      <w:tabs>
        <w:tab w:val="center" w:pos="4680"/>
        <w:tab w:val="right" w:pos="9360"/>
      </w:tabs>
    </w:pPr>
  </w:style>
  <w:style w:type="character" w:customStyle="1" w:styleId="HeaderChar">
    <w:name w:val="Header Char"/>
    <w:basedOn w:val="DefaultParagraphFont"/>
    <w:link w:val="Header"/>
    <w:uiPriority w:val="99"/>
    <w:rsid w:val="00FA1D57"/>
    <w:rPr>
      <w:sz w:val="24"/>
      <w:szCs w:val="24"/>
      <w:lang w:val="en-US"/>
    </w:rPr>
  </w:style>
  <w:style w:type="character" w:styleId="Hyperlink">
    <w:name w:val="Hyperlink"/>
    <w:basedOn w:val="DefaultParagraphFont"/>
    <w:uiPriority w:val="99"/>
    <w:unhideWhenUsed/>
    <w:rsid w:val="00930A3F"/>
    <w:rPr>
      <w:color w:val="0563C1" w:themeColor="hyperlink"/>
      <w:u w:val="single"/>
    </w:rPr>
  </w:style>
  <w:style w:type="character" w:styleId="UnresolvedMention">
    <w:name w:val="Unresolved Mention"/>
    <w:basedOn w:val="DefaultParagraphFont"/>
    <w:uiPriority w:val="99"/>
    <w:semiHidden/>
    <w:unhideWhenUsed/>
    <w:rsid w:val="00930A3F"/>
    <w:rPr>
      <w:color w:val="605E5C"/>
      <w:shd w:val="clear" w:color="auto" w:fill="E1DFDD"/>
    </w:rPr>
  </w:style>
  <w:style w:type="character" w:customStyle="1" w:styleId="bumpedfont15">
    <w:name w:val="bumpedfont15"/>
    <w:basedOn w:val="DefaultParagraphFont"/>
    <w:rsid w:val="00962BB7"/>
  </w:style>
  <w:style w:type="paragraph" w:customStyle="1" w:styleId="a">
    <w:name w:val="Основной текст"/>
    <w:rsid w:val="008A071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US" w:eastAsia="zh-CN"/>
      <w14:textOutline w14:w="0" w14:cap="flat" w14:cmpd="sng" w14:algn="ctr">
        <w14:noFill/>
        <w14:prstDash w14:val="solid"/>
        <w14:bevel/>
      </w14:textOutline>
    </w:rPr>
  </w:style>
  <w:style w:type="numbering" w:customStyle="1" w:styleId="6">
    <w:name w:val="Импортированный стиль 6"/>
    <w:rsid w:val="008A0719"/>
    <w:pPr>
      <w:numPr>
        <w:numId w:val="73"/>
      </w:numPr>
    </w:pPr>
  </w:style>
  <w:style w:type="paragraph" w:customStyle="1" w:styleId="a0">
    <w:name w:val="По умолчанию"/>
    <w:rsid w:val="008A071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zh-CN"/>
      <w14:textOutline w14:w="0" w14:cap="flat" w14:cmpd="sng" w14:algn="ctr">
        <w14:noFill/>
        <w14:prstDash w14:val="solid"/>
        <w14:bevel/>
      </w14:textOutline>
    </w:rPr>
  </w:style>
  <w:style w:type="numbering" w:customStyle="1" w:styleId="7">
    <w:name w:val="Импортированный стиль 7"/>
    <w:rsid w:val="008A0719"/>
    <w:pPr>
      <w:numPr>
        <w:numId w:val="75"/>
      </w:numPr>
    </w:pPr>
  </w:style>
  <w:style w:type="paragraph" w:styleId="Revision">
    <w:name w:val="Revision"/>
    <w:hidden/>
    <w:uiPriority w:val="99"/>
    <w:semiHidden/>
    <w:rsid w:val="00D05B93"/>
    <w:pPr>
      <w:spacing w:after="0" w:line="240" w:lineRule="auto"/>
    </w:pPr>
    <w:rPr>
      <w:sz w:val="24"/>
      <w:szCs w:val="24"/>
      <w:lang w:val="en-US"/>
    </w:rPr>
  </w:style>
  <w:style w:type="paragraph" w:styleId="Date">
    <w:name w:val="Date"/>
    <w:basedOn w:val="Normal"/>
    <w:next w:val="Normal"/>
    <w:link w:val="DateChar"/>
    <w:uiPriority w:val="99"/>
    <w:semiHidden/>
    <w:unhideWhenUsed/>
    <w:rsid w:val="003D3706"/>
  </w:style>
  <w:style w:type="character" w:customStyle="1" w:styleId="DateChar">
    <w:name w:val="Date Char"/>
    <w:basedOn w:val="DefaultParagraphFont"/>
    <w:link w:val="Date"/>
    <w:uiPriority w:val="99"/>
    <w:semiHidden/>
    <w:rsid w:val="003D370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3458">
      <w:bodyDiv w:val="1"/>
      <w:marLeft w:val="0"/>
      <w:marRight w:val="0"/>
      <w:marTop w:val="0"/>
      <w:marBottom w:val="0"/>
      <w:divBdr>
        <w:top w:val="none" w:sz="0" w:space="0" w:color="auto"/>
        <w:left w:val="none" w:sz="0" w:space="0" w:color="auto"/>
        <w:bottom w:val="none" w:sz="0" w:space="0" w:color="auto"/>
        <w:right w:val="none" w:sz="0" w:space="0" w:color="auto"/>
      </w:divBdr>
    </w:div>
    <w:div w:id="83261982">
      <w:bodyDiv w:val="1"/>
      <w:marLeft w:val="0"/>
      <w:marRight w:val="0"/>
      <w:marTop w:val="0"/>
      <w:marBottom w:val="0"/>
      <w:divBdr>
        <w:top w:val="none" w:sz="0" w:space="0" w:color="auto"/>
        <w:left w:val="none" w:sz="0" w:space="0" w:color="auto"/>
        <w:bottom w:val="none" w:sz="0" w:space="0" w:color="auto"/>
        <w:right w:val="none" w:sz="0" w:space="0" w:color="auto"/>
      </w:divBdr>
    </w:div>
    <w:div w:id="310058468">
      <w:bodyDiv w:val="1"/>
      <w:marLeft w:val="0"/>
      <w:marRight w:val="0"/>
      <w:marTop w:val="0"/>
      <w:marBottom w:val="0"/>
      <w:divBdr>
        <w:top w:val="none" w:sz="0" w:space="0" w:color="auto"/>
        <w:left w:val="none" w:sz="0" w:space="0" w:color="auto"/>
        <w:bottom w:val="none" w:sz="0" w:space="0" w:color="auto"/>
        <w:right w:val="none" w:sz="0" w:space="0" w:color="auto"/>
      </w:divBdr>
    </w:div>
    <w:div w:id="646279709">
      <w:bodyDiv w:val="1"/>
      <w:marLeft w:val="0"/>
      <w:marRight w:val="0"/>
      <w:marTop w:val="0"/>
      <w:marBottom w:val="0"/>
      <w:divBdr>
        <w:top w:val="none" w:sz="0" w:space="0" w:color="auto"/>
        <w:left w:val="none" w:sz="0" w:space="0" w:color="auto"/>
        <w:bottom w:val="none" w:sz="0" w:space="0" w:color="auto"/>
        <w:right w:val="none" w:sz="0" w:space="0" w:color="auto"/>
      </w:divBdr>
      <w:divsChild>
        <w:div w:id="632491205">
          <w:marLeft w:val="360"/>
          <w:marRight w:val="0"/>
          <w:marTop w:val="0"/>
          <w:marBottom w:val="0"/>
          <w:divBdr>
            <w:top w:val="none" w:sz="0" w:space="0" w:color="auto"/>
            <w:left w:val="none" w:sz="0" w:space="0" w:color="auto"/>
            <w:bottom w:val="none" w:sz="0" w:space="0" w:color="auto"/>
            <w:right w:val="none" w:sz="0" w:space="0" w:color="auto"/>
          </w:divBdr>
        </w:div>
        <w:div w:id="1192232467">
          <w:marLeft w:val="360"/>
          <w:marRight w:val="0"/>
          <w:marTop w:val="0"/>
          <w:marBottom w:val="0"/>
          <w:divBdr>
            <w:top w:val="none" w:sz="0" w:space="0" w:color="auto"/>
            <w:left w:val="none" w:sz="0" w:space="0" w:color="auto"/>
            <w:bottom w:val="none" w:sz="0" w:space="0" w:color="auto"/>
            <w:right w:val="none" w:sz="0" w:space="0" w:color="auto"/>
          </w:divBdr>
        </w:div>
        <w:div w:id="675035792">
          <w:marLeft w:val="360"/>
          <w:marRight w:val="0"/>
          <w:marTop w:val="0"/>
          <w:marBottom w:val="0"/>
          <w:divBdr>
            <w:top w:val="none" w:sz="0" w:space="0" w:color="auto"/>
            <w:left w:val="none" w:sz="0" w:space="0" w:color="auto"/>
            <w:bottom w:val="none" w:sz="0" w:space="0" w:color="auto"/>
            <w:right w:val="none" w:sz="0" w:space="0" w:color="auto"/>
          </w:divBdr>
        </w:div>
        <w:div w:id="1335844752">
          <w:marLeft w:val="360"/>
          <w:marRight w:val="0"/>
          <w:marTop w:val="0"/>
          <w:marBottom w:val="0"/>
          <w:divBdr>
            <w:top w:val="none" w:sz="0" w:space="0" w:color="auto"/>
            <w:left w:val="none" w:sz="0" w:space="0" w:color="auto"/>
            <w:bottom w:val="none" w:sz="0" w:space="0" w:color="auto"/>
            <w:right w:val="none" w:sz="0" w:space="0" w:color="auto"/>
          </w:divBdr>
        </w:div>
        <w:div w:id="1825201343">
          <w:marLeft w:val="360"/>
          <w:marRight w:val="0"/>
          <w:marTop w:val="0"/>
          <w:marBottom w:val="0"/>
          <w:divBdr>
            <w:top w:val="none" w:sz="0" w:space="0" w:color="auto"/>
            <w:left w:val="none" w:sz="0" w:space="0" w:color="auto"/>
            <w:bottom w:val="none" w:sz="0" w:space="0" w:color="auto"/>
            <w:right w:val="none" w:sz="0" w:space="0" w:color="auto"/>
          </w:divBdr>
        </w:div>
      </w:divsChild>
    </w:div>
    <w:div w:id="707222388">
      <w:bodyDiv w:val="1"/>
      <w:marLeft w:val="0"/>
      <w:marRight w:val="0"/>
      <w:marTop w:val="0"/>
      <w:marBottom w:val="0"/>
      <w:divBdr>
        <w:top w:val="none" w:sz="0" w:space="0" w:color="auto"/>
        <w:left w:val="none" w:sz="0" w:space="0" w:color="auto"/>
        <w:bottom w:val="none" w:sz="0" w:space="0" w:color="auto"/>
        <w:right w:val="none" w:sz="0" w:space="0" w:color="auto"/>
      </w:divBdr>
    </w:div>
    <w:div w:id="843782815">
      <w:bodyDiv w:val="1"/>
      <w:marLeft w:val="0"/>
      <w:marRight w:val="0"/>
      <w:marTop w:val="0"/>
      <w:marBottom w:val="0"/>
      <w:divBdr>
        <w:top w:val="none" w:sz="0" w:space="0" w:color="auto"/>
        <w:left w:val="none" w:sz="0" w:space="0" w:color="auto"/>
        <w:bottom w:val="none" w:sz="0" w:space="0" w:color="auto"/>
        <w:right w:val="none" w:sz="0" w:space="0" w:color="auto"/>
      </w:divBdr>
    </w:div>
    <w:div w:id="947011128">
      <w:bodyDiv w:val="1"/>
      <w:marLeft w:val="0"/>
      <w:marRight w:val="0"/>
      <w:marTop w:val="0"/>
      <w:marBottom w:val="0"/>
      <w:divBdr>
        <w:top w:val="none" w:sz="0" w:space="0" w:color="auto"/>
        <w:left w:val="none" w:sz="0" w:space="0" w:color="auto"/>
        <w:bottom w:val="none" w:sz="0" w:space="0" w:color="auto"/>
        <w:right w:val="none" w:sz="0" w:space="0" w:color="auto"/>
      </w:divBdr>
    </w:div>
    <w:div w:id="996687564">
      <w:bodyDiv w:val="1"/>
      <w:marLeft w:val="0"/>
      <w:marRight w:val="0"/>
      <w:marTop w:val="0"/>
      <w:marBottom w:val="0"/>
      <w:divBdr>
        <w:top w:val="none" w:sz="0" w:space="0" w:color="auto"/>
        <w:left w:val="none" w:sz="0" w:space="0" w:color="auto"/>
        <w:bottom w:val="none" w:sz="0" w:space="0" w:color="auto"/>
        <w:right w:val="none" w:sz="0" w:space="0" w:color="auto"/>
      </w:divBdr>
    </w:div>
    <w:div w:id="997882438">
      <w:bodyDiv w:val="1"/>
      <w:marLeft w:val="0"/>
      <w:marRight w:val="0"/>
      <w:marTop w:val="0"/>
      <w:marBottom w:val="0"/>
      <w:divBdr>
        <w:top w:val="none" w:sz="0" w:space="0" w:color="auto"/>
        <w:left w:val="none" w:sz="0" w:space="0" w:color="auto"/>
        <w:bottom w:val="none" w:sz="0" w:space="0" w:color="auto"/>
        <w:right w:val="none" w:sz="0" w:space="0" w:color="auto"/>
      </w:divBdr>
    </w:div>
    <w:div w:id="1105342258">
      <w:bodyDiv w:val="1"/>
      <w:marLeft w:val="0"/>
      <w:marRight w:val="0"/>
      <w:marTop w:val="0"/>
      <w:marBottom w:val="0"/>
      <w:divBdr>
        <w:top w:val="none" w:sz="0" w:space="0" w:color="auto"/>
        <w:left w:val="none" w:sz="0" w:space="0" w:color="auto"/>
        <w:bottom w:val="none" w:sz="0" w:space="0" w:color="auto"/>
        <w:right w:val="none" w:sz="0" w:space="0" w:color="auto"/>
      </w:divBdr>
    </w:div>
    <w:div w:id="1432580318">
      <w:bodyDiv w:val="1"/>
      <w:marLeft w:val="0"/>
      <w:marRight w:val="0"/>
      <w:marTop w:val="0"/>
      <w:marBottom w:val="0"/>
      <w:divBdr>
        <w:top w:val="none" w:sz="0" w:space="0" w:color="auto"/>
        <w:left w:val="none" w:sz="0" w:space="0" w:color="auto"/>
        <w:bottom w:val="none" w:sz="0" w:space="0" w:color="auto"/>
        <w:right w:val="none" w:sz="0" w:space="0" w:color="auto"/>
      </w:divBdr>
    </w:div>
    <w:div w:id="1576478490">
      <w:bodyDiv w:val="1"/>
      <w:marLeft w:val="0"/>
      <w:marRight w:val="0"/>
      <w:marTop w:val="0"/>
      <w:marBottom w:val="0"/>
      <w:divBdr>
        <w:top w:val="none" w:sz="0" w:space="0" w:color="auto"/>
        <w:left w:val="none" w:sz="0" w:space="0" w:color="auto"/>
        <w:bottom w:val="none" w:sz="0" w:space="0" w:color="auto"/>
        <w:right w:val="none" w:sz="0" w:space="0" w:color="auto"/>
      </w:divBdr>
    </w:div>
    <w:div w:id="1635938449">
      <w:bodyDiv w:val="1"/>
      <w:marLeft w:val="0"/>
      <w:marRight w:val="0"/>
      <w:marTop w:val="0"/>
      <w:marBottom w:val="0"/>
      <w:divBdr>
        <w:top w:val="none" w:sz="0" w:space="0" w:color="auto"/>
        <w:left w:val="none" w:sz="0" w:space="0" w:color="auto"/>
        <w:bottom w:val="none" w:sz="0" w:space="0" w:color="auto"/>
        <w:right w:val="none" w:sz="0" w:space="0" w:color="auto"/>
      </w:divBdr>
    </w:div>
    <w:div w:id="1670132929">
      <w:bodyDiv w:val="1"/>
      <w:marLeft w:val="0"/>
      <w:marRight w:val="0"/>
      <w:marTop w:val="0"/>
      <w:marBottom w:val="0"/>
      <w:divBdr>
        <w:top w:val="none" w:sz="0" w:space="0" w:color="auto"/>
        <w:left w:val="none" w:sz="0" w:space="0" w:color="auto"/>
        <w:bottom w:val="none" w:sz="0" w:space="0" w:color="auto"/>
        <w:right w:val="none" w:sz="0" w:space="0" w:color="auto"/>
      </w:divBdr>
      <w:divsChild>
        <w:div w:id="1345283474">
          <w:marLeft w:val="1166"/>
          <w:marRight w:val="0"/>
          <w:marTop w:val="0"/>
          <w:marBottom w:val="0"/>
          <w:divBdr>
            <w:top w:val="none" w:sz="0" w:space="0" w:color="auto"/>
            <w:left w:val="none" w:sz="0" w:space="0" w:color="auto"/>
            <w:bottom w:val="none" w:sz="0" w:space="0" w:color="auto"/>
            <w:right w:val="none" w:sz="0" w:space="0" w:color="auto"/>
          </w:divBdr>
        </w:div>
        <w:div w:id="1423573649">
          <w:marLeft w:val="1166"/>
          <w:marRight w:val="0"/>
          <w:marTop w:val="0"/>
          <w:marBottom w:val="0"/>
          <w:divBdr>
            <w:top w:val="none" w:sz="0" w:space="0" w:color="auto"/>
            <w:left w:val="none" w:sz="0" w:space="0" w:color="auto"/>
            <w:bottom w:val="none" w:sz="0" w:space="0" w:color="auto"/>
            <w:right w:val="none" w:sz="0" w:space="0" w:color="auto"/>
          </w:divBdr>
        </w:div>
        <w:div w:id="1703358724">
          <w:marLeft w:val="1166"/>
          <w:marRight w:val="0"/>
          <w:marTop w:val="0"/>
          <w:marBottom w:val="0"/>
          <w:divBdr>
            <w:top w:val="none" w:sz="0" w:space="0" w:color="auto"/>
            <w:left w:val="none" w:sz="0" w:space="0" w:color="auto"/>
            <w:bottom w:val="none" w:sz="0" w:space="0" w:color="auto"/>
            <w:right w:val="none" w:sz="0" w:space="0" w:color="auto"/>
          </w:divBdr>
        </w:div>
        <w:div w:id="392196387">
          <w:marLeft w:val="1166"/>
          <w:marRight w:val="0"/>
          <w:marTop w:val="0"/>
          <w:marBottom w:val="0"/>
          <w:divBdr>
            <w:top w:val="none" w:sz="0" w:space="0" w:color="auto"/>
            <w:left w:val="none" w:sz="0" w:space="0" w:color="auto"/>
            <w:bottom w:val="none" w:sz="0" w:space="0" w:color="auto"/>
            <w:right w:val="none" w:sz="0" w:space="0" w:color="auto"/>
          </w:divBdr>
        </w:div>
      </w:divsChild>
    </w:div>
    <w:div w:id="1841194908">
      <w:bodyDiv w:val="1"/>
      <w:marLeft w:val="0"/>
      <w:marRight w:val="0"/>
      <w:marTop w:val="0"/>
      <w:marBottom w:val="0"/>
      <w:divBdr>
        <w:top w:val="none" w:sz="0" w:space="0" w:color="auto"/>
        <w:left w:val="none" w:sz="0" w:space="0" w:color="auto"/>
        <w:bottom w:val="none" w:sz="0" w:space="0" w:color="auto"/>
        <w:right w:val="none" w:sz="0" w:space="0" w:color="auto"/>
      </w:divBdr>
    </w:div>
    <w:div w:id="1978409826">
      <w:bodyDiv w:val="1"/>
      <w:marLeft w:val="0"/>
      <w:marRight w:val="0"/>
      <w:marTop w:val="0"/>
      <w:marBottom w:val="0"/>
      <w:divBdr>
        <w:top w:val="none" w:sz="0" w:space="0" w:color="auto"/>
        <w:left w:val="none" w:sz="0" w:space="0" w:color="auto"/>
        <w:bottom w:val="none" w:sz="0" w:space="0" w:color="auto"/>
        <w:right w:val="none" w:sz="0" w:space="0" w:color="auto"/>
      </w:divBdr>
    </w:div>
    <w:div w:id="2040350939">
      <w:bodyDiv w:val="1"/>
      <w:marLeft w:val="0"/>
      <w:marRight w:val="0"/>
      <w:marTop w:val="0"/>
      <w:marBottom w:val="0"/>
      <w:divBdr>
        <w:top w:val="none" w:sz="0" w:space="0" w:color="auto"/>
        <w:left w:val="none" w:sz="0" w:space="0" w:color="auto"/>
        <w:bottom w:val="none" w:sz="0" w:space="0" w:color="auto"/>
        <w:right w:val="none" w:sz="0" w:space="0" w:color="auto"/>
      </w:divBdr>
    </w:div>
    <w:div w:id="21016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34657-672A-4775-B713-DD0FE6C2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8026</Words>
  <Characters>45751</Characters>
  <Application>Microsoft Office Word</Application>
  <DocSecurity>0</DocSecurity>
  <Lines>381</Lines>
  <Paragraphs>107</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53670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Sosa Nishizaki, ElÍa del Carmen</dc:creator>
  <cp:lastModifiedBy>Kasinskaite, Irmgarda</cp:lastModifiedBy>
  <cp:revision>2</cp:revision>
  <cp:lastPrinted>2020-03-03T16:57:00Z</cp:lastPrinted>
  <dcterms:created xsi:type="dcterms:W3CDTF">2020-03-12T15:58:00Z</dcterms:created>
  <dcterms:modified xsi:type="dcterms:W3CDTF">2020-03-12T15:58:00Z</dcterms:modified>
</cp:coreProperties>
</file>