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91" w:rsidRDefault="00CE459F" w:rsidP="005C2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6EA4E85" wp14:editId="65D2E821">
            <wp:simplePos x="0" y="0"/>
            <wp:positionH relativeFrom="column">
              <wp:posOffset>-86360</wp:posOffset>
            </wp:positionH>
            <wp:positionV relativeFrom="paragraph">
              <wp:posOffset>-175895</wp:posOffset>
            </wp:positionV>
            <wp:extent cx="1922145" cy="1730375"/>
            <wp:effectExtent l="0" t="0" r="1905" b="3175"/>
            <wp:wrapTight wrapText="bothSides">
              <wp:wrapPolygon edited="0">
                <wp:start x="0" y="0"/>
                <wp:lineTo x="0" y="21402"/>
                <wp:lineTo x="21407" y="21402"/>
                <wp:lineTo x="21407" y="0"/>
                <wp:lineTo x="0" y="0"/>
              </wp:wrapPolygon>
            </wp:wrapTight>
            <wp:docPr id="1" name="Рисунок 1" descr="C:\Users\User\Desktop\2019-rahvusvaheline-poliskeelte-aasta_logo__nupp-80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-rahvusvaheline-poliskeelte-aasta_logo__nupp-800x7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E91" w:rsidRPr="005C2891">
        <w:rPr>
          <w:rFonts w:ascii="Times New Roman" w:hAnsi="Times New Roman" w:cs="Times New Roman"/>
          <w:b/>
          <w:i/>
          <w:sz w:val="24"/>
          <w:szCs w:val="24"/>
        </w:rPr>
        <w:t>«Певческий фольклор – хранитель истории народов Росси</w:t>
      </w:r>
      <w:r w:rsidR="00175004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CA2E91" w:rsidRPr="005C2891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36B11" w:rsidRDefault="00CA2E91" w:rsidP="005C2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941">
        <w:rPr>
          <w:rFonts w:ascii="Times New Roman" w:hAnsi="Times New Roman" w:cs="Times New Roman"/>
          <w:sz w:val="24"/>
          <w:szCs w:val="24"/>
        </w:rPr>
        <w:t>- концерт-лекция.</w:t>
      </w:r>
    </w:p>
    <w:p w:rsidR="00390B07" w:rsidRDefault="00390B07" w:rsidP="005C2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B07" w:rsidRPr="00390B07" w:rsidRDefault="00390B07" w:rsidP="00390B0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90B07">
        <w:rPr>
          <w:rFonts w:ascii="Times New Roman" w:hAnsi="Times New Roman" w:cs="Times New Roman"/>
          <w:i/>
          <w:sz w:val="24"/>
          <w:szCs w:val="24"/>
        </w:rPr>
        <w:t>Создать язык невозможно, ибо его творит народ…»</w:t>
      </w:r>
    </w:p>
    <w:p w:rsidR="00390B07" w:rsidRPr="00390B07" w:rsidRDefault="00390B07" w:rsidP="00390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07">
        <w:rPr>
          <w:rFonts w:ascii="Times New Roman" w:hAnsi="Times New Roman" w:cs="Times New Roman"/>
          <w:sz w:val="24"/>
          <w:szCs w:val="24"/>
        </w:rPr>
        <w:t>В.Г. Белинский</w:t>
      </w:r>
    </w:p>
    <w:p w:rsidR="00C36B11" w:rsidRPr="00390B07" w:rsidRDefault="00C36B11" w:rsidP="00390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B07" w:rsidRDefault="005C2891" w:rsidP="005C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5C2891">
        <w:rPr>
          <w:rFonts w:ascii="Times New Roman" w:hAnsi="Times New Roman" w:cs="Times New Roman"/>
          <w:sz w:val="24"/>
          <w:szCs w:val="24"/>
        </w:rPr>
        <w:t>Исторически-временной период с 2022 по 2032 годы объявлен Международным десятилетием языков коренных народов мира</w:t>
      </w:r>
      <w:r w:rsidR="00390B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0B07" w:rsidRPr="005C2891" w:rsidRDefault="00390B07" w:rsidP="00390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Этнический язык – основной</w:t>
      </w:r>
      <w:r w:rsidRPr="005C2891">
        <w:rPr>
          <w:rFonts w:ascii="Times New Roman" w:hAnsi="Times New Roman" w:cs="Times New Roman"/>
          <w:sz w:val="24"/>
          <w:szCs w:val="24"/>
        </w:rPr>
        <w:t>, ярчайши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C2891">
        <w:rPr>
          <w:rFonts w:ascii="Times New Roman" w:hAnsi="Times New Roman" w:cs="Times New Roman"/>
          <w:sz w:val="24"/>
          <w:szCs w:val="24"/>
        </w:rPr>
        <w:t xml:space="preserve"> и устойчивы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C2891">
        <w:rPr>
          <w:rFonts w:ascii="Times New Roman" w:hAnsi="Times New Roman" w:cs="Times New Roman"/>
          <w:sz w:val="24"/>
          <w:szCs w:val="24"/>
        </w:rPr>
        <w:t xml:space="preserve"> фактор, отражающи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C2891">
        <w:rPr>
          <w:rFonts w:ascii="Times New Roman" w:hAnsi="Times New Roman" w:cs="Times New Roman"/>
          <w:sz w:val="24"/>
          <w:szCs w:val="24"/>
        </w:rPr>
        <w:t xml:space="preserve"> исторические признаки, признаки солидарности территории, культуры, этнического самосознания. </w:t>
      </w:r>
    </w:p>
    <w:p w:rsidR="00201E0C" w:rsidRPr="005C2891" w:rsidRDefault="00390B07" w:rsidP="005C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Одна из ключевых целей Десятилетия - </w:t>
      </w:r>
      <w:r w:rsidR="005C2891" w:rsidRPr="005C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права коренных народов на сохранение, возрождение и продвижение своих </w:t>
      </w:r>
      <w:r w:rsidR="005C2891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языковых традиций.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34F7" w:rsidRPr="003634F7" w:rsidRDefault="003634F7" w:rsidP="00363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3634F7">
        <w:rPr>
          <w:rFonts w:ascii="Times New Roman" w:hAnsi="Times New Roman" w:cs="Times New Roman"/>
          <w:sz w:val="24"/>
          <w:szCs w:val="24"/>
        </w:rPr>
        <w:t xml:space="preserve">Языковые особенности ярко представлены в народно-певческом фольклоре, который зарождался и совершенствовался в </w:t>
      </w:r>
      <w:r w:rsidRPr="003634F7">
        <w:rPr>
          <w:rStyle w:val="markedcontent"/>
          <w:rFonts w:ascii="Times New Roman" w:hAnsi="Times New Roman" w:cs="Times New Roman"/>
          <w:sz w:val="24"/>
          <w:szCs w:val="24"/>
        </w:rPr>
        <w:t xml:space="preserve">естественных жизненных условиях и в обрядово-праздничной среде, развивался и дополнялся соответственно историческим изменениям в общественной жизни. </w:t>
      </w:r>
    </w:p>
    <w:p w:rsidR="003634F7" w:rsidRPr="00390B07" w:rsidRDefault="003634F7" w:rsidP="00201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протяжении </w:t>
      </w:r>
      <w:r w:rsidR="00175004">
        <w:rPr>
          <w:rFonts w:ascii="Times New Roman" w:hAnsi="Times New Roman" w:cs="Times New Roman"/>
          <w:sz w:val="24"/>
          <w:szCs w:val="24"/>
        </w:rPr>
        <w:t>тысячелетий</w:t>
      </w:r>
      <w:r w:rsidR="00390B07">
        <w:rPr>
          <w:rFonts w:ascii="Times New Roman" w:hAnsi="Times New Roman" w:cs="Times New Roman"/>
          <w:sz w:val="24"/>
          <w:szCs w:val="24"/>
        </w:rPr>
        <w:t xml:space="preserve">, в условиях региональной самобытности, </w:t>
      </w:r>
      <w:r w:rsidR="00175004">
        <w:rPr>
          <w:rFonts w:ascii="Times New Roman" w:hAnsi="Times New Roman" w:cs="Times New Roman"/>
          <w:sz w:val="24"/>
          <w:szCs w:val="24"/>
        </w:rPr>
        <w:t xml:space="preserve">разные народы </w:t>
      </w:r>
      <w:r w:rsidRPr="00390B07">
        <w:rPr>
          <w:rStyle w:val="markedcontent"/>
          <w:rFonts w:ascii="Times New Roman" w:hAnsi="Times New Roman" w:cs="Times New Roman"/>
          <w:sz w:val="24"/>
          <w:szCs w:val="24"/>
        </w:rPr>
        <w:t>усваивали свой</w:t>
      </w:r>
      <w:r w:rsidR="00175004">
        <w:rPr>
          <w:rStyle w:val="markedcontent"/>
          <w:rFonts w:ascii="Times New Roman" w:hAnsi="Times New Roman" w:cs="Times New Roman"/>
          <w:sz w:val="24"/>
          <w:szCs w:val="24"/>
        </w:rPr>
        <w:t xml:space="preserve"> особый </w:t>
      </w:r>
      <w:r w:rsidRPr="00390B07">
        <w:rPr>
          <w:rStyle w:val="markedcontent"/>
          <w:rFonts w:ascii="Times New Roman" w:hAnsi="Times New Roman" w:cs="Times New Roman"/>
          <w:sz w:val="24"/>
          <w:szCs w:val="24"/>
        </w:rPr>
        <w:t>музыкально</w:t>
      </w:r>
      <w:r w:rsidR="006B6F7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90B07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Pr="00390B07">
        <w:rPr>
          <w:rFonts w:ascii="Times New Roman" w:hAnsi="Times New Roman" w:cs="Times New Roman"/>
          <w:sz w:val="24"/>
          <w:szCs w:val="24"/>
        </w:rPr>
        <w:br/>
      </w:r>
      <w:r w:rsidRPr="00390B07">
        <w:rPr>
          <w:rStyle w:val="markedcontent"/>
          <w:rFonts w:ascii="Times New Roman" w:hAnsi="Times New Roman" w:cs="Times New Roman"/>
          <w:sz w:val="24"/>
          <w:szCs w:val="24"/>
        </w:rPr>
        <w:t>поэтический язык песенных образцов, правила и формы традиционного исполнительского творчества.</w:t>
      </w:r>
    </w:p>
    <w:p w:rsidR="006B6F75" w:rsidRDefault="00390B07" w:rsidP="006B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6F75" w:rsidRPr="00201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русском песенном фольклоре выделяют семь основных стилевых географических зон: северно-русскую, южно-русскую, среднерусскую, западно-русскую, средне-волжскую, уральскую и сибирскую. В отдельную группу также выделяют казачий песенный фольклор, </w:t>
      </w:r>
      <w:r w:rsidR="006B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песенными традициями </w:t>
      </w:r>
      <w:r w:rsidR="006B6F75" w:rsidRPr="00201E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донских, оренбургских, терских казаков</w:t>
      </w:r>
      <w:r w:rsidR="006B6F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5004" w:rsidRDefault="00175004" w:rsidP="00201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143683"/>
            <wp:effectExtent l="0" t="0" r="0" b="9525"/>
            <wp:docPr id="2" name="Рисунок 2" descr="C:\Users\User\Desktop\Певческий фольклор  хранитель истории народов России 31 марта 2023 Десятилетие\r8mKi5Pad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вческий фольклор  хранитель истории народов России 31 марта 2023 Десятилетие\r8mKi5Pad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324" cy="214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10790" cy="2138589"/>
            <wp:effectExtent l="0" t="0" r="8890" b="0"/>
            <wp:docPr id="3" name="Рисунок 3" descr="C:\Users\User\Desktop\Певческий фольклор  хранитель истории народов России 31 марта 2023 Десятилетие\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вческий фольклор  хранитель истории народов России 31 марта 2023 Десятилетие\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70" cy="214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F69" w:rsidRDefault="00486F69" w:rsidP="00201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F75" w:rsidRDefault="00486F69" w:rsidP="0017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8A6DFB3" wp14:editId="44E0BDCE">
            <wp:simplePos x="0" y="0"/>
            <wp:positionH relativeFrom="column">
              <wp:posOffset>3466465</wp:posOffset>
            </wp:positionH>
            <wp:positionV relativeFrom="paragraph">
              <wp:posOffset>1905</wp:posOffset>
            </wp:positionV>
            <wp:extent cx="2825750" cy="2120265"/>
            <wp:effectExtent l="0" t="0" r="0" b="0"/>
            <wp:wrapTight wrapText="bothSides">
              <wp:wrapPolygon edited="0">
                <wp:start x="0" y="0"/>
                <wp:lineTo x="0" y="21348"/>
                <wp:lineTo x="21406" y="21348"/>
                <wp:lineTo x="21406" y="0"/>
                <wp:lineTo x="0" y="0"/>
              </wp:wrapPolygon>
            </wp:wrapTight>
            <wp:docPr id="4" name="Рисунок 4" descr="C:\Users\User\Desktop\Певческий фольклор  хранитель истории народов России 31 марта 2023 Десятилетие\09m3tn4M4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евческий фольклор  хранитель истории народов России 31 марта 2023 Десятилетие\09m3tn4M4Z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004">
        <w:rPr>
          <w:rFonts w:ascii="Times New Roman" w:hAnsi="Times New Roman" w:cs="Times New Roman"/>
          <w:b/>
          <w:sz w:val="24"/>
          <w:szCs w:val="24"/>
        </w:rPr>
        <w:tab/>
      </w:r>
      <w:r w:rsidR="00175004" w:rsidRPr="00175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F75" w:rsidRPr="006B6F75">
        <w:rPr>
          <w:rFonts w:ascii="Times New Roman" w:hAnsi="Times New Roman" w:cs="Times New Roman"/>
          <w:b/>
          <w:sz w:val="24"/>
          <w:szCs w:val="24"/>
        </w:rPr>
        <w:t>31 марта</w:t>
      </w:r>
      <w:r w:rsidR="006B6F75">
        <w:rPr>
          <w:rFonts w:ascii="Times New Roman" w:hAnsi="Times New Roman" w:cs="Times New Roman"/>
          <w:sz w:val="24"/>
          <w:szCs w:val="24"/>
        </w:rPr>
        <w:t xml:space="preserve"> в Ярославском колледже культуры, в рамках </w:t>
      </w:r>
      <w:r w:rsidR="00175004" w:rsidRPr="005C2891">
        <w:rPr>
          <w:rFonts w:ascii="Times New Roman" w:hAnsi="Times New Roman" w:cs="Times New Roman"/>
          <w:sz w:val="24"/>
          <w:szCs w:val="24"/>
        </w:rPr>
        <w:t>Международн</w:t>
      </w:r>
      <w:r w:rsidR="00175004">
        <w:rPr>
          <w:rFonts w:ascii="Times New Roman" w:hAnsi="Times New Roman" w:cs="Times New Roman"/>
          <w:sz w:val="24"/>
          <w:szCs w:val="24"/>
        </w:rPr>
        <w:t>ого</w:t>
      </w:r>
      <w:r w:rsidR="00175004" w:rsidRPr="005C2891">
        <w:rPr>
          <w:rFonts w:ascii="Times New Roman" w:hAnsi="Times New Roman" w:cs="Times New Roman"/>
          <w:sz w:val="24"/>
          <w:szCs w:val="24"/>
        </w:rPr>
        <w:t xml:space="preserve"> десятилети</w:t>
      </w:r>
      <w:r w:rsidR="00175004">
        <w:rPr>
          <w:rFonts w:ascii="Times New Roman" w:hAnsi="Times New Roman" w:cs="Times New Roman"/>
          <w:sz w:val="24"/>
          <w:szCs w:val="24"/>
        </w:rPr>
        <w:t>я</w:t>
      </w:r>
      <w:r w:rsidR="00175004" w:rsidRPr="005C2891">
        <w:rPr>
          <w:rFonts w:ascii="Times New Roman" w:hAnsi="Times New Roman" w:cs="Times New Roman"/>
          <w:sz w:val="24"/>
          <w:szCs w:val="24"/>
        </w:rPr>
        <w:t xml:space="preserve"> языков коренных народов мира</w:t>
      </w:r>
      <w:r w:rsidR="006B6F75">
        <w:rPr>
          <w:rFonts w:ascii="Times New Roman" w:hAnsi="Times New Roman" w:cs="Times New Roman"/>
          <w:sz w:val="24"/>
          <w:szCs w:val="24"/>
        </w:rPr>
        <w:t>, состоялся концерт-лекция - «</w:t>
      </w:r>
      <w:r w:rsidR="006B6F75" w:rsidRPr="003634F7">
        <w:rPr>
          <w:rFonts w:ascii="Times New Roman" w:hAnsi="Times New Roman" w:cs="Times New Roman"/>
          <w:sz w:val="24"/>
          <w:szCs w:val="24"/>
        </w:rPr>
        <w:t>Певческий фольклор – хранитель истории народов Росси</w:t>
      </w:r>
      <w:r w:rsidR="006B6F75">
        <w:rPr>
          <w:rFonts w:ascii="Times New Roman" w:hAnsi="Times New Roman" w:cs="Times New Roman"/>
          <w:sz w:val="24"/>
          <w:szCs w:val="24"/>
        </w:rPr>
        <w:t>и</w:t>
      </w:r>
      <w:r w:rsidR="006B6F75" w:rsidRPr="003634F7">
        <w:rPr>
          <w:rFonts w:ascii="Times New Roman" w:hAnsi="Times New Roman" w:cs="Times New Roman"/>
          <w:sz w:val="24"/>
          <w:szCs w:val="24"/>
        </w:rPr>
        <w:t>»</w:t>
      </w:r>
      <w:r w:rsidR="006B6F75">
        <w:rPr>
          <w:rFonts w:ascii="Times New Roman" w:hAnsi="Times New Roman" w:cs="Times New Roman"/>
          <w:sz w:val="24"/>
          <w:szCs w:val="24"/>
        </w:rPr>
        <w:t xml:space="preserve">, который раскрыл гостям программы красоту и неповторимость </w:t>
      </w:r>
      <w:r w:rsidR="00175004">
        <w:rPr>
          <w:rFonts w:ascii="Times New Roman" w:hAnsi="Times New Roman" w:cs="Times New Roman"/>
          <w:sz w:val="24"/>
          <w:szCs w:val="24"/>
        </w:rPr>
        <w:t xml:space="preserve">речевых </w:t>
      </w:r>
      <w:r w:rsidR="006B6F75">
        <w:rPr>
          <w:rFonts w:ascii="Times New Roman" w:hAnsi="Times New Roman" w:cs="Times New Roman"/>
          <w:sz w:val="24"/>
          <w:szCs w:val="24"/>
        </w:rPr>
        <w:t>стилистических особенностей Ярославского региона.</w:t>
      </w:r>
    </w:p>
    <w:p w:rsidR="006B6F75" w:rsidRPr="00C36B11" w:rsidRDefault="006B6F75" w:rsidP="00175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исполнении Народного хора специальности «Сольное и хоровое народное пение» 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прозвучал</w:t>
      </w:r>
      <w:r w:rsidR="0017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лирическ</w:t>
      </w:r>
      <w:r w:rsidR="00175004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</w:t>
      </w:r>
      <w:r w:rsidR="001750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Ярославской области</w:t>
      </w:r>
      <w:r w:rsidR="0017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мелодики </w:t>
      </w:r>
      <w:r w:rsidR="00486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прослеживается 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верхнем голосе, который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свою очередь, 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функцию подголоска. 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Основная задача в исполнении подголоска - легкость и прозрачность голоса, фразировка и логическое ударение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достичь естественности в исполнении.</w:t>
      </w:r>
    </w:p>
    <w:p w:rsidR="006B6F75" w:rsidRDefault="006B6F75" w:rsidP="00175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86F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певческой традиции Ярославского края </w:t>
      </w:r>
      <w:r w:rsidR="00486F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</w:t>
      </w:r>
      <w:r w:rsidR="00486F6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</w:t>
      </w:r>
      <w:r w:rsidR="00486F6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</w:t>
      </w:r>
      <w:r w:rsidR="00486F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артикулирования, </w:t>
      </w:r>
      <w:r w:rsidR="00486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</w:t>
      </w:r>
      <w:r w:rsidR="00486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</w:t>
      </w:r>
      <w:r w:rsidR="00486F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звука</w:t>
      </w:r>
      <w:r w:rsidR="00486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преобладани</w:t>
      </w:r>
      <w:r w:rsidR="00486F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грудного резонирования, с применением подголосков, что характерно для северных районов области.</w:t>
      </w:r>
      <w:r w:rsidR="0017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6F75" w:rsidRPr="00C36B11" w:rsidRDefault="006B6F75" w:rsidP="006B6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Программу также наполнили озорные песни-шутки и песни-игры, в которых играет и музыкально переливается ярославский говорок.</w:t>
      </w:r>
    </w:p>
    <w:p w:rsidR="006B6F75" w:rsidRDefault="006B6F75" w:rsidP="00201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F75" w:rsidRDefault="006B6F75" w:rsidP="00201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F75" w:rsidRDefault="006B6F75" w:rsidP="00201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F75" w:rsidRDefault="006B6F75" w:rsidP="00201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B07" w:rsidRDefault="00390B07" w:rsidP="00201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B07" w:rsidRDefault="00390B07" w:rsidP="00201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B07" w:rsidRDefault="00390B07" w:rsidP="00201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B07" w:rsidRDefault="00390B07" w:rsidP="00201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0B07" w:rsidRDefault="00390B07" w:rsidP="00201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0B07" w:rsidSect="00390B0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11"/>
    <w:rsid w:val="00175004"/>
    <w:rsid w:val="00201E0C"/>
    <w:rsid w:val="003634F7"/>
    <w:rsid w:val="00390B07"/>
    <w:rsid w:val="00486F69"/>
    <w:rsid w:val="005C2891"/>
    <w:rsid w:val="006B6F75"/>
    <w:rsid w:val="009E0896"/>
    <w:rsid w:val="00C36B11"/>
    <w:rsid w:val="00C7672A"/>
    <w:rsid w:val="00CA2E91"/>
    <w:rsid w:val="00CE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28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01E0C"/>
  </w:style>
  <w:style w:type="character" w:customStyle="1" w:styleId="30">
    <w:name w:val="Заголовок 3 Знак"/>
    <w:basedOn w:val="a0"/>
    <w:link w:val="3"/>
    <w:uiPriority w:val="9"/>
    <w:rsid w:val="005C28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anner-cta-description">
    <w:name w:val="banner-cta-description"/>
    <w:basedOn w:val="a"/>
    <w:rsid w:val="005C2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891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390B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28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01E0C"/>
  </w:style>
  <w:style w:type="character" w:customStyle="1" w:styleId="30">
    <w:name w:val="Заголовок 3 Знак"/>
    <w:basedOn w:val="a0"/>
    <w:link w:val="3"/>
    <w:uiPriority w:val="9"/>
    <w:rsid w:val="005C28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anner-cta-description">
    <w:name w:val="banner-cta-description"/>
    <w:basedOn w:val="a"/>
    <w:rsid w:val="005C2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891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390B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2023-04-05T11:13:00Z</dcterms:created>
  <dcterms:modified xsi:type="dcterms:W3CDTF">2023-04-05T11:13:00Z</dcterms:modified>
</cp:coreProperties>
</file>