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20B4" w14:textId="77777777" w:rsidR="00AD6638" w:rsidRPr="00AD6638" w:rsidRDefault="00AD6638" w:rsidP="00AD663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AD6638">
        <w:rPr>
          <w:rFonts w:ascii="Times New Roman" w:hAnsi="Times New Roman" w:cs="Times New Roman"/>
          <w:sz w:val="28"/>
          <w:szCs w:val="28"/>
        </w:rPr>
        <w:t>О</w:t>
      </w:r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pen Corpus of the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Veps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and Karelian Languages (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VepKar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335733A" w14:textId="77777777" w:rsidR="00AD6638" w:rsidRPr="00AD6638" w:rsidRDefault="00AD6638" w:rsidP="00AD66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An online linguistic corpus of the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Vepsian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and Karelian languages has been developed in the Republic of Karelia. The </w:t>
      </w:r>
      <w:r w:rsidRPr="00AD6638">
        <w:rPr>
          <w:rFonts w:ascii="Times New Roman" w:hAnsi="Times New Roman" w:cs="Times New Roman"/>
          <w:sz w:val="28"/>
          <w:szCs w:val="28"/>
        </w:rPr>
        <w:t>О</w:t>
      </w:r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pen Corpus of the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Veps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and Karelian Languages (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VepKar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>) is an electronic information and reference system, which is developed jointly by specialists from the Institute of Language, Literature and History and the Institute of Applied Mathematical Research (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KarRC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RAS) for over ten years.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VepKar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is a continuation of the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Veps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Corpus project developed by Nina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Zaiceva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since 2009. The corpus was extended to include the Karelian language in 2016.</w:t>
      </w:r>
    </w:p>
    <w:p w14:paraId="1492701C" w14:textId="77777777" w:rsidR="00AD6638" w:rsidRPr="00AD6638" w:rsidRDefault="00AD6638" w:rsidP="00AD66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VepKar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includes the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Veps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language, Karelian Proper,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Livvi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>-Karelian and Ludic Karelian dialects, all of them have newly created writing tradition.</w:t>
      </w:r>
    </w:p>
    <w:p w14:paraId="50E39533" w14:textId="44A89CEE" w:rsidR="00AD6638" w:rsidRPr="00AD6638" w:rsidRDefault="00AD6638" w:rsidP="00AD66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6638">
        <w:rPr>
          <w:rFonts w:ascii="Times New Roman" w:hAnsi="Times New Roman" w:cs="Times New Roman"/>
          <w:sz w:val="28"/>
          <w:szCs w:val="28"/>
          <w:lang w:val="en-US"/>
        </w:rPr>
        <w:t>The corpus website contains various types and genres of labeled texts (dialect, folklore, biblical, journalistic texts etc.), as well as diff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erent dictionaries. The Speech </w:t>
      </w:r>
      <w:r w:rsidR="00882B49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orpus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contains texts with audio recordings. The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VepKar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corpus data is the basis for growing resources such as the Baltic-Finnish Audio Map of Karelia and the Karelian Multimedia Dictionary (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LiPaS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Livvin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paginan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sanat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5DF93C1" w14:textId="77777777" w:rsidR="00AD6638" w:rsidRPr="00AD6638" w:rsidRDefault="00AD6638" w:rsidP="00AD66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A related set of concepts extracted from the “Comparative and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Onomasiological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Dictionary of the Karelian,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Vepsian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and Sami Languages” (2007) is presented on the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VepKar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website.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VepKar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editors may add an illustration with an open license (for example, from Wikimedia Commons) to these concepts. There are one and a half thousand concepts in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VepKar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that can be provided with illustrations (http://dictorpus.krc.karelia.ru/en/dict/concept). </w:t>
      </w:r>
    </w:p>
    <w:p w14:paraId="2D341EDE" w14:textId="77777777" w:rsidR="00AD6638" w:rsidRPr="00AD6638" w:rsidRDefault="00AD6638" w:rsidP="00AD66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The developed corpus manager is an open source project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Dictorpus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available at GitHub (https://github.com/componavt/dictorpus). The </w:t>
      </w:r>
      <w:proofErr w:type="gramStart"/>
      <w:r w:rsidRPr="00AD6638">
        <w:rPr>
          <w:rFonts w:ascii="Times New Roman" w:hAnsi="Times New Roman" w:cs="Times New Roman"/>
          <w:sz w:val="28"/>
          <w:szCs w:val="28"/>
          <w:lang w:val="en-US"/>
        </w:rPr>
        <w:t>corpus  database</w:t>
      </w:r>
      <w:proofErr w:type="gramEnd"/>
      <w:r w:rsidRPr="00AD6638">
        <w:rPr>
          <w:rFonts w:ascii="Times New Roman" w:hAnsi="Times New Roman" w:cs="Times New Roman"/>
          <w:sz w:val="28"/>
          <w:szCs w:val="28"/>
          <w:lang w:val="en-US"/>
        </w:rPr>
        <w:t>, including dictionaries and texts, have an open license (CC-BY). You can use this resource for any purpose, including commercial.</w:t>
      </w:r>
    </w:p>
    <w:p w14:paraId="4390F6A0" w14:textId="77777777" w:rsidR="00AD6638" w:rsidRPr="00AD6638" w:rsidRDefault="00AD6638" w:rsidP="00AD66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Welcome to The Open Corpus of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Veps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and Karelian Languages website: http://dictorpus.krc.karelia.ru.</w:t>
      </w:r>
    </w:p>
    <w:p w14:paraId="2B523902" w14:textId="77777777" w:rsidR="00AD6638" w:rsidRPr="00AD6638" w:rsidRDefault="00AD6638" w:rsidP="00AD6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C61D640" w14:textId="77777777" w:rsidR="00AD6638" w:rsidRPr="00AD6638" w:rsidRDefault="00AD6638" w:rsidP="00AD663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D663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F5AFE70" wp14:editId="40DFF9C3">
            <wp:extent cx="5732145" cy="4599305"/>
            <wp:effectExtent l="0" t="0" r="1905" b="0"/>
            <wp:docPr id="2" name="Рисунок 2" descr="https://lh3.googleusercontent.com/Pwr2NZbNRQQjZRRtG0YsuPUy0WzpVSV9U6ehVXb9TEyYfP_J9Nn4I2im74fHIs9lWEy69eCnYjbuq0yk9yyTGk8SFLiT5qhr2MpwjLY4BxHrgdZBZ72nUWegV-mxGOurihcqLIZvaIiEGEtUVbkfv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Pwr2NZbNRQQjZRRtG0YsuPUy0WzpVSV9U6ehVXb9TEyYfP_J9Nn4I2im74fHIs9lWEy69eCnYjbuq0yk9yyTGk8SFLiT5qhr2MpwjLY4BxHrgdZBZ72nUWegV-mxGOurihcqLIZvaIiEGEtUVbkfvW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59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50488" w14:textId="77777777" w:rsidR="00AD6638" w:rsidRPr="00AD6638" w:rsidRDefault="00AD6638" w:rsidP="00AD663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A related set of concepts extracted from the “Comparative and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Onomasiological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Dictionary of the Karelian,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Vepsian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and Sami Languages” (2007) is presented on the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VepKar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website.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VepKar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editors may add an illustration with an open license (for example, from Wikimedia Commons) to these concepts. There are one and a half thousand concepts in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VepKar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that can be provided with illustrations.</w:t>
      </w:r>
    </w:p>
    <w:p w14:paraId="5E6BA07C" w14:textId="77777777" w:rsidR="00AD6638" w:rsidRPr="00AD6638" w:rsidRDefault="00AD6638" w:rsidP="00AD663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1F88F09" w14:textId="77777777" w:rsidR="00AD6638" w:rsidRPr="00AD6638" w:rsidRDefault="00AD6638" w:rsidP="00AD663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D663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B7D76F8" wp14:editId="4749ECB9">
            <wp:extent cx="5732145" cy="4298950"/>
            <wp:effectExtent l="0" t="0" r="1905" b="6350"/>
            <wp:docPr id="1" name="Рисунок 1" descr="https://lh3.googleusercontent.com/N7kg2xQO_aAaW5f6mPTe1K-grSUDZLct7sAkuED7_fejDl2aDePdntdU0D8vvyPbIdJQ0MPwbHHcrCtBF9NbKV_CPYeC3Y1RqyyaNfqxhbYzseNmJ6fVI5j8hhy6S2SqODl0y_rtAZLxCpm0dTin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N7kg2xQO_aAaW5f6mPTe1K-grSUDZLct7sAkuED7_fejDl2aDePdntdU0D8vvyPbIdJQ0MPwbHHcrCtBF9NbKV_CPYeC3Y1RqyyaNfqxhbYzseNmJ6fVI5j8hhy6S2SqODl0y_rtAZLxCpm0dTinu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42BE1" w14:textId="42FF74D3" w:rsidR="00AD6638" w:rsidRPr="00882B49" w:rsidRDefault="00AD6638" w:rsidP="00AD663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Editors of the linguistic corpus </w:t>
      </w:r>
      <w:proofErr w:type="spellStart"/>
      <w:r w:rsidRPr="00AD6638">
        <w:rPr>
          <w:rFonts w:ascii="Times New Roman" w:hAnsi="Times New Roman" w:cs="Times New Roman"/>
          <w:sz w:val="28"/>
          <w:szCs w:val="28"/>
          <w:lang w:val="en-US"/>
        </w:rPr>
        <w:t>VepKar</w:t>
      </w:r>
      <w:proofErr w:type="spellEnd"/>
      <w:r w:rsidRPr="00AD6638">
        <w:rPr>
          <w:rFonts w:ascii="Times New Roman" w:hAnsi="Times New Roman" w:cs="Times New Roman"/>
          <w:sz w:val="28"/>
          <w:szCs w:val="28"/>
          <w:lang w:val="en-US"/>
        </w:rPr>
        <w:t xml:space="preserve"> and residents of the vi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llage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Selgi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Karelia, 2022</w:t>
      </w:r>
      <w:r w:rsidR="009827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6427E3" w14:textId="77777777" w:rsidR="006641D3" w:rsidRPr="00AD6638" w:rsidRDefault="006641D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641D3" w:rsidRPr="00AD6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0EF"/>
    <w:rsid w:val="006641D3"/>
    <w:rsid w:val="00882B49"/>
    <w:rsid w:val="009827F3"/>
    <w:rsid w:val="00A370EF"/>
    <w:rsid w:val="00AD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D4A8"/>
  <w15:docId w15:val="{2635A405-D057-43DB-9B61-D524AC6C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324</Words>
  <Characters>2148</Characters>
  <Application>Microsoft Office Word</Application>
  <DocSecurity>0</DocSecurity>
  <Lines>56</Lines>
  <Paragraphs>22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 Pellinen</cp:lastModifiedBy>
  <cp:revision>4</cp:revision>
  <dcterms:created xsi:type="dcterms:W3CDTF">2023-04-03T11:51:00Z</dcterms:created>
  <dcterms:modified xsi:type="dcterms:W3CDTF">2023-10-05T13:34:00Z</dcterms:modified>
</cp:coreProperties>
</file>