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B87" w:rsidRDefault="009E1B87" w:rsidP="006C6525">
      <w:pPr>
        <w:spacing w:line="360" w:lineRule="auto"/>
        <w:jc w:val="both"/>
      </w:pPr>
    </w:p>
    <w:p w:rsidR="00175812" w:rsidRDefault="00175812" w:rsidP="006C6525">
      <w:pPr>
        <w:spacing w:line="360" w:lineRule="auto"/>
        <w:jc w:val="both"/>
      </w:pPr>
      <w:r w:rsidRPr="00175812">
        <w:t>As línguas indígenas são uma parte importante da</w:t>
      </w:r>
      <w:r>
        <w:t xml:space="preserve">s culturas existentes, de modo que é de extrema importância sua preservação haja vista que a grande maioria da população tende a falar apenas uma pequena porcentagem do total de línguas existentes.  </w:t>
      </w:r>
      <w:r w:rsidR="003B27B0">
        <w:t xml:space="preserve">Inúmeras línguas já foram perdidas e muitas outras se encontram em risco de extinção.  </w:t>
      </w:r>
      <w:r>
        <w:t xml:space="preserve">A morte de uma língua causa descontinuidades </w:t>
      </w:r>
      <w:r w:rsidR="003B27B0">
        <w:t xml:space="preserve">no ciclo de transmissão de legado e das identidades para as gerações futuras. </w:t>
      </w:r>
      <w:proofErr w:type="gramStart"/>
      <w:r w:rsidR="003B27B0">
        <w:t>A América Latina têm</w:t>
      </w:r>
      <w:proofErr w:type="gramEnd"/>
      <w:r w:rsidR="003B27B0">
        <w:t xml:space="preserve"> em seu passado e presente uma grande variedade de etnias indígenas, sendo que suas terras guardam muitas histórias, bem como suas línguas. A morte de uma língua, nesses casos, pode ter impactos significativos nessas comunidades.</w:t>
      </w:r>
    </w:p>
    <w:p w:rsidR="006C6525" w:rsidRDefault="003B27B0" w:rsidP="006C652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t>A Fundação Memorial da América Latina, através do Centro Bras</w:t>
      </w:r>
      <w:r w:rsidR="006C6525">
        <w:t>ileiro de Estudos da América Latina – parte da Fundação – organizou uma Ação Cultural que apresentou uma visão geral das línguas indígenas – com enfoques em algumas línguas ligadas à cultura latino-americana (</w:t>
      </w:r>
      <w:proofErr w:type="spellStart"/>
      <w:r w:rsidR="006C6525" w:rsidRPr="006C6525">
        <w:rPr>
          <w:rFonts w:ascii="Times New Roman" w:hAnsi="Times New Roman" w:cs="Times New Roman"/>
          <w:i/>
          <w:sz w:val="24"/>
          <w:szCs w:val="24"/>
        </w:rPr>
        <w:t>quiché</w:t>
      </w:r>
      <w:proofErr w:type="spellEnd"/>
      <w:r w:rsidR="006C6525" w:rsidRPr="006C652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C6525" w:rsidRPr="006C6525">
        <w:rPr>
          <w:rFonts w:ascii="Times New Roman" w:hAnsi="Times New Roman" w:cs="Times New Roman"/>
          <w:i/>
          <w:sz w:val="24"/>
          <w:szCs w:val="24"/>
        </w:rPr>
        <w:t>quechua</w:t>
      </w:r>
      <w:proofErr w:type="spellEnd"/>
      <w:r w:rsidR="006C6525" w:rsidRPr="006C652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C6525" w:rsidRPr="006C6525">
        <w:rPr>
          <w:rFonts w:ascii="Times New Roman" w:hAnsi="Times New Roman" w:cs="Times New Roman"/>
          <w:i/>
          <w:sz w:val="24"/>
          <w:szCs w:val="24"/>
        </w:rPr>
        <w:t>náhuatl</w:t>
      </w:r>
      <w:proofErr w:type="spellEnd"/>
      <w:r w:rsidR="006C6525" w:rsidRPr="006C65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C6525" w:rsidRPr="006C6525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="006C6525" w:rsidRPr="006C65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C6525" w:rsidRPr="006C6525">
        <w:rPr>
          <w:rFonts w:ascii="Times New Roman" w:hAnsi="Times New Roman" w:cs="Times New Roman"/>
          <w:i/>
          <w:sz w:val="24"/>
          <w:szCs w:val="24"/>
        </w:rPr>
        <w:t>yawalapiti</w:t>
      </w:r>
      <w:proofErr w:type="spellEnd"/>
      <w:r w:rsidR="006C6525">
        <w:t>)– proporcionando debate a respeito da urgente necessidade de pensar e propor estratégias de preservação da</w:t>
      </w:r>
      <w:r w:rsidR="009E1B87">
        <w:t>s</w:t>
      </w:r>
      <w:r w:rsidR="006C6525">
        <w:t xml:space="preserve"> línguas</w:t>
      </w:r>
      <w:r w:rsidR="006C6525">
        <w:rPr>
          <w:rFonts w:ascii="Times New Roman" w:hAnsi="Times New Roman" w:cs="Times New Roman"/>
          <w:i/>
          <w:sz w:val="24"/>
          <w:szCs w:val="24"/>
        </w:rPr>
        <w:t>.</w:t>
      </w:r>
    </w:p>
    <w:p w:rsidR="00317B4C" w:rsidRDefault="006C6525" w:rsidP="006C6525">
      <w:pPr>
        <w:spacing w:line="360" w:lineRule="auto"/>
        <w:jc w:val="both"/>
      </w:pPr>
      <w:r>
        <w:t xml:space="preserve"> A base da Ação foi uma </w:t>
      </w:r>
      <w:r w:rsidR="00317B4C">
        <w:t>exposição</w:t>
      </w:r>
      <w:r>
        <w:t xml:space="preserve"> de </w:t>
      </w:r>
      <w:r w:rsidR="00317B4C">
        <w:t>informações</w:t>
      </w:r>
      <w:r>
        <w:t xml:space="preserve"> e imagens que apresenta</w:t>
      </w:r>
      <w:r w:rsidR="00317B4C">
        <w:t>m</w:t>
      </w:r>
      <w:r>
        <w:t xml:space="preserve"> um pouco da</w:t>
      </w:r>
      <w:r w:rsidR="00317B4C">
        <w:t>s</w:t>
      </w:r>
      <w:r>
        <w:t xml:space="preserve"> cultura</w:t>
      </w:r>
      <w:r w:rsidR="00317B4C">
        <w:t>s</w:t>
      </w:r>
      <w:r>
        <w:t xml:space="preserve"> ligada</w:t>
      </w:r>
      <w:r w:rsidR="00317B4C">
        <w:t>s</w:t>
      </w:r>
      <w:r>
        <w:t xml:space="preserve"> às línguas escolhidas, bem como </w:t>
      </w:r>
      <w:r w:rsidR="00317B4C">
        <w:t xml:space="preserve">um compilado de dados, realizado em parceria com o jornal Nexo, da situação das línguas indígenas no Brasil (só no Brasil?). A abertura foi realizada no dia 10 de setembro contando com a apresentação do Coral Guarani da Aldeia Jaraguá (São Paulo), exposição de artesanato indígena feitos por </w:t>
      </w:r>
      <w:r w:rsidR="00F82C6A">
        <w:t xml:space="preserve">membros dessa aldeia e mesa de abertura com professores e pesquisadores (Angel Mori, professor da Unicamp e coordenador da revista Liames; </w:t>
      </w:r>
      <w:proofErr w:type="spellStart"/>
      <w:r w:rsidR="00F82C6A">
        <w:t>Karai</w:t>
      </w:r>
      <w:proofErr w:type="spellEnd"/>
      <w:r w:rsidR="00F82C6A">
        <w:t xml:space="preserve"> </w:t>
      </w:r>
      <w:proofErr w:type="spellStart"/>
      <w:r w:rsidR="00F82C6A">
        <w:t>Jekupe</w:t>
      </w:r>
      <w:proofErr w:type="spellEnd"/>
      <w:r w:rsidR="00F82C6A">
        <w:t xml:space="preserve">, professor de língua Guarani; Fernando </w:t>
      </w:r>
      <w:proofErr w:type="spellStart"/>
      <w:r w:rsidR="00F82C6A">
        <w:t>Londoño</w:t>
      </w:r>
      <w:proofErr w:type="spellEnd"/>
      <w:r w:rsidR="00F82C6A">
        <w:t xml:space="preserve">, pesquisador da PUC – SP; </w:t>
      </w:r>
      <w:proofErr w:type="spellStart"/>
      <w:r w:rsidR="00F82C6A">
        <w:t>Briseida</w:t>
      </w:r>
      <w:proofErr w:type="spellEnd"/>
      <w:r w:rsidR="00F82C6A">
        <w:t xml:space="preserve"> </w:t>
      </w:r>
      <w:proofErr w:type="spellStart"/>
      <w:r w:rsidR="00F82C6A">
        <w:t>Dôgo</w:t>
      </w:r>
      <w:proofErr w:type="spellEnd"/>
      <w:r w:rsidR="00F82C6A">
        <w:t xml:space="preserve"> de Resende, professora do Instituto de Psicologia da USP).</w:t>
      </w:r>
    </w:p>
    <w:p w:rsidR="00331AC8" w:rsidRDefault="00331AC8" w:rsidP="006C6525">
      <w:pPr>
        <w:spacing w:line="36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C8" w:rsidRDefault="00331AC8" w:rsidP="006C6525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400040" cy="3576955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linguas indigenas_Abertura_10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6A" w:rsidRDefault="00F82C6A" w:rsidP="006C6525">
      <w:pPr>
        <w:spacing w:line="360" w:lineRule="auto"/>
        <w:jc w:val="both"/>
      </w:pPr>
      <w:r>
        <w:t>A exposição, que permaneceu até dia 28,</w:t>
      </w:r>
      <w:r w:rsidR="00EC5AF7">
        <w:t xml:space="preserve"> contou com programação, praticamente diária. </w:t>
      </w:r>
      <w:proofErr w:type="gramStart"/>
      <w:r w:rsidR="00EC5AF7">
        <w:t>A</w:t>
      </w:r>
      <w:proofErr w:type="gramEnd"/>
      <w:r w:rsidR="00EC5AF7">
        <w:t xml:space="preserve"> primeira semana também contou com exibição do curta-metragem ‘Mulheres do Xingu’, um bate papo sobre A contribuição das Tecnologias da Informação e Comunicação para a existência indígena e a primeira aula do Minicurso ‘Introdução ao </w:t>
      </w:r>
      <w:proofErr w:type="spellStart"/>
      <w:r w:rsidR="00EC5AF7">
        <w:t>Nahuatl</w:t>
      </w:r>
      <w:proofErr w:type="spellEnd"/>
      <w:r w:rsidR="00EC5AF7">
        <w:t xml:space="preserve"> Clássico’.</w:t>
      </w:r>
    </w:p>
    <w:p w:rsidR="00EC5AF7" w:rsidRDefault="004D08F5" w:rsidP="006C6525">
      <w:pPr>
        <w:spacing w:line="360" w:lineRule="auto"/>
        <w:jc w:val="both"/>
      </w:pPr>
      <w:r>
        <w:lastRenderedPageBreak/>
        <w:t>Na</w:t>
      </w:r>
      <w:r w:rsidR="00EC5AF7">
        <w:t xml:space="preserve"> segunda semana</w:t>
      </w:r>
      <w:r>
        <w:t xml:space="preserve"> </w:t>
      </w:r>
      <w:r w:rsidR="002A5B2D">
        <w:t xml:space="preserve">ocorreram mais </w:t>
      </w:r>
      <w:proofErr w:type="gramStart"/>
      <w:r w:rsidR="002A5B2D">
        <w:t>3</w:t>
      </w:r>
      <w:proofErr w:type="gramEnd"/>
      <w:r w:rsidR="002A5B2D">
        <w:t xml:space="preserve"> aulas do Minicurso ‘Introdução ao </w:t>
      </w:r>
      <w:proofErr w:type="spellStart"/>
      <w:r w:rsidR="002A5B2D">
        <w:t>Nahuatl</w:t>
      </w:r>
      <w:proofErr w:type="spellEnd"/>
      <w:r w:rsidR="002A5B2D">
        <w:t xml:space="preserve"> Clássico’, exibições dos curta-metragem ‘Mulheres do Xingu’, ‘</w:t>
      </w:r>
      <w:proofErr w:type="spellStart"/>
      <w:r w:rsidR="002A5B2D">
        <w:t>Jerosy</w:t>
      </w:r>
      <w:proofErr w:type="spellEnd"/>
      <w:r w:rsidR="002A5B2D">
        <w:t xml:space="preserve"> </w:t>
      </w:r>
      <w:proofErr w:type="spellStart"/>
      <w:r w:rsidR="002A5B2D">
        <w:t>Puku</w:t>
      </w:r>
      <w:proofErr w:type="spellEnd"/>
      <w:r w:rsidR="002A5B2D">
        <w:t>, o Grande Canto’ e ‘</w:t>
      </w:r>
      <w:proofErr w:type="spellStart"/>
      <w:r w:rsidR="002A5B2D">
        <w:t>Penambizinho</w:t>
      </w:r>
      <w:proofErr w:type="spellEnd"/>
      <w:r w:rsidR="002A5B2D">
        <w:t>, o Fogo que Nunca Apaga’, contando com conversas após as exibições.</w:t>
      </w:r>
    </w:p>
    <w:p w:rsidR="002A5B2D" w:rsidRDefault="002A5B2D" w:rsidP="006C6525">
      <w:pPr>
        <w:spacing w:line="360" w:lineRule="auto"/>
        <w:jc w:val="both"/>
      </w:pPr>
      <w:r>
        <w:t>(FOTOS?)</w:t>
      </w:r>
    </w:p>
    <w:p w:rsidR="002A5B2D" w:rsidRDefault="002A5B2D" w:rsidP="006C6525">
      <w:pPr>
        <w:spacing w:line="360" w:lineRule="auto"/>
        <w:jc w:val="both"/>
      </w:pPr>
      <w:r>
        <w:t>A última semana</w:t>
      </w:r>
      <w:r w:rsidR="00A860F4">
        <w:t xml:space="preserve"> trouxe mais sessões de exibição dos curtas ‘</w:t>
      </w:r>
      <w:proofErr w:type="spellStart"/>
      <w:r w:rsidR="00A860F4">
        <w:t>Jesory</w:t>
      </w:r>
      <w:proofErr w:type="spellEnd"/>
      <w:r w:rsidR="00A860F4">
        <w:t xml:space="preserve"> </w:t>
      </w:r>
      <w:proofErr w:type="spellStart"/>
      <w:r w:rsidR="00A860F4">
        <w:t>Puku</w:t>
      </w:r>
      <w:proofErr w:type="spellEnd"/>
      <w:r w:rsidR="00A860F4">
        <w:t>, o Grande Canto’, ‘</w:t>
      </w:r>
      <w:proofErr w:type="spellStart"/>
      <w:r w:rsidR="00A860F4">
        <w:t>Penambizinho</w:t>
      </w:r>
      <w:proofErr w:type="spellEnd"/>
      <w:r w:rsidR="00A860F4">
        <w:t>, o Fogo que Nunca Apaga’, ‘Mulheres do Xingu’, bem como a adição de um novo título, o curta ‘</w:t>
      </w:r>
      <w:proofErr w:type="spellStart"/>
      <w:r w:rsidR="00A860F4">
        <w:t>Prumirim</w:t>
      </w:r>
      <w:proofErr w:type="spellEnd"/>
      <w:r w:rsidR="00A860F4">
        <w:t>: Comunidade Nação Guarani em Ubatuba’. Além disso</w:t>
      </w:r>
      <w:r w:rsidR="00603500">
        <w:t>,</w:t>
      </w:r>
      <w:r w:rsidR="00A860F4">
        <w:t xml:space="preserve"> houve a realização </w:t>
      </w:r>
      <w:r w:rsidR="00D479BF">
        <w:t>de um sarau (tem mais detalhes?)</w:t>
      </w:r>
      <w:r w:rsidR="00A860F4">
        <w:t xml:space="preserve">. </w:t>
      </w:r>
    </w:p>
    <w:p w:rsidR="00D479BF" w:rsidRDefault="00D479BF" w:rsidP="00D479BF">
      <w:pPr>
        <w:spacing w:after="0" w:line="360" w:lineRule="auto"/>
        <w:jc w:val="both"/>
      </w:pPr>
      <w:r>
        <w:rPr>
          <w:noProof/>
          <w:lang w:eastAsia="pt-BR"/>
        </w:rPr>
        <w:drawing>
          <wp:inline distT="0" distB="0" distL="0" distR="0" wp14:anchorId="2FAD3683" wp14:editId="2311196E">
            <wp:extent cx="5400040" cy="357695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inguas_amerindias_encontro_24.09_Carine Sant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BF" w:rsidRDefault="00D479BF" w:rsidP="00E80B77">
      <w:pPr>
        <w:spacing w:after="0" w:line="360" w:lineRule="auto"/>
        <w:jc w:val="both"/>
        <w:rPr>
          <w:noProof/>
          <w:lang w:eastAsia="pt-BR"/>
        </w:rPr>
      </w:pPr>
      <w:r w:rsidRPr="00D479BF">
        <w:rPr>
          <w:sz w:val="20"/>
          <w:szCs w:val="20"/>
        </w:rPr>
        <w:t>Atividade do Sarau com alguns alunos.</w:t>
      </w:r>
    </w:p>
    <w:p w:rsidR="00D479BF" w:rsidRDefault="00D479BF" w:rsidP="006C6525">
      <w:pPr>
        <w:spacing w:line="360" w:lineRule="auto"/>
        <w:jc w:val="both"/>
        <w:rPr>
          <w:noProof/>
          <w:lang w:eastAsia="pt-BR"/>
        </w:rPr>
      </w:pPr>
    </w:p>
    <w:p w:rsidR="00D479BF" w:rsidRDefault="00D479BF" w:rsidP="006C6525">
      <w:pPr>
        <w:spacing w:line="36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6551955B" wp14:editId="05DBB175">
            <wp:extent cx="5400040" cy="357695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linguas_amerindias_encontro_24.09_Carine Sant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BF" w:rsidRDefault="00D479BF" w:rsidP="006C6525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 wp14:anchorId="6AA96833" wp14:editId="000F6B63">
            <wp:extent cx="5400040" cy="357695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linguas_amerindias_encontro_24.09_Carine Sant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77" w:rsidRDefault="005B1176" w:rsidP="006C6525">
      <w:pPr>
        <w:spacing w:line="360" w:lineRule="auto"/>
        <w:jc w:val="both"/>
      </w:pPr>
      <w:r>
        <w:t>O</w:t>
      </w:r>
      <w:r w:rsidR="00A860F4">
        <w:t xml:space="preserve"> encerramento </w:t>
      </w:r>
      <w:r w:rsidR="00603500">
        <w:t>e</w:t>
      </w:r>
      <w:r w:rsidR="00E9733B">
        <w:t xml:space="preserve">nvolveu uma programação com </w:t>
      </w:r>
      <w:proofErr w:type="gramStart"/>
      <w:r w:rsidR="00E9733B">
        <w:t>3</w:t>
      </w:r>
      <w:proofErr w:type="gramEnd"/>
      <w:r w:rsidR="00E9733B">
        <w:t xml:space="preserve"> mesas </w:t>
      </w:r>
      <w:r w:rsidR="00D479BF">
        <w:t>redondas</w:t>
      </w:r>
      <w:r w:rsidR="00603500">
        <w:t xml:space="preserve">. Logo no início da tarde </w:t>
      </w:r>
      <w:r w:rsidR="00D479BF">
        <w:t>ocorreu</w:t>
      </w:r>
      <w:r w:rsidR="00603500">
        <w:t xml:space="preserve"> </w:t>
      </w:r>
      <w:proofErr w:type="gramStart"/>
      <w:r w:rsidR="00E9733B">
        <w:t>a</w:t>
      </w:r>
      <w:proofErr w:type="gramEnd"/>
      <w:r w:rsidR="00E9733B">
        <w:t xml:space="preserve"> primeira</w:t>
      </w:r>
      <w:r w:rsidR="00D479BF">
        <w:t>, onde Danilo Silva Guimarães falou sobre</w:t>
      </w:r>
      <w:r w:rsidR="00E9733B">
        <w:t xml:space="preserve"> ‘Uma Casa de Reza Guarani no Instituto de Psicologia’</w:t>
      </w:r>
      <w:r w:rsidR="00D479BF">
        <w:t>,</w:t>
      </w:r>
      <w:r w:rsidR="00E9733B">
        <w:t xml:space="preserve"> </w:t>
      </w:r>
      <w:proofErr w:type="spellStart"/>
      <w:r w:rsidR="00D479BF">
        <w:t>Adrián</w:t>
      </w:r>
      <w:proofErr w:type="spellEnd"/>
      <w:r w:rsidR="00D479BF">
        <w:t xml:space="preserve"> </w:t>
      </w:r>
      <w:proofErr w:type="spellStart"/>
      <w:r w:rsidR="00D479BF">
        <w:t>Ilave</w:t>
      </w:r>
      <w:proofErr w:type="spellEnd"/>
      <w:r w:rsidR="00D479BF">
        <w:t xml:space="preserve"> sobre </w:t>
      </w:r>
      <w:r w:rsidR="00E9733B">
        <w:t>‘O segredo da escrita Inca’ e</w:t>
      </w:r>
      <w:r w:rsidR="00D479BF">
        <w:t xml:space="preserve"> Eduardo Natalino dos Santos </w:t>
      </w:r>
      <w:r w:rsidR="00E80B77">
        <w:t>sobre o</w:t>
      </w:r>
      <w:r w:rsidR="00E9733B">
        <w:t xml:space="preserve"> ‘Códice </w:t>
      </w:r>
      <w:proofErr w:type="spellStart"/>
      <w:r w:rsidR="00E9733B">
        <w:t>Burbónico</w:t>
      </w:r>
      <w:proofErr w:type="spellEnd"/>
      <w:r w:rsidR="00E9733B">
        <w:t xml:space="preserve"> – um livro vivo’. </w:t>
      </w:r>
    </w:p>
    <w:p w:rsidR="00E80B77" w:rsidRDefault="00E80B77" w:rsidP="006C6525">
      <w:pPr>
        <w:spacing w:line="36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C8" w:rsidRDefault="00E80B77" w:rsidP="006C6525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400040" cy="35998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77" w:rsidRDefault="00E9733B" w:rsidP="006C6525">
      <w:pPr>
        <w:spacing w:line="360" w:lineRule="auto"/>
        <w:jc w:val="both"/>
      </w:pPr>
      <w:r>
        <w:t xml:space="preserve">A segunda se debruçou mais sobre a questão da escrita na </w:t>
      </w:r>
      <w:proofErr w:type="spellStart"/>
      <w:r>
        <w:t>mesoamerica</w:t>
      </w:r>
      <w:proofErr w:type="spellEnd"/>
      <w:r>
        <w:t xml:space="preserve"> pré-hispânica e a língua </w:t>
      </w:r>
      <w:proofErr w:type="spellStart"/>
      <w:r>
        <w:t>náhuatl</w:t>
      </w:r>
      <w:proofErr w:type="spellEnd"/>
      <w:r>
        <w:t xml:space="preserve"> colonial. </w:t>
      </w:r>
    </w:p>
    <w:p w:rsidR="00E80B77" w:rsidRDefault="00E80B77" w:rsidP="006C6525">
      <w:pPr>
        <w:spacing w:line="36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0F4" w:rsidRDefault="00E9733B" w:rsidP="006C6525">
      <w:pPr>
        <w:spacing w:line="360" w:lineRule="auto"/>
        <w:jc w:val="both"/>
      </w:pPr>
      <w:r>
        <w:t xml:space="preserve">A última mesa com </w:t>
      </w:r>
      <w:r w:rsidR="006A2FE7">
        <w:t>dois nomes indígenas, que são</w:t>
      </w:r>
      <w:r>
        <w:t xml:space="preserve"> Cris </w:t>
      </w:r>
      <w:proofErr w:type="spellStart"/>
      <w:r>
        <w:t>Takuá</w:t>
      </w:r>
      <w:proofErr w:type="spellEnd"/>
      <w:r>
        <w:t xml:space="preserve"> que falou sobre a questão do Bem Viver </w:t>
      </w:r>
      <w:r w:rsidR="006A2FE7">
        <w:t xml:space="preserve">em meio às incertezas da atualidade e Papa Mirim </w:t>
      </w:r>
      <w:proofErr w:type="spellStart"/>
      <w:r w:rsidR="006A2FE7">
        <w:t>Poty</w:t>
      </w:r>
      <w:proofErr w:type="spellEnd"/>
      <w:r w:rsidR="006A2FE7">
        <w:t xml:space="preserve"> que</w:t>
      </w:r>
      <w:proofErr w:type="gramStart"/>
      <w:r w:rsidR="006A2FE7">
        <w:t xml:space="preserve"> </w:t>
      </w:r>
      <w:r w:rsidR="005B1176">
        <w:t xml:space="preserve"> </w:t>
      </w:r>
      <w:proofErr w:type="gramEnd"/>
      <w:r w:rsidR="005B1176">
        <w:t xml:space="preserve">explanou sobre a sabedoria Guarani; essa mesa também contou com a presença de </w:t>
      </w:r>
      <w:proofErr w:type="spellStart"/>
      <w:r w:rsidR="005B1176">
        <w:t>Yanet</w:t>
      </w:r>
      <w:proofErr w:type="spellEnd"/>
      <w:r w:rsidR="005B1176">
        <w:t xml:space="preserve"> Aguilera que falou sobre o cinema indígena. A cerimonia também envolveu um Ritual pela mãe terra com cantoria e reza, bem como a realização de </w:t>
      </w:r>
      <w:proofErr w:type="spellStart"/>
      <w:r w:rsidR="005B1176">
        <w:t>Toré</w:t>
      </w:r>
      <w:proofErr w:type="spellEnd"/>
      <w:r w:rsidR="005B1176">
        <w:t>.</w:t>
      </w:r>
    </w:p>
    <w:p w:rsidR="007F765D" w:rsidRDefault="00E80B77" w:rsidP="006C6525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400040" cy="359981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77" w:rsidRDefault="00E80B77" w:rsidP="006C6525">
      <w:pPr>
        <w:spacing w:line="360" w:lineRule="auto"/>
        <w:jc w:val="both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354901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77" w:rsidRDefault="00E80B77" w:rsidP="006C6525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40004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77" w:rsidRDefault="00E80B77" w:rsidP="006C6525">
      <w:pPr>
        <w:spacing w:line="36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77" w:rsidRDefault="00E80B77" w:rsidP="006C6525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400040" cy="359981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24" w:rsidRPr="007F765D" w:rsidRDefault="00491224" w:rsidP="006C6525">
      <w:pPr>
        <w:spacing w:line="360" w:lineRule="auto"/>
        <w:jc w:val="both"/>
      </w:pPr>
      <w:r>
        <w:t>A ação, de modo geral, foi</w:t>
      </w:r>
      <w:r w:rsidR="004C34BD">
        <w:t xml:space="preserve"> um sucesso. </w:t>
      </w:r>
      <w:r w:rsidR="004F5746">
        <w:t>Houve uma média (...) visitantes por dia durante esse período, de modo que só não houve possibilidade de estender a duração por questões de agenda.</w:t>
      </w:r>
      <w:bookmarkEnd w:id="0"/>
    </w:p>
    <w:sectPr w:rsidR="00491224" w:rsidRPr="007F76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C023D"/>
    <w:multiLevelType w:val="hybridMultilevel"/>
    <w:tmpl w:val="382EBE3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07ED6"/>
    <w:multiLevelType w:val="hybridMultilevel"/>
    <w:tmpl w:val="014892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030"/>
    <w:rsid w:val="00175812"/>
    <w:rsid w:val="002A5B2D"/>
    <w:rsid w:val="00317B4C"/>
    <w:rsid w:val="00331AC8"/>
    <w:rsid w:val="00336030"/>
    <w:rsid w:val="003B27B0"/>
    <w:rsid w:val="00491224"/>
    <w:rsid w:val="004C34BD"/>
    <w:rsid w:val="004D08F5"/>
    <w:rsid w:val="004F5746"/>
    <w:rsid w:val="005B1176"/>
    <w:rsid w:val="00603500"/>
    <w:rsid w:val="006A2FE7"/>
    <w:rsid w:val="006C6525"/>
    <w:rsid w:val="007F765D"/>
    <w:rsid w:val="00870CC8"/>
    <w:rsid w:val="00976530"/>
    <w:rsid w:val="009E1B87"/>
    <w:rsid w:val="009F7CBF"/>
    <w:rsid w:val="00A860F4"/>
    <w:rsid w:val="00C622C3"/>
    <w:rsid w:val="00CA2C1E"/>
    <w:rsid w:val="00D479BF"/>
    <w:rsid w:val="00E80B77"/>
    <w:rsid w:val="00E9733B"/>
    <w:rsid w:val="00EC36DE"/>
    <w:rsid w:val="00EC5AF7"/>
    <w:rsid w:val="00F01D70"/>
    <w:rsid w:val="00F8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0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33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3603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4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0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33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3603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4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8</Pages>
  <Words>601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de Oliveira Lucas</dc:creator>
  <cp:lastModifiedBy>Larissa de Oliveira Lucas</cp:lastModifiedBy>
  <cp:revision>9</cp:revision>
  <dcterms:created xsi:type="dcterms:W3CDTF">2019-11-11T19:06:00Z</dcterms:created>
  <dcterms:modified xsi:type="dcterms:W3CDTF">2019-11-18T14:55:00Z</dcterms:modified>
</cp:coreProperties>
</file>